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79E9" w14:textId="77777777" w:rsidR="00193EFE" w:rsidRPr="00193EFE" w:rsidRDefault="00193EFE" w:rsidP="00193EFE">
      <w:pPr>
        <w:jc w:val="center"/>
        <w:rPr>
          <w:rFonts w:ascii="Times New Roman" w:hAnsi="Times New Roman" w:cs="Times New Roman"/>
          <w:b/>
          <w:sz w:val="24"/>
          <w:szCs w:val="24"/>
          <w:lang w:val="sq-AL"/>
        </w:rPr>
      </w:pPr>
      <w:r w:rsidRPr="00193EFE">
        <w:rPr>
          <w:rFonts w:ascii="Times New Roman" w:hAnsi="Times New Roman" w:cs="Times New Roman"/>
          <w:b/>
          <w:sz w:val="24"/>
          <w:szCs w:val="24"/>
          <w:lang w:val="sq-AL"/>
        </w:rPr>
        <w:t>COURSE PROGRAM</w:t>
      </w:r>
    </w:p>
    <w:p w14:paraId="3B619786" w14:textId="4B46A7CD" w:rsidR="007D772F" w:rsidRPr="006C29F1" w:rsidRDefault="00193EFE" w:rsidP="00193EFE">
      <w:pPr>
        <w:jc w:val="center"/>
        <w:rPr>
          <w:rFonts w:ascii="Times New Roman" w:hAnsi="Times New Roman" w:cs="Times New Roman"/>
          <w:b/>
          <w:sz w:val="28"/>
          <w:szCs w:val="28"/>
          <w:lang w:val="sq-AL"/>
        </w:rPr>
      </w:pPr>
      <w:r w:rsidRPr="00193EFE">
        <w:rPr>
          <w:rFonts w:ascii="Times New Roman" w:hAnsi="Times New Roman" w:cs="Times New Roman"/>
          <w:b/>
          <w:sz w:val="24"/>
          <w:szCs w:val="24"/>
          <w:lang w:val="sq-AL"/>
        </w:rPr>
        <w:t>Surgical Nursing in Professional Masters</w:t>
      </w:r>
    </w:p>
    <w:tbl>
      <w:tblPr>
        <w:tblW w:w="517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96"/>
        <w:gridCol w:w="1238"/>
        <w:gridCol w:w="882"/>
        <w:gridCol w:w="964"/>
        <w:gridCol w:w="703"/>
        <w:gridCol w:w="968"/>
        <w:gridCol w:w="1361"/>
        <w:gridCol w:w="1113"/>
        <w:gridCol w:w="852"/>
      </w:tblGrid>
      <w:tr w:rsidR="00905561" w:rsidRPr="00670AF4" w14:paraId="3B61978E" w14:textId="77777777" w:rsidTr="003F7A1C">
        <w:trPr>
          <w:trHeight w:val="957"/>
        </w:trPr>
        <w:tc>
          <w:tcPr>
            <w:tcW w:w="1464" w:type="pct"/>
            <w:gridSpan w:val="2"/>
            <w:tcBorders>
              <w:bottom w:val="single" w:sz="4" w:space="0" w:color="auto"/>
              <w:right w:val="single" w:sz="4" w:space="0" w:color="auto"/>
            </w:tcBorders>
            <w:shd w:val="clear" w:color="auto" w:fill="DBE5F1"/>
            <w:vAlign w:val="center"/>
          </w:tcPr>
          <w:p w14:paraId="3B619787" w14:textId="4F799C82" w:rsidR="00AC0228" w:rsidRDefault="00266E8B" w:rsidP="00AC0228">
            <w:pPr>
              <w:pStyle w:val="StyleCalibri11ptBoldCentered"/>
              <w:spacing w:after="240"/>
              <w:jc w:val="left"/>
              <w:rPr>
                <w:rFonts w:ascii="Times New Roman" w:hAnsi="Times New Roman"/>
                <w:bCs w:val="0"/>
                <w:lang w:val="sq-AL"/>
              </w:rPr>
            </w:pPr>
            <w:r>
              <w:rPr>
                <w:rFonts w:ascii="Times New Roman" w:hAnsi="Times New Roman"/>
                <w:bCs w:val="0"/>
                <w:lang w:val="sq-AL"/>
              </w:rPr>
              <w:t>Subject holder</w:t>
            </w:r>
            <w:r w:rsidR="00AC0228">
              <w:rPr>
                <w:rFonts w:ascii="Times New Roman" w:hAnsi="Times New Roman"/>
                <w:bCs w:val="0"/>
                <w:lang w:val="sq-AL"/>
              </w:rPr>
              <w:t>:</w:t>
            </w:r>
          </w:p>
          <w:p w14:paraId="3B619788" w14:textId="77777777" w:rsidR="00AC0228" w:rsidRPr="00AC0228" w:rsidRDefault="00AC0228" w:rsidP="00AC0228">
            <w:pPr>
              <w:pStyle w:val="StyleCalibri11ptBoldCentered"/>
              <w:spacing w:after="240"/>
              <w:jc w:val="left"/>
              <w:rPr>
                <w:rFonts w:ascii="Times New Roman" w:hAnsi="Times New Roman"/>
                <w:bCs w:val="0"/>
                <w:sz w:val="12"/>
                <w:szCs w:val="12"/>
                <w:lang w:val="sq-AL"/>
              </w:rPr>
            </w:pPr>
          </w:p>
          <w:p w14:paraId="3B619789" w14:textId="25720E5C" w:rsidR="00905561" w:rsidRPr="006C29F1" w:rsidRDefault="00D4403E" w:rsidP="00AC0228">
            <w:pPr>
              <w:pStyle w:val="StyleCalibri11ptBoldCentered"/>
              <w:spacing w:before="240"/>
              <w:jc w:val="left"/>
              <w:rPr>
                <w:rFonts w:ascii="Times New Roman" w:hAnsi="Times New Roman"/>
                <w:bCs w:val="0"/>
                <w:lang w:val="sq-AL"/>
              </w:rPr>
            </w:pPr>
            <w:r w:rsidRPr="00261522">
              <w:rPr>
                <w:rFonts w:ascii="Times New Roman" w:eastAsia="Times New Roman" w:hAnsi="Times New Roman"/>
              </w:rPr>
              <w:t>Subject teacher:</w:t>
            </w:r>
            <w:r>
              <w:rPr>
                <w:rFonts w:ascii="Times New Roman" w:eastAsia="Times New Roman" w:hAnsi="Times New Roman"/>
              </w:rPr>
              <w:t xml:space="preserve">                                   </w:t>
            </w:r>
          </w:p>
        </w:tc>
        <w:tc>
          <w:tcPr>
            <w:tcW w:w="3536" w:type="pct"/>
            <w:gridSpan w:val="7"/>
            <w:tcBorders>
              <w:left w:val="single" w:sz="4" w:space="0" w:color="auto"/>
              <w:bottom w:val="single" w:sz="4" w:space="0" w:color="auto"/>
            </w:tcBorders>
            <w:shd w:val="clear" w:color="auto" w:fill="DBE5F1"/>
            <w:vAlign w:val="center"/>
          </w:tcPr>
          <w:p w14:paraId="3B61978A" w14:textId="77777777" w:rsidR="00181A6B" w:rsidRDefault="00181A6B" w:rsidP="00905561">
            <w:pPr>
              <w:pStyle w:val="StyleCalibri11ptBoldCentered"/>
              <w:jc w:val="left"/>
              <w:rPr>
                <w:rFonts w:ascii="Times New Roman" w:hAnsi="Times New Roman"/>
                <w:bCs w:val="0"/>
                <w:sz w:val="24"/>
                <w:szCs w:val="24"/>
                <w:lang w:val="sq-AL"/>
              </w:rPr>
            </w:pPr>
          </w:p>
          <w:p w14:paraId="3B61978D" w14:textId="7CB169C6" w:rsidR="00CA26C4" w:rsidRPr="00181A6B" w:rsidRDefault="00762484" w:rsidP="00266E8B">
            <w:pPr>
              <w:pStyle w:val="StyleCalibri11ptBoldCentered"/>
              <w:jc w:val="left"/>
              <w:rPr>
                <w:rFonts w:ascii="Times New Roman" w:hAnsi="Times New Roman"/>
                <w:b w:val="0"/>
                <w:bCs w:val="0"/>
                <w:i/>
                <w:lang w:val="sq-AL"/>
              </w:rPr>
            </w:pPr>
            <w:r>
              <w:rPr>
                <w:rFonts w:ascii="Times New Roman" w:hAnsi="Times New Roman"/>
                <w:bCs w:val="0"/>
                <w:sz w:val="24"/>
                <w:szCs w:val="24"/>
                <w:lang w:val="sq-AL"/>
              </w:rPr>
              <w:t>Glodiana S</w:t>
            </w:r>
            <w:r w:rsidR="00266E8B">
              <w:rPr>
                <w:rFonts w:ascii="Times New Roman" w:hAnsi="Times New Roman"/>
                <w:bCs w:val="0"/>
                <w:sz w:val="24"/>
                <w:szCs w:val="24"/>
                <w:lang w:val="sq-AL"/>
              </w:rPr>
              <w:t>INANAJ PhD.</w:t>
            </w:r>
            <w:r w:rsidR="004D0971">
              <w:rPr>
                <w:rFonts w:ascii="Times New Roman" w:hAnsi="Times New Roman"/>
                <w:bCs w:val="0"/>
                <w:sz w:val="24"/>
                <w:szCs w:val="24"/>
                <w:lang w:val="sq-AL"/>
              </w:rPr>
              <w:t xml:space="preserve"> </w:t>
            </w:r>
            <w:r w:rsidR="00266E8B">
              <w:rPr>
                <w:rFonts w:ascii="Times New Roman" w:hAnsi="Times New Roman"/>
                <w:bCs w:val="0"/>
                <w:sz w:val="24"/>
                <w:szCs w:val="24"/>
                <w:lang w:val="sq-AL"/>
              </w:rPr>
              <w:t>I</w:t>
            </w:r>
            <w:r w:rsidR="00266E8B" w:rsidRPr="00266E8B">
              <w:rPr>
                <w:rFonts w:ascii="Times New Roman" w:hAnsi="Times New Roman"/>
                <w:bCs w:val="0"/>
                <w:sz w:val="24"/>
                <w:szCs w:val="24"/>
                <w:lang w:val="sq-AL"/>
              </w:rPr>
              <w:t xml:space="preserve">n </w:t>
            </w:r>
            <w:r w:rsidR="00266E8B">
              <w:rPr>
                <w:rFonts w:ascii="Times New Roman" w:hAnsi="Times New Roman"/>
                <w:bCs w:val="0"/>
                <w:sz w:val="24"/>
                <w:szCs w:val="24"/>
                <w:lang w:val="sq-AL"/>
              </w:rPr>
              <w:t>N</w:t>
            </w:r>
            <w:r w:rsidR="00266E8B" w:rsidRPr="00266E8B">
              <w:rPr>
                <w:rFonts w:ascii="Times New Roman" w:hAnsi="Times New Roman"/>
                <w:bCs w:val="0"/>
                <w:sz w:val="24"/>
                <w:szCs w:val="24"/>
                <w:lang w:val="sq-AL"/>
              </w:rPr>
              <w:t xml:space="preserve">ursing </w:t>
            </w:r>
            <w:r w:rsidR="00266E8B">
              <w:rPr>
                <w:rFonts w:ascii="Times New Roman" w:hAnsi="Times New Roman"/>
                <w:bCs w:val="0"/>
                <w:sz w:val="24"/>
                <w:szCs w:val="24"/>
                <w:lang w:val="sq-AL"/>
              </w:rPr>
              <w:t>S</w:t>
            </w:r>
            <w:r w:rsidR="00266E8B" w:rsidRPr="00266E8B">
              <w:rPr>
                <w:rFonts w:ascii="Times New Roman" w:hAnsi="Times New Roman"/>
                <w:bCs w:val="0"/>
                <w:sz w:val="24"/>
                <w:szCs w:val="24"/>
                <w:lang w:val="sq-AL"/>
              </w:rPr>
              <w:t>ciences</w:t>
            </w:r>
          </w:p>
        </w:tc>
      </w:tr>
      <w:tr w:rsidR="007879EA" w:rsidRPr="006C29F1" w14:paraId="3B619794" w14:textId="77777777" w:rsidTr="00210D83">
        <w:trPr>
          <w:trHeight w:val="278"/>
        </w:trPr>
        <w:tc>
          <w:tcPr>
            <w:tcW w:w="825" w:type="pct"/>
            <w:vMerge w:val="restart"/>
            <w:tcBorders>
              <w:top w:val="single" w:sz="4" w:space="0" w:color="auto"/>
            </w:tcBorders>
            <w:shd w:val="clear" w:color="auto" w:fill="auto"/>
            <w:vAlign w:val="center"/>
          </w:tcPr>
          <w:p w14:paraId="3B61978F" w14:textId="4E844212" w:rsidR="007879EA" w:rsidRPr="006C29F1" w:rsidRDefault="00210759" w:rsidP="003551F8">
            <w:pPr>
              <w:pStyle w:val="StyleCalibri11ptBoldCentered"/>
              <w:jc w:val="left"/>
              <w:rPr>
                <w:rFonts w:ascii="Times New Roman" w:hAnsi="Times New Roman"/>
                <w:color w:val="000000"/>
                <w:lang w:val="sq-AL"/>
              </w:rPr>
            </w:pPr>
            <w:r>
              <w:rPr>
                <w:rFonts w:ascii="Times New Roman" w:hAnsi="Times New Roman"/>
                <w:color w:val="000000"/>
                <w:lang w:val="sq-AL"/>
              </w:rPr>
              <w:t>Load</w:t>
            </w:r>
            <w:r w:rsidR="007879EA" w:rsidRPr="006C29F1">
              <w:rPr>
                <w:rFonts w:ascii="Times New Roman" w:hAnsi="Times New Roman"/>
                <w:color w:val="000000"/>
                <w:lang w:val="sq-AL"/>
              </w:rPr>
              <w:t>:</w:t>
            </w:r>
          </w:p>
        </w:tc>
        <w:tc>
          <w:tcPr>
            <w:tcW w:w="640" w:type="pct"/>
            <w:vMerge w:val="restart"/>
            <w:tcBorders>
              <w:top w:val="single" w:sz="4" w:space="0" w:color="auto"/>
              <w:right w:val="single" w:sz="4" w:space="0" w:color="auto"/>
            </w:tcBorders>
            <w:shd w:val="clear" w:color="auto" w:fill="auto"/>
            <w:vAlign w:val="center"/>
          </w:tcPr>
          <w:p w14:paraId="3B619790" w14:textId="77777777"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ECTS</w:t>
            </w:r>
          </w:p>
        </w:tc>
        <w:tc>
          <w:tcPr>
            <w:tcW w:w="2519" w:type="pct"/>
            <w:gridSpan w:val="5"/>
            <w:tcBorders>
              <w:top w:val="single" w:sz="4" w:space="0" w:color="auto"/>
              <w:left w:val="single" w:sz="4" w:space="0" w:color="auto"/>
            </w:tcBorders>
            <w:shd w:val="clear" w:color="auto" w:fill="auto"/>
            <w:vAlign w:val="center"/>
          </w:tcPr>
          <w:p w14:paraId="3B619791" w14:textId="666E69D2" w:rsidR="007879EA" w:rsidRPr="00A56FF2" w:rsidRDefault="00210759" w:rsidP="0030045C">
            <w:pPr>
              <w:pStyle w:val="StyleCalibri11ptBoldCentered"/>
              <w:rPr>
                <w:rFonts w:ascii="Times New Roman" w:hAnsi="Times New Roman"/>
                <w:b w:val="0"/>
                <w:color w:val="000000"/>
                <w:lang w:val="sq-AL"/>
              </w:rPr>
            </w:pPr>
            <w:r w:rsidRPr="00210759">
              <w:rPr>
                <w:rFonts w:ascii="Times New Roman" w:hAnsi="Times New Roman"/>
                <w:b w:val="0"/>
                <w:color w:val="000000"/>
                <w:lang w:val="sq-AL"/>
              </w:rPr>
              <w:t>Lessons in the auditorium</w:t>
            </w:r>
          </w:p>
        </w:tc>
        <w:tc>
          <w:tcPr>
            <w:tcW w:w="575" w:type="pct"/>
            <w:vMerge w:val="restart"/>
            <w:tcBorders>
              <w:top w:val="single" w:sz="4" w:space="0" w:color="auto"/>
              <w:right w:val="single" w:sz="4" w:space="0" w:color="auto"/>
            </w:tcBorders>
            <w:shd w:val="clear" w:color="auto" w:fill="auto"/>
            <w:vAlign w:val="center"/>
          </w:tcPr>
          <w:p w14:paraId="3B619792" w14:textId="4FDB1AB2" w:rsidR="007879EA" w:rsidRPr="00A56FF2" w:rsidRDefault="00210D83" w:rsidP="0030045C">
            <w:pPr>
              <w:pStyle w:val="StyleCalibri11ptBoldCentered"/>
              <w:rPr>
                <w:rFonts w:ascii="Times New Roman" w:hAnsi="Times New Roman"/>
                <w:b w:val="0"/>
                <w:color w:val="000000"/>
                <w:lang w:val="sq-AL"/>
              </w:rPr>
            </w:pPr>
            <w:r w:rsidRPr="00210D83">
              <w:rPr>
                <w:rFonts w:ascii="Times New Roman" w:hAnsi="Times New Roman"/>
                <w:b w:val="0"/>
                <w:color w:val="000000"/>
                <w:lang w:val="sq-AL"/>
              </w:rPr>
              <w:t>Individual study</w:t>
            </w:r>
          </w:p>
        </w:tc>
        <w:tc>
          <w:tcPr>
            <w:tcW w:w="441" w:type="pct"/>
            <w:vMerge w:val="restart"/>
            <w:tcBorders>
              <w:top w:val="single" w:sz="4" w:space="0" w:color="auto"/>
              <w:left w:val="single" w:sz="4" w:space="0" w:color="auto"/>
            </w:tcBorders>
            <w:shd w:val="clear" w:color="auto" w:fill="auto"/>
            <w:vAlign w:val="center"/>
          </w:tcPr>
          <w:p w14:paraId="3B619793" w14:textId="239BEFD0"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Total</w:t>
            </w:r>
          </w:p>
        </w:tc>
      </w:tr>
      <w:tr w:rsidR="00B03302" w:rsidRPr="006C29F1" w14:paraId="3B61979E" w14:textId="77777777" w:rsidTr="00210D83">
        <w:tc>
          <w:tcPr>
            <w:tcW w:w="825" w:type="pct"/>
            <w:vMerge/>
            <w:shd w:val="clear" w:color="auto" w:fill="auto"/>
            <w:vAlign w:val="center"/>
          </w:tcPr>
          <w:p w14:paraId="3B619795" w14:textId="77777777" w:rsidR="007879EA" w:rsidRPr="006C29F1" w:rsidRDefault="007879EA" w:rsidP="0030045C">
            <w:pPr>
              <w:pStyle w:val="StyleCalibri11ptBoldCentered"/>
              <w:rPr>
                <w:rFonts w:ascii="Times New Roman" w:hAnsi="Times New Roman"/>
                <w:color w:val="000000"/>
                <w:lang w:val="sq-AL"/>
              </w:rPr>
            </w:pPr>
          </w:p>
        </w:tc>
        <w:tc>
          <w:tcPr>
            <w:tcW w:w="640" w:type="pct"/>
            <w:vMerge/>
            <w:tcBorders>
              <w:right w:val="single" w:sz="4" w:space="0" w:color="auto"/>
            </w:tcBorders>
            <w:shd w:val="clear" w:color="auto" w:fill="auto"/>
            <w:vAlign w:val="center"/>
          </w:tcPr>
          <w:p w14:paraId="3B619796" w14:textId="77777777" w:rsidR="007879EA" w:rsidRPr="006C29F1" w:rsidRDefault="007879EA" w:rsidP="0030045C">
            <w:pPr>
              <w:pStyle w:val="StyleCalibri11ptBoldCentered"/>
              <w:rPr>
                <w:rFonts w:ascii="Times New Roman" w:hAnsi="Times New Roman"/>
                <w:color w:val="000000"/>
                <w:lang w:val="sq-AL"/>
              </w:rPr>
            </w:pPr>
          </w:p>
        </w:tc>
        <w:tc>
          <w:tcPr>
            <w:tcW w:w="456" w:type="pct"/>
            <w:tcBorders>
              <w:left w:val="single" w:sz="4" w:space="0" w:color="auto"/>
            </w:tcBorders>
            <w:shd w:val="clear" w:color="auto" w:fill="auto"/>
            <w:vAlign w:val="center"/>
          </w:tcPr>
          <w:p w14:paraId="3B619797" w14:textId="32F8748A" w:rsidR="007879EA" w:rsidRPr="00A56FF2" w:rsidRDefault="00210759" w:rsidP="0030045C">
            <w:pPr>
              <w:pStyle w:val="StyleCalibri11ptBoldCentered"/>
              <w:rPr>
                <w:rFonts w:ascii="Times New Roman" w:hAnsi="Times New Roman"/>
                <w:b w:val="0"/>
                <w:color w:val="000000"/>
                <w:lang w:val="sq-AL"/>
              </w:rPr>
            </w:pPr>
            <w:r w:rsidRPr="00210759">
              <w:rPr>
                <w:rFonts w:ascii="Times New Roman" w:hAnsi="Times New Roman"/>
                <w:b w:val="0"/>
                <w:color w:val="000000"/>
                <w:lang w:val="sq-AL"/>
              </w:rPr>
              <w:t>Lecture</w:t>
            </w:r>
          </w:p>
        </w:tc>
        <w:tc>
          <w:tcPr>
            <w:tcW w:w="498" w:type="pct"/>
            <w:shd w:val="clear" w:color="auto" w:fill="auto"/>
            <w:vAlign w:val="center"/>
          </w:tcPr>
          <w:p w14:paraId="3B619798" w14:textId="77777777"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Seminar</w:t>
            </w:r>
          </w:p>
        </w:tc>
        <w:tc>
          <w:tcPr>
            <w:tcW w:w="363" w:type="pct"/>
            <w:shd w:val="clear" w:color="auto" w:fill="auto"/>
            <w:vAlign w:val="center"/>
          </w:tcPr>
          <w:p w14:paraId="3B619799" w14:textId="77777777"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Lab</w:t>
            </w:r>
          </w:p>
        </w:tc>
        <w:tc>
          <w:tcPr>
            <w:tcW w:w="500" w:type="pct"/>
            <w:tcBorders>
              <w:right w:val="single" w:sz="4" w:space="0" w:color="auto"/>
            </w:tcBorders>
            <w:shd w:val="clear" w:color="auto" w:fill="auto"/>
            <w:vAlign w:val="center"/>
          </w:tcPr>
          <w:p w14:paraId="3B61979A" w14:textId="40EAB756" w:rsidR="007879EA" w:rsidRPr="00A56FF2" w:rsidRDefault="00210D83" w:rsidP="0030045C">
            <w:pPr>
              <w:pStyle w:val="StyleCalibri11ptBoldCentered"/>
              <w:rPr>
                <w:rFonts w:ascii="Times New Roman" w:hAnsi="Times New Roman"/>
                <w:b w:val="0"/>
                <w:color w:val="000000"/>
                <w:lang w:val="sq-AL"/>
              </w:rPr>
            </w:pPr>
            <w:r w:rsidRPr="00210D83">
              <w:rPr>
                <w:rFonts w:ascii="Times New Roman" w:hAnsi="Times New Roman"/>
                <w:b w:val="0"/>
                <w:color w:val="000000"/>
                <w:lang w:val="sq-AL"/>
              </w:rPr>
              <w:t>Practice</w:t>
            </w:r>
          </w:p>
        </w:tc>
        <w:tc>
          <w:tcPr>
            <w:tcW w:w="703" w:type="pct"/>
            <w:tcBorders>
              <w:left w:val="single" w:sz="4" w:space="0" w:color="auto"/>
              <w:right w:val="single" w:sz="4" w:space="0" w:color="auto"/>
            </w:tcBorders>
            <w:shd w:val="clear" w:color="auto" w:fill="auto"/>
            <w:vAlign w:val="center"/>
          </w:tcPr>
          <w:p w14:paraId="3B61979B" w14:textId="5E682CB5" w:rsidR="007879EA" w:rsidRPr="00A56FF2" w:rsidRDefault="00210D83" w:rsidP="0030045C">
            <w:pPr>
              <w:pStyle w:val="StyleCalibri11ptBoldCentered"/>
              <w:rPr>
                <w:rFonts w:ascii="Times New Roman" w:hAnsi="Times New Roman"/>
                <w:b w:val="0"/>
                <w:color w:val="000000"/>
                <w:lang w:val="sq-AL"/>
              </w:rPr>
            </w:pPr>
            <w:r w:rsidRPr="00210D83">
              <w:rPr>
                <w:rFonts w:ascii="Times New Roman" w:hAnsi="Times New Roman"/>
                <w:b w:val="0"/>
                <w:color w:val="000000"/>
                <w:lang w:val="sq-AL"/>
              </w:rPr>
              <w:t>Clinical project</w:t>
            </w:r>
          </w:p>
        </w:tc>
        <w:tc>
          <w:tcPr>
            <w:tcW w:w="575" w:type="pct"/>
            <w:vMerge/>
            <w:tcBorders>
              <w:left w:val="single" w:sz="4" w:space="0" w:color="auto"/>
              <w:bottom w:val="single" w:sz="4" w:space="0" w:color="auto"/>
              <w:right w:val="single" w:sz="4" w:space="0" w:color="auto"/>
            </w:tcBorders>
            <w:shd w:val="clear" w:color="auto" w:fill="auto"/>
            <w:vAlign w:val="center"/>
          </w:tcPr>
          <w:p w14:paraId="3B61979C" w14:textId="77777777" w:rsidR="007879EA" w:rsidRPr="006C29F1" w:rsidRDefault="007879EA" w:rsidP="0030045C">
            <w:pPr>
              <w:pStyle w:val="StyleCalibri11ptBoldCentered"/>
              <w:rPr>
                <w:rFonts w:ascii="Times New Roman" w:hAnsi="Times New Roman"/>
                <w:color w:val="000000"/>
                <w:lang w:val="sq-AL"/>
              </w:rPr>
            </w:pPr>
          </w:p>
        </w:tc>
        <w:tc>
          <w:tcPr>
            <w:tcW w:w="441" w:type="pct"/>
            <w:vMerge/>
            <w:tcBorders>
              <w:left w:val="single" w:sz="4" w:space="0" w:color="auto"/>
              <w:bottom w:val="single" w:sz="4" w:space="0" w:color="auto"/>
            </w:tcBorders>
            <w:shd w:val="clear" w:color="auto" w:fill="auto"/>
            <w:vAlign w:val="center"/>
          </w:tcPr>
          <w:p w14:paraId="3B61979D" w14:textId="77777777" w:rsidR="007879EA" w:rsidRPr="006C29F1" w:rsidRDefault="007879EA" w:rsidP="0030045C">
            <w:pPr>
              <w:pStyle w:val="StyleCalibri11ptBoldCentered"/>
              <w:rPr>
                <w:rFonts w:ascii="Times New Roman" w:hAnsi="Times New Roman"/>
                <w:color w:val="000000"/>
                <w:lang w:val="sq-AL"/>
              </w:rPr>
            </w:pPr>
          </w:p>
        </w:tc>
      </w:tr>
      <w:tr w:rsidR="00B03302" w:rsidRPr="006C29F1" w14:paraId="3B6197A8" w14:textId="77777777" w:rsidTr="00210D83">
        <w:trPr>
          <w:trHeight w:val="192"/>
        </w:trPr>
        <w:tc>
          <w:tcPr>
            <w:tcW w:w="825" w:type="pct"/>
            <w:vMerge/>
            <w:shd w:val="clear" w:color="auto" w:fill="auto"/>
            <w:vAlign w:val="center"/>
          </w:tcPr>
          <w:p w14:paraId="3B61979F" w14:textId="77777777" w:rsidR="007879EA" w:rsidRPr="006C29F1" w:rsidRDefault="007879EA" w:rsidP="0030045C">
            <w:pPr>
              <w:pStyle w:val="StyleCalibri11ptBoldCentered"/>
              <w:rPr>
                <w:rFonts w:ascii="Times New Roman" w:hAnsi="Times New Roman"/>
                <w:b w:val="0"/>
                <w:color w:val="000000"/>
                <w:lang w:val="sq-AL"/>
              </w:rPr>
            </w:pPr>
          </w:p>
        </w:tc>
        <w:tc>
          <w:tcPr>
            <w:tcW w:w="640" w:type="pct"/>
            <w:shd w:val="clear" w:color="auto" w:fill="auto"/>
            <w:vAlign w:val="center"/>
          </w:tcPr>
          <w:p w14:paraId="3B6197A0" w14:textId="77777777" w:rsidR="007879EA" w:rsidRPr="006C29F1" w:rsidRDefault="005422EF"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12</w:t>
            </w:r>
          </w:p>
        </w:tc>
        <w:tc>
          <w:tcPr>
            <w:tcW w:w="456" w:type="pct"/>
            <w:shd w:val="clear" w:color="auto" w:fill="auto"/>
            <w:vAlign w:val="center"/>
          </w:tcPr>
          <w:p w14:paraId="3B6197A1" w14:textId="77777777" w:rsidR="007879EA" w:rsidRPr="006C29F1" w:rsidRDefault="005422EF"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4</w:t>
            </w:r>
            <w:r w:rsidR="00823336">
              <w:rPr>
                <w:rFonts w:ascii="Times New Roman" w:hAnsi="Times New Roman"/>
                <w:b w:val="0"/>
                <w:color w:val="000000"/>
                <w:lang w:val="sq-AL"/>
              </w:rPr>
              <w:t>5</w:t>
            </w:r>
          </w:p>
        </w:tc>
        <w:tc>
          <w:tcPr>
            <w:tcW w:w="498" w:type="pct"/>
            <w:shd w:val="clear" w:color="auto" w:fill="auto"/>
            <w:vAlign w:val="center"/>
          </w:tcPr>
          <w:p w14:paraId="3B6197A2" w14:textId="77777777" w:rsidR="007879EA" w:rsidRPr="006C29F1" w:rsidRDefault="007879EA" w:rsidP="004B7959">
            <w:pPr>
              <w:pStyle w:val="StyleCalibri11ptBoldCentered"/>
              <w:rPr>
                <w:rFonts w:ascii="Times New Roman" w:hAnsi="Times New Roman"/>
                <w:b w:val="0"/>
                <w:color w:val="000000"/>
                <w:lang w:val="sq-AL"/>
              </w:rPr>
            </w:pPr>
          </w:p>
        </w:tc>
        <w:tc>
          <w:tcPr>
            <w:tcW w:w="363" w:type="pct"/>
            <w:shd w:val="clear" w:color="auto" w:fill="auto"/>
            <w:vAlign w:val="center"/>
          </w:tcPr>
          <w:p w14:paraId="3B6197A3" w14:textId="77777777" w:rsidR="007879EA" w:rsidRPr="006C29F1" w:rsidRDefault="007879EA" w:rsidP="004B7959">
            <w:pPr>
              <w:pStyle w:val="StyleCalibri11ptBoldCentered"/>
              <w:rPr>
                <w:rFonts w:ascii="Times New Roman" w:hAnsi="Times New Roman"/>
                <w:b w:val="0"/>
                <w:color w:val="000000"/>
                <w:lang w:val="sq-AL"/>
              </w:rPr>
            </w:pPr>
          </w:p>
        </w:tc>
        <w:tc>
          <w:tcPr>
            <w:tcW w:w="500" w:type="pct"/>
            <w:tcBorders>
              <w:right w:val="single" w:sz="4" w:space="0" w:color="auto"/>
            </w:tcBorders>
            <w:shd w:val="clear" w:color="auto" w:fill="auto"/>
            <w:vAlign w:val="center"/>
          </w:tcPr>
          <w:p w14:paraId="3B6197A4" w14:textId="77777777" w:rsidR="007879EA" w:rsidRPr="006C29F1" w:rsidRDefault="00823336"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0</w:t>
            </w:r>
          </w:p>
        </w:tc>
        <w:tc>
          <w:tcPr>
            <w:tcW w:w="703" w:type="pct"/>
            <w:tcBorders>
              <w:left w:val="single" w:sz="4" w:space="0" w:color="auto"/>
            </w:tcBorders>
            <w:shd w:val="clear" w:color="auto" w:fill="auto"/>
            <w:vAlign w:val="center"/>
          </w:tcPr>
          <w:p w14:paraId="3B6197A5" w14:textId="77777777" w:rsidR="007879EA" w:rsidRPr="006C29F1" w:rsidRDefault="007879EA" w:rsidP="004B7959">
            <w:pPr>
              <w:pStyle w:val="StyleCalibri11ptBoldCentered"/>
              <w:rPr>
                <w:rFonts w:ascii="Times New Roman" w:hAnsi="Times New Roman"/>
                <w:b w:val="0"/>
                <w:color w:val="000000"/>
                <w:lang w:val="sq-AL"/>
              </w:rPr>
            </w:pPr>
            <w:r w:rsidRPr="006C29F1">
              <w:rPr>
                <w:rFonts w:ascii="Times New Roman" w:hAnsi="Times New Roman"/>
                <w:b w:val="0"/>
                <w:color w:val="000000"/>
                <w:lang w:val="sq-AL"/>
              </w:rPr>
              <w:t>0</w:t>
            </w:r>
          </w:p>
        </w:tc>
        <w:tc>
          <w:tcPr>
            <w:tcW w:w="575" w:type="pct"/>
            <w:tcBorders>
              <w:top w:val="single" w:sz="4" w:space="0" w:color="auto"/>
              <w:right w:val="single" w:sz="4" w:space="0" w:color="auto"/>
            </w:tcBorders>
            <w:shd w:val="clear" w:color="auto" w:fill="auto"/>
            <w:vAlign w:val="center"/>
          </w:tcPr>
          <w:p w14:paraId="3B6197A6" w14:textId="77777777" w:rsidR="007879EA" w:rsidRPr="006C29F1" w:rsidRDefault="005422EF"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165</w:t>
            </w:r>
          </w:p>
        </w:tc>
        <w:tc>
          <w:tcPr>
            <w:tcW w:w="441" w:type="pct"/>
            <w:tcBorders>
              <w:top w:val="single" w:sz="4" w:space="0" w:color="auto"/>
              <w:left w:val="single" w:sz="4" w:space="0" w:color="auto"/>
            </w:tcBorders>
            <w:shd w:val="clear" w:color="auto" w:fill="auto"/>
            <w:vAlign w:val="center"/>
          </w:tcPr>
          <w:p w14:paraId="3B6197A7" w14:textId="77777777" w:rsidR="007879EA" w:rsidRPr="006C29F1" w:rsidRDefault="00A57A07"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21</w:t>
            </w:r>
            <w:r w:rsidR="005422EF">
              <w:rPr>
                <w:rFonts w:ascii="Times New Roman" w:hAnsi="Times New Roman"/>
                <w:b w:val="0"/>
                <w:color w:val="000000"/>
                <w:lang w:val="sq-AL"/>
              </w:rPr>
              <w:t>0</w:t>
            </w:r>
          </w:p>
        </w:tc>
      </w:tr>
      <w:tr w:rsidR="003F7A1C" w:rsidRPr="00670AF4" w14:paraId="3B6197AB" w14:textId="77777777" w:rsidTr="003F7A1C">
        <w:trPr>
          <w:trHeight w:val="413"/>
        </w:trPr>
        <w:tc>
          <w:tcPr>
            <w:tcW w:w="1464" w:type="pct"/>
            <w:gridSpan w:val="2"/>
            <w:tcBorders>
              <w:right w:val="single" w:sz="4" w:space="0" w:color="auto"/>
            </w:tcBorders>
            <w:shd w:val="clear" w:color="auto" w:fill="auto"/>
          </w:tcPr>
          <w:p w14:paraId="3B6197A9" w14:textId="0B08B5EC" w:rsidR="003F7A1C" w:rsidRPr="003F7A1C" w:rsidRDefault="003F7A1C" w:rsidP="003F7A1C">
            <w:pPr>
              <w:spacing w:after="0"/>
              <w:rPr>
                <w:rFonts w:ascii="Times New Roman" w:hAnsi="Times New Roman" w:cs="Times New Roman"/>
                <w:b/>
                <w:bCs/>
                <w:color w:val="000000"/>
                <w:sz w:val="20"/>
                <w:szCs w:val="20"/>
                <w:lang w:val="sq-AL"/>
              </w:rPr>
            </w:pPr>
            <w:r w:rsidRPr="003F7A1C">
              <w:rPr>
                <w:rFonts w:ascii="Times New Roman" w:hAnsi="Times New Roman" w:cs="Times New Roman"/>
                <w:b/>
                <w:bCs/>
                <w:sz w:val="20"/>
                <w:szCs w:val="20"/>
              </w:rPr>
              <w:t>Subject typology</w:t>
            </w:r>
          </w:p>
        </w:tc>
        <w:tc>
          <w:tcPr>
            <w:tcW w:w="3536" w:type="pct"/>
            <w:gridSpan w:val="7"/>
            <w:tcBorders>
              <w:left w:val="single" w:sz="4" w:space="0" w:color="auto"/>
            </w:tcBorders>
            <w:shd w:val="clear" w:color="auto" w:fill="auto"/>
            <w:vAlign w:val="center"/>
          </w:tcPr>
          <w:p w14:paraId="3B6197AA" w14:textId="7C50B176" w:rsidR="003F7A1C" w:rsidRPr="006C29F1" w:rsidRDefault="00210D83" w:rsidP="003F7A1C">
            <w:pPr>
              <w:spacing w:after="0"/>
              <w:rPr>
                <w:rFonts w:ascii="Times New Roman" w:hAnsi="Times New Roman" w:cs="Times New Roman"/>
                <w:color w:val="000000"/>
                <w:sz w:val="20"/>
                <w:szCs w:val="20"/>
                <w:lang w:val="sq-AL"/>
              </w:rPr>
            </w:pPr>
            <w:r w:rsidRPr="00210D83">
              <w:rPr>
                <w:rFonts w:ascii="Times New Roman" w:hAnsi="Times New Roman" w:cs="Times New Roman"/>
                <w:sz w:val="20"/>
                <w:szCs w:val="20"/>
                <w:lang w:val="sq-AL"/>
              </w:rPr>
              <w:t>Discipline of the characteristic formation of the program</w:t>
            </w:r>
          </w:p>
        </w:tc>
      </w:tr>
      <w:tr w:rsidR="003F7A1C" w:rsidRPr="00763702" w14:paraId="3B6197AE" w14:textId="77777777" w:rsidTr="003F7A1C">
        <w:trPr>
          <w:trHeight w:val="413"/>
        </w:trPr>
        <w:tc>
          <w:tcPr>
            <w:tcW w:w="1464" w:type="pct"/>
            <w:gridSpan w:val="2"/>
            <w:tcBorders>
              <w:right w:val="single" w:sz="4" w:space="0" w:color="auto"/>
            </w:tcBorders>
            <w:shd w:val="clear" w:color="auto" w:fill="auto"/>
          </w:tcPr>
          <w:p w14:paraId="3B6197AC" w14:textId="42D578C7" w:rsidR="003F7A1C" w:rsidRPr="003F7A1C" w:rsidRDefault="003F7A1C" w:rsidP="003F7A1C">
            <w:pPr>
              <w:spacing w:after="0"/>
              <w:rPr>
                <w:rFonts w:ascii="Times New Roman" w:hAnsi="Times New Roman" w:cs="Times New Roman"/>
                <w:b/>
                <w:bCs/>
                <w:color w:val="000000"/>
                <w:sz w:val="20"/>
                <w:szCs w:val="20"/>
                <w:lang w:val="sq-AL"/>
              </w:rPr>
            </w:pPr>
            <w:r w:rsidRPr="003F7A1C">
              <w:rPr>
                <w:rFonts w:ascii="Times New Roman" w:hAnsi="Times New Roman" w:cs="Times New Roman"/>
                <w:b/>
                <w:bCs/>
                <w:sz w:val="20"/>
                <w:szCs w:val="20"/>
              </w:rPr>
              <w:t>Academic year/Semester when the course takes place</w:t>
            </w:r>
          </w:p>
        </w:tc>
        <w:tc>
          <w:tcPr>
            <w:tcW w:w="3536" w:type="pct"/>
            <w:gridSpan w:val="7"/>
            <w:tcBorders>
              <w:left w:val="single" w:sz="4" w:space="0" w:color="auto"/>
            </w:tcBorders>
            <w:shd w:val="clear" w:color="auto" w:fill="auto"/>
            <w:vAlign w:val="center"/>
          </w:tcPr>
          <w:p w14:paraId="3B6197AD" w14:textId="349C1053" w:rsidR="003F7A1C" w:rsidRPr="006C29F1" w:rsidRDefault="00210D83" w:rsidP="003F7A1C">
            <w:pPr>
              <w:spacing w:after="0"/>
              <w:rPr>
                <w:rFonts w:ascii="Times New Roman" w:hAnsi="Times New Roman" w:cs="Times New Roman"/>
                <w:color w:val="000000"/>
                <w:sz w:val="20"/>
                <w:szCs w:val="20"/>
                <w:lang w:val="sq-AL"/>
              </w:rPr>
            </w:pPr>
            <w:r w:rsidRPr="00210D83">
              <w:rPr>
                <w:rFonts w:ascii="Times New Roman" w:hAnsi="Times New Roman" w:cs="Times New Roman"/>
                <w:color w:val="000000"/>
                <w:sz w:val="20"/>
                <w:szCs w:val="20"/>
                <w:lang w:val="sq-AL"/>
              </w:rPr>
              <w:t>Year I, Semester II</w:t>
            </w:r>
          </w:p>
        </w:tc>
      </w:tr>
      <w:tr w:rsidR="003F7A1C" w:rsidRPr="006C29F1" w14:paraId="3B6197B1" w14:textId="77777777" w:rsidTr="003F7A1C">
        <w:trPr>
          <w:trHeight w:val="377"/>
        </w:trPr>
        <w:tc>
          <w:tcPr>
            <w:tcW w:w="1464" w:type="pct"/>
            <w:gridSpan w:val="2"/>
            <w:tcBorders>
              <w:right w:val="single" w:sz="4" w:space="0" w:color="auto"/>
            </w:tcBorders>
            <w:shd w:val="clear" w:color="auto" w:fill="auto"/>
          </w:tcPr>
          <w:p w14:paraId="3B6197AF" w14:textId="6A1CC038" w:rsidR="003F7A1C" w:rsidRPr="003F7A1C" w:rsidRDefault="003F7A1C" w:rsidP="003F7A1C">
            <w:pPr>
              <w:spacing w:after="0"/>
              <w:rPr>
                <w:rFonts w:ascii="Times New Roman" w:hAnsi="Times New Roman" w:cs="Times New Roman"/>
                <w:b/>
                <w:bCs/>
                <w:color w:val="000000"/>
                <w:sz w:val="20"/>
                <w:szCs w:val="20"/>
                <w:lang w:val="sq-AL"/>
              </w:rPr>
            </w:pPr>
            <w:r w:rsidRPr="003F7A1C">
              <w:rPr>
                <w:rFonts w:ascii="Times New Roman" w:hAnsi="Times New Roman" w:cs="Times New Roman"/>
                <w:b/>
                <w:bCs/>
                <w:sz w:val="20"/>
                <w:szCs w:val="20"/>
              </w:rPr>
              <w:t>Subject type</w:t>
            </w:r>
          </w:p>
        </w:tc>
        <w:tc>
          <w:tcPr>
            <w:tcW w:w="3536" w:type="pct"/>
            <w:gridSpan w:val="7"/>
            <w:tcBorders>
              <w:left w:val="single" w:sz="4" w:space="0" w:color="auto"/>
            </w:tcBorders>
            <w:shd w:val="clear" w:color="auto" w:fill="auto"/>
            <w:vAlign w:val="center"/>
          </w:tcPr>
          <w:p w14:paraId="3B6197B0" w14:textId="3B35883D" w:rsidR="003F7A1C" w:rsidRPr="006C29F1" w:rsidRDefault="00210D83" w:rsidP="003F7A1C">
            <w:pPr>
              <w:spacing w:after="0"/>
              <w:rPr>
                <w:rFonts w:ascii="Times New Roman" w:hAnsi="Times New Roman" w:cs="Times New Roman"/>
                <w:color w:val="000000"/>
                <w:sz w:val="20"/>
                <w:szCs w:val="20"/>
                <w:lang w:val="sq-AL"/>
              </w:rPr>
            </w:pPr>
            <w:r>
              <w:rPr>
                <w:rFonts w:ascii="Times New Roman" w:hAnsi="Times New Roman" w:cs="Times New Roman"/>
                <w:color w:val="000000"/>
                <w:sz w:val="20"/>
                <w:szCs w:val="20"/>
                <w:lang w:val="sq-AL"/>
              </w:rPr>
              <w:t>Obligatory</w:t>
            </w:r>
          </w:p>
        </w:tc>
      </w:tr>
      <w:tr w:rsidR="003F7A1C" w:rsidRPr="00670AF4" w14:paraId="3B6197B4" w14:textId="77777777" w:rsidTr="003F7A1C">
        <w:trPr>
          <w:trHeight w:val="350"/>
        </w:trPr>
        <w:tc>
          <w:tcPr>
            <w:tcW w:w="1464" w:type="pct"/>
            <w:gridSpan w:val="2"/>
            <w:tcBorders>
              <w:right w:val="single" w:sz="4" w:space="0" w:color="auto"/>
            </w:tcBorders>
            <w:shd w:val="clear" w:color="auto" w:fill="auto"/>
          </w:tcPr>
          <w:p w14:paraId="3B6197B2" w14:textId="6800CCD1" w:rsidR="003F7A1C" w:rsidRPr="003F7A1C" w:rsidRDefault="003F7A1C" w:rsidP="003F7A1C">
            <w:pPr>
              <w:spacing w:after="0"/>
              <w:rPr>
                <w:rFonts w:ascii="Times New Roman" w:hAnsi="Times New Roman" w:cs="Times New Roman"/>
                <w:b/>
                <w:bCs/>
                <w:color w:val="000000"/>
                <w:sz w:val="20"/>
                <w:szCs w:val="20"/>
                <w:lang w:val="sq-AL"/>
              </w:rPr>
            </w:pPr>
            <w:r w:rsidRPr="003F7A1C">
              <w:rPr>
                <w:rFonts w:ascii="Times New Roman" w:hAnsi="Times New Roman" w:cs="Times New Roman"/>
                <w:b/>
                <w:bCs/>
                <w:sz w:val="20"/>
                <w:szCs w:val="20"/>
              </w:rPr>
              <w:t>Study program</w:t>
            </w:r>
          </w:p>
        </w:tc>
        <w:tc>
          <w:tcPr>
            <w:tcW w:w="3536" w:type="pct"/>
            <w:gridSpan w:val="7"/>
            <w:tcBorders>
              <w:left w:val="single" w:sz="4" w:space="0" w:color="auto"/>
            </w:tcBorders>
            <w:shd w:val="clear" w:color="auto" w:fill="auto"/>
            <w:vAlign w:val="center"/>
          </w:tcPr>
          <w:p w14:paraId="3B6197B3" w14:textId="53D8398E" w:rsidR="003F7A1C" w:rsidRPr="006C29F1" w:rsidRDefault="00210D83" w:rsidP="003F7A1C">
            <w:pPr>
              <w:spacing w:after="0"/>
              <w:rPr>
                <w:rFonts w:ascii="Times New Roman" w:hAnsi="Times New Roman" w:cs="Times New Roman"/>
                <w:color w:val="000000"/>
                <w:sz w:val="20"/>
                <w:szCs w:val="20"/>
                <w:lang w:val="sq-AL"/>
              </w:rPr>
            </w:pPr>
            <w:r w:rsidRPr="00210D83">
              <w:rPr>
                <w:rFonts w:ascii="Times New Roman" w:hAnsi="Times New Roman" w:cs="Times New Roman"/>
                <w:color w:val="000000"/>
                <w:sz w:val="20"/>
                <w:szCs w:val="20"/>
                <w:lang w:val="sq-AL"/>
              </w:rPr>
              <w:t>Professional Master in Surgical Nursing</w:t>
            </w:r>
          </w:p>
        </w:tc>
      </w:tr>
      <w:tr w:rsidR="003F7A1C" w:rsidRPr="006C29F1" w14:paraId="3B6197B7" w14:textId="77777777" w:rsidTr="003F7A1C">
        <w:trPr>
          <w:trHeight w:val="350"/>
        </w:trPr>
        <w:tc>
          <w:tcPr>
            <w:tcW w:w="1464" w:type="pct"/>
            <w:gridSpan w:val="2"/>
            <w:tcBorders>
              <w:right w:val="single" w:sz="4" w:space="0" w:color="auto"/>
            </w:tcBorders>
            <w:shd w:val="clear" w:color="auto" w:fill="auto"/>
          </w:tcPr>
          <w:p w14:paraId="3B6197B5" w14:textId="7CF36EF0" w:rsidR="003F7A1C" w:rsidRPr="003F7A1C" w:rsidRDefault="003F7A1C" w:rsidP="003F7A1C">
            <w:pPr>
              <w:spacing w:after="0"/>
              <w:rPr>
                <w:rFonts w:ascii="Times New Roman" w:hAnsi="Times New Roman" w:cs="Times New Roman"/>
                <w:b/>
                <w:bCs/>
                <w:color w:val="000000"/>
                <w:sz w:val="20"/>
                <w:szCs w:val="20"/>
                <w:lang w:val="sq-AL"/>
              </w:rPr>
            </w:pPr>
            <w:r w:rsidRPr="003F7A1C">
              <w:rPr>
                <w:rFonts w:ascii="Times New Roman" w:hAnsi="Times New Roman" w:cs="Times New Roman"/>
                <w:b/>
                <w:bCs/>
                <w:sz w:val="20"/>
                <w:szCs w:val="20"/>
              </w:rPr>
              <w:t>Subject code</w:t>
            </w:r>
          </w:p>
        </w:tc>
        <w:tc>
          <w:tcPr>
            <w:tcW w:w="3536" w:type="pct"/>
            <w:gridSpan w:val="7"/>
            <w:tcBorders>
              <w:left w:val="single" w:sz="4" w:space="0" w:color="auto"/>
            </w:tcBorders>
            <w:shd w:val="clear" w:color="auto" w:fill="auto"/>
            <w:vAlign w:val="center"/>
          </w:tcPr>
          <w:p w14:paraId="3B6197B6" w14:textId="77777777" w:rsidR="003F7A1C" w:rsidRPr="006C29F1" w:rsidRDefault="003F7A1C" w:rsidP="003F7A1C">
            <w:pPr>
              <w:spacing w:after="0"/>
              <w:rPr>
                <w:rFonts w:ascii="Times New Roman" w:hAnsi="Times New Roman" w:cs="Times New Roman"/>
                <w:color w:val="000000"/>
                <w:sz w:val="20"/>
                <w:szCs w:val="20"/>
                <w:lang w:val="sq-AL"/>
              </w:rPr>
            </w:pPr>
            <w:r>
              <w:rPr>
                <w:rFonts w:ascii="Times New Roman" w:hAnsi="Times New Roman" w:cs="Times New Roman"/>
                <w:color w:val="000000"/>
                <w:sz w:val="20"/>
                <w:szCs w:val="20"/>
                <w:lang w:val="sq-AL"/>
              </w:rPr>
              <w:t>INF 467</w:t>
            </w:r>
          </w:p>
        </w:tc>
      </w:tr>
      <w:tr w:rsidR="003F7A1C" w:rsidRPr="00D30F27" w14:paraId="3B6197BA" w14:textId="77777777" w:rsidTr="003F7A1C">
        <w:trPr>
          <w:trHeight w:val="350"/>
        </w:trPr>
        <w:tc>
          <w:tcPr>
            <w:tcW w:w="1464" w:type="pct"/>
            <w:gridSpan w:val="2"/>
            <w:tcBorders>
              <w:right w:val="single" w:sz="4" w:space="0" w:color="auto"/>
            </w:tcBorders>
            <w:shd w:val="clear" w:color="auto" w:fill="auto"/>
          </w:tcPr>
          <w:p w14:paraId="3B6197B8" w14:textId="27512DB6" w:rsidR="003F7A1C" w:rsidRPr="003F7A1C" w:rsidRDefault="003F7A1C" w:rsidP="003F7A1C">
            <w:pPr>
              <w:spacing w:after="0"/>
              <w:rPr>
                <w:rFonts w:ascii="Times New Roman" w:hAnsi="Times New Roman" w:cs="Times New Roman"/>
                <w:b/>
                <w:bCs/>
                <w:color w:val="000000"/>
                <w:sz w:val="20"/>
                <w:szCs w:val="20"/>
                <w:lang w:val="sq-AL"/>
              </w:rPr>
            </w:pPr>
            <w:r w:rsidRPr="003F7A1C">
              <w:rPr>
                <w:rFonts w:ascii="Times New Roman" w:hAnsi="Times New Roman" w:cs="Times New Roman"/>
                <w:b/>
                <w:bCs/>
                <w:sz w:val="20"/>
                <w:szCs w:val="20"/>
              </w:rPr>
              <w:t>E-mail address of the subject holder / lecturer</w:t>
            </w:r>
          </w:p>
        </w:tc>
        <w:tc>
          <w:tcPr>
            <w:tcW w:w="3536" w:type="pct"/>
            <w:gridSpan w:val="7"/>
            <w:tcBorders>
              <w:left w:val="single" w:sz="4" w:space="0" w:color="auto"/>
            </w:tcBorders>
            <w:shd w:val="clear" w:color="auto" w:fill="auto"/>
            <w:vAlign w:val="center"/>
          </w:tcPr>
          <w:p w14:paraId="3B6197B9" w14:textId="77777777" w:rsidR="003F7A1C" w:rsidRPr="006C29F1" w:rsidRDefault="00FF620A" w:rsidP="003F7A1C">
            <w:pPr>
              <w:spacing w:after="0"/>
              <w:rPr>
                <w:rFonts w:ascii="Times New Roman" w:hAnsi="Times New Roman" w:cs="Times New Roman"/>
                <w:color w:val="000000"/>
                <w:sz w:val="20"/>
                <w:szCs w:val="20"/>
                <w:lang w:val="sq-AL"/>
              </w:rPr>
            </w:pPr>
            <w:hyperlink r:id="rId5" w:history="1">
              <w:r w:rsidR="003F7A1C" w:rsidRPr="00AC5C5C">
                <w:rPr>
                  <w:rStyle w:val="Hyperlink"/>
                  <w:rFonts w:ascii="Times New Roman" w:hAnsi="Times New Roman" w:cs="Times New Roman"/>
                  <w:sz w:val="20"/>
                  <w:szCs w:val="20"/>
                  <w:lang w:val="sq-AL"/>
                </w:rPr>
                <w:t>glodiana.sinanaj@univlora.edu.al</w:t>
              </w:r>
            </w:hyperlink>
          </w:p>
        </w:tc>
      </w:tr>
    </w:tbl>
    <w:p w14:paraId="3B6197BB" w14:textId="77777777" w:rsidR="007D772F" w:rsidRDefault="007D772F">
      <w:pPr>
        <w:rPr>
          <w:rFonts w:ascii="Times New Roman" w:hAnsi="Times New Roman" w:cs="Times New Roman"/>
          <w:sz w:val="20"/>
          <w:szCs w:val="20"/>
          <w:lang w:val="sq-AL"/>
        </w:rPr>
      </w:pPr>
    </w:p>
    <w:tbl>
      <w:tblPr>
        <w:tblW w:w="5182"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88"/>
        <w:gridCol w:w="8396"/>
      </w:tblGrid>
      <w:tr w:rsidR="00D30F27" w:rsidRPr="00D30F27" w14:paraId="3B6197BD" w14:textId="77777777" w:rsidTr="00471941">
        <w:trPr>
          <w:trHeight w:val="453"/>
        </w:trPr>
        <w:tc>
          <w:tcPr>
            <w:tcW w:w="5000" w:type="pct"/>
            <w:gridSpan w:val="2"/>
            <w:shd w:val="clear" w:color="auto" w:fill="auto"/>
            <w:vAlign w:val="center"/>
          </w:tcPr>
          <w:p w14:paraId="3B6197BC" w14:textId="168D0B9F" w:rsidR="00D30F27" w:rsidRPr="00D30F27" w:rsidRDefault="00AD3E1F" w:rsidP="00471941">
            <w:pPr>
              <w:spacing w:after="0" w:line="240" w:lineRule="auto"/>
              <w:jc w:val="center"/>
              <w:rPr>
                <w:rFonts w:ascii="Times New Roman" w:hAnsi="Times New Roman"/>
                <w:b/>
                <w:sz w:val="24"/>
                <w:szCs w:val="24"/>
                <w:lang w:val="sq-AL"/>
              </w:rPr>
            </w:pPr>
            <w:r w:rsidRPr="00AD3E1F">
              <w:rPr>
                <w:rFonts w:ascii="Times New Roman" w:hAnsi="Times New Roman"/>
                <w:b/>
                <w:sz w:val="24"/>
                <w:szCs w:val="24"/>
                <w:lang w:val="sq-AL"/>
              </w:rPr>
              <w:t>SUMMARY AND LEARNING OUTCOMES</w:t>
            </w:r>
          </w:p>
        </w:tc>
      </w:tr>
      <w:tr w:rsidR="00D30F27" w:rsidRPr="00DE60BB" w14:paraId="3B6197C0" w14:textId="77777777" w:rsidTr="00471941">
        <w:trPr>
          <w:trHeight w:val="1358"/>
        </w:trPr>
        <w:tc>
          <w:tcPr>
            <w:tcW w:w="665" w:type="pct"/>
            <w:shd w:val="clear" w:color="auto" w:fill="auto"/>
            <w:vAlign w:val="center"/>
          </w:tcPr>
          <w:p w14:paraId="3B6197BE" w14:textId="1DC45452" w:rsidR="00D30F27" w:rsidRPr="006C29F1" w:rsidRDefault="00AD3E1F" w:rsidP="00471941">
            <w:pPr>
              <w:spacing w:after="0"/>
              <w:rPr>
                <w:rFonts w:ascii="Times New Roman" w:hAnsi="Times New Roman"/>
                <w:b/>
                <w:bCs/>
                <w:color w:val="000000"/>
                <w:sz w:val="20"/>
                <w:szCs w:val="20"/>
              </w:rPr>
            </w:pPr>
            <w:r w:rsidRPr="00AD3E1F">
              <w:rPr>
                <w:rFonts w:ascii="Times New Roman" w:hAnsi="Times New Roman"/>
                <w:b/>
                <w:bCs/>
                <w:color w:val="000000"/>
                <w:sz w:val="20"/>
                <w:szCs w:val="20"/>
              </w:rPr>
              <w:t>Description of the subject</w:t>
            </w:r>
          </w:p>
        </w:tc>
        <w:tc>
          <w:tcPr>
            <w:tcW w:w="4335" w:type="pct"/>
            <w:shd w:val="clear" w:color="auto" w:fill="auto"/>
            <w:vAlign w:val="center"/>
          </w:tcPr>
          <w:p w14:paraId="3B6197BF" w14:textId="04F474D8" w:rsidR="00D30F27" w:rsidRPr="00FB080F" w:rsidRDefault="00AD3E1F" w:rsidP="00471941">
            <w:pPr>
              <w:spacing w:after="0" w:line="240" w:lineRule="auto"/>
              <w:jc w:val="both"/>
              <w:rPr>
                <w:rFonts w:ascii="Times New Roman" w:hAnsi="Times New Roman"/>
                <w:b/>
                <w:sz w:val="20"/>
                <w:szCs w:val="20"/>
              </w:rPr>
            </w:pPr>
            <w:r w:rsidRPr="00AD3E1F">
              <w:rPr>
                <w:rFonts w:ascii="Times New Roman" w:eastAsia="BatangChe" w:hAnsi="Times New Roman"/>
                <w:color w:val="000000" w:themeColor="text1"/>
                <w:sz w:val="20"/>
                <w:szCs w:val="20"/>
              </w:rPr>
              <w:t>In this course, students will receive professional knowledge on the nursing process applied to various surgical diseases, anesthesia-reanimation, traumatology and orthopedics, including pre-, intra- and postoperative care, and will be trained in advanced nursing techniques.</w:t>
            </w:r>
          </w:p>
        </w:tc>
      </w:tr>
      <w:tr w:rsidR="00D30F27" w:rsidRPr="00DE60BB" w14:paraId="3B6197C8" w14:textId="77777777" w:rsidTr="00471941">
        <w:trPr>
          <w:trHeight w:val="1142"/>
        </w:trPr>
        <w:tc>
          <w:tcPr>
            <w:tcW w:w="665" w:type="pct"/>
            <w:tcBorders>
              <w:bottom w:val="single" w:sz="6" w:space="0" w:color="000080"/>
            </w:tcBorders>
            <w:shd w:val="clear" w:color="auto" w:fill="auto"/>
            <w:vAlign w:val="center"/>
          </w:tcPr>
          <w:p w14:paraId="3B6197C1" w14:textId="7E285753" w:rsidR="00D30F27" w:rsidRPr="006C29F1" w:rsidRDefault="00AD3E1F" w:rsidP="00471941">
            <w:pPr>
              <w:spacing w:after="0"/>
              <w:rPr>
                <w:rFonts w:ascii="Times New Roman" w:hAnsi="Times New Roman"/>
                <w:b/>
                <w:bCs/>
                <w:color w:val="000000"/>
                <w:sz w:val="20"/>
                <w:szCs w:val="20"/>
              </w:rPr>
            </w:pPr>
            <w:r w:rsidRPr="00AD3E1F">
              <w:rPr>
                <w:rFonts w:ascii="Times New Roman" w:hAnsi="Times New Roman"/>
                <w:b/>
                <w:bCs/>
                <w:color w:val="000000"/>
                <w:sz w:val="20"/>
                <w:szCs w:val="20"/>
              </w:rPr>
              <w:t>Course objectives</w:t>
            </w:r>
          </w:p>
        </w:tc>
        <w:tc>
          <w:tcPr>
            <w:tcW w:w="4335" w:type="pct"/>
            <w:tcBorders>
              <w:bottom w:val="single" w:sz="6" w:space="0" w:color="000080"/>
            </w:tcBorders>
            <w:shd w:val="clear" w:color="auto" w:fill="auto"/>
            <w:vAlign w:val="center"/>
          </w:tcPr>
          <w:p w14:paraId="2EB7BA67" w14:textId="2ABC61B8" w:rsidR="00AD3E1F" w:rsidRPr="00AD3E1F" w:rsidRDefault="00AD3E1F" w:rsidP="00AD3E1F">
            <w:pPr>
              <w:pStyle w:val="NoSpacing"/>
              <w:numPr>
                <w:ilvl w:val="0"/>
                <w:numId w:val="16"/>
              </w:numPr>
              <w:jc w:val="both"/>
              <w:rPr>
                <w:rFonts w:ascii="Times New Roman" w:hAnsi="Times New Roman"/>
                <w:sz w:val="20"/>
                <w:szCs w:val="20"/>
              </w:rPr>
            </w:pPr>
            <w:r w:rsidRPr="00AD3E1F">
              <w:rPr>
                <w:rFonts w:ascii="Times New Roman" w:hAnsi="Times New Roman"/>
                <w:sz w:val="20"/>
                <w:szCs w:val="20"/>
              </w:rPr>
              <w:t>Integration in new and advanced nursing practices</w:t>
            </w:r>
          </w:p>
          <w:p w14:paraId="5976BE7C" w14:textId="775B27A7" w:rsidR="00AD3E1F" w:rsidRPr="00AD3E1F" w:rsidRDefault="00AD3E1F" w:rsidP="00AD3E1F">
            <w:pPr>
              <w:pStyle w:val="NoSpacing"/>
              <w:numPr>
                <w:ilvl w:val="0"/>
                <w:numId w:val="16"/>
              </w:numPr>
              <w:jc w:val="both"/>
              <w:rPr>
                <w:rFonts w:ascii="Times New Roman" w:hAnsi="Times New Roman"/>
                <w:sz w:val="20"/>
                <w:szCs w:val="20"/>
              </w:rPr>
            </w:pPr>
            <w:r w:rsidRPr="00AD3E1F">
              <w:rPr>
                <w:rFonts w:ascii="Times New Roman" w:hAnsi="Times New Roman"/>
                <w:sz w:val="20"/>
                <w:szCs w:val="20"/>
              </w:rPr>
              <w:t>The acquisition of concepts for the stages of human development, pathophysiology, medical management and nursing in plans of nursing assistance that center on patient care, enable students with general nursing education to master their professional capacity as nurses surgeons.</w:t>
            </w:r>
          </w:p>
          <w:p w14:paraId="3B76764F" w14:textId="34FA8F52" w:rsidR="00AD3E1F" w:rsidRPr="00AD3E1F" w:rsidRDefault="00AD3E1F" w:rsidP="00AD3E1F">
            <w:pPr>
              <w:pStyle w:val="NoSpacing"/>
              <w:numPr>
                <w:ilvl w:val="0"/>
                <w:numId w:val="16"/>
              </w:numPr>
              <w:jc w:val="both"/>
              <w:rPr>
                <w:rFonts w:ascii="Times New Roman" w:hAnsi="Times New Roman"/>
                <w:sz w:val="20"/>
                <w:szCs w:val="20"/>
              </w:rPr>
            </w:pPr>
            <w:r w:rsidRPr="00AD3E1F">
              <w:rPr>
                <w:rFonts w:ascii="Times New Roman" w:hAnsi="Times New Roman"/>
                <w:sz w:val="20"/>
                <w:szCs w:val="20"/>
              </w:rPr>
              <w:t>Acquaintance with new nursing procedures and techniques and their integration into work practice in surgery, traumatology, orthopedics, resuscitation and emergency services.</w:t>
            </w:r>
          </w:p>
          <w:p w14:paraId="4AA597AE" w14:textId="6F7621D2" w:rsidR="00AD3E1F" w:rsidRPr="00AD3E1F" w:rsidRDefault="00AD3E1F" w:rsidP="00AD3E1F">
            <w:pPr>
              <w:pStyle w:val="NoSpacing"/>
              <w:numPr>
                <w:ilvl w:val="0"/>
                <w:numId w:val="16"/>
              </w:numPr>
              <w:jc w:val="both"/>
              <w:rPr>
                <w:rFonts w:ascii="Times New Roman" w:hAnsi="Times New Roman"/>
                <w:sz w:val="20"/>
                <w:szCs w:val="20"/>
              </w:rPr>
            </w:pPr>
            <w:r w:rsidRPr="00AD3E1F">
              <w:rPr>
                <w:rFonts w:ascii="Times New Roman" w:hAnsi="Times New Roman"/>
                <w:sz w:val="20"/>
                <w:szCs w:val="20"/>
              </w:rPr>
              <w:t>Increasing knowledge in nursing care in intensive care</w:t>
            </w:r>
          </w:p>
          <w:p w14:paraId="4DB8C607" w14:textId="68D326F5" w:rsidR="00AD3E1F" w:rsidRPr="00AD3E1F" w:rsidRDefault="00AD3E1F" w:rsidP="00AD3E1F">
            <w:pPr>
              <w:pStyle w:val="NoSpacing"/>
              <w:numPr>
                <w:ilvl w:val="0"/>
                <w:numId w:val="16"/>
              </w:numPr>
              <w:jc w:val="both"/>
              <w:rPr>
                <w:rFonts w:ascii="Times New Roman" w:hAnsi="Times New Roman"/>
                <w:sz w:val="20"/>
                <w:szCs w:val="20"/>
              </w:rPr>
            </w:pPr>
            <w:r w:rsidRPr="00AD3E1F">
              <w:rPr>
                <w:rFonts w:ascii="Times New Roman" w:hAnsi="Times New Roman"/>
                <w:sz w:val="20"/>
                <w:szCs w:val="20"/>
              </w:rPr>
              <w:t>Familiarity with general basic concepts on the surgical nursing process</w:t>
            </w:r>
          </w:p>
          <w:p w14:paraId="3B6197C7" w14:textId="62C431DF" w:rsidR="00D30F27" w:rsidRPr="00882382" w:rsidRDefault="00AD3E1F" w:rsidP="00AD3E1F">
            <w:pPr>
              <w:numPr>
                <w:ilvl w:val="0"/>
                <w:numId w:val="16"/>
              </w:numPr>
              <w:tabs>
                <w:tab w:val="left" w:pos="38"/>
              </w:tabs>
              <w:spacing w:after="0" w:line="240" w:lineRule="auto"/>
              <w:rPr>
                <w:rFonts w:ascii="Times New Roman" w:hAnsi="Times New Roman"/>
                <w:sz w:val="20"/>
                <w:szCs w:val="20"/>
              </w:rPr>
            </w:pPr>
            <w:r w:rsidRPr="00AD3E1F">
              <w:rPr>
                <w:rFonts w:ascii="Times New Roman" w:hAnsi="Times New Roman"/>
                <w:sz w:val="20"/>
                <w:szCs w:val="20"/>
              </w:rPr>
              <w:t>Acquaintance with new nursing procedures and techniques and their integration into work practice in the surgery service and not only.</w:t>
            </w:r>
          </w:p>
        </w:tc>
      </w:tr>
      <w:tr w:rsidR="00D30F27" w:rsidRPr="00D30F27" w14:paraId="3B6197CF" w14:textId="77777777" w:rsidTr="00471941">
        <w:trPr>
          <w:trHeight w:val="1358"/>
        </w:trPr>
        <w:tc>
          <w:tcPr>
            <w:tcW w:w="665" w:type="pct"/>
            <w:tcBorders>
              <w:bottom w:val="single" w:sz="6" w:space="0" w:color="000080"/>
            </w:tcBorders>
            <w:shd w:val="clear" w:color="auto" w:fill="auto"/>
            <w:vAlign w:val="center"/>
          </w:tcPr>
          <w:p w14:paraId="3B6197C9" w14:textId="0722C43C" w:rsidR="00D30F27" w:rsidRPr="006C29F1" w:rsidRDefault="002F1A1A" w:rsidP="00471941">
            <w:pPr>
              <w:spacing w:after="0"/>
              <w:rPr>
                <w:rFonts w:ascii="Times New Roman" w:hAnsi="Times New Roman"/>
                <w:b/>
                <w:bCs/>
                <w:color w:val="000000"/>
                <w:sz w:val="20"/>
                <w:szCs w:val="20"/>
              </w:rPr>
            </w:pPr>
            <w:r w:rsidRPr="002F1A1A">
              <w:rPr>
                <w:rFonts w:ascii="Times New Roman" w:hAnsi="Times New Roman"/>
                <w:b/>
                <w:bCs/>
                <w:color w:val="000000"/>
                <w:sz w:val="20"/>
                <w:szCs w:val="20"/>
              </w:rPr>
              <w:t>Expected results</w:t>
            </w:r>
          </w:p>
        </w:tc>
        <w:tc>
          <w:tcPr>
            <w:tcW w:w="4335" w:type="pct"/>
            <w:tcBorders>
              <w:bottom w:val="single" w:sz="6" w:space="0" w:color="000080"/>
            </w:tcBorders>
            <w:shd w:val="clear" w:color="auto" w:fill="auto"/>
            <w:vAlign w:val="center"/>
          </w:tcPr>
          <w:p w14:paraId="58F8D893" w14:textId="77777777" w:rsidR="002F1A1A" w:rsidRPr="002F1A1A" w:rsidRDefault="002F1A1A" w:rsidP="002F1A1A">
            <w:pPr>
              <w:pStyle w:val="NoSpacing"/>
              <w:rPr>
                <w:rFonts w:ascii="Times New Roman" w:hAnsi="Times New Roman"/>
                <w:sz w:val="20"/>
                <w:szCs w:val="20"/>
                <w:lang w:val="en-US"/>
              </w:rPr>
            </w:pPr>
            <w:r w:rsidRPr="002F1A1A">
              <w:rPr>
                <w:rFonts w:ascii="Times New Roman" w:hAnsi="Times New Roman"/>
                <w:sz w:val="20"/>
                <w:szCs w:val="20"/>
                <w:lang w:val="en-US"/>
              </w:rPr>
              <w:t>At the end of the course students will be able to:</w:t>
            </w:r>
          </w:p>
          <w:p w14:paraId="5D9964B4" w14:textId="3CEBF6EF" w:rsidR="002F1A1A" w:rsidRPr="002F1A1A" w:rsidRDefault="002F1A1A" w:rsidP="002F1A1A">
            <w:pPr>
              <w:pStyle w:val="NoSpacing"/>
              <w:numPr>
                <w:ilvl w:val="0"/>
                <w:numId w:val="20"/>
              </w:numPr>
              <w:rPr>
                <w:rFonts w:ascii="Times New Roman" w:hAnsi="Times New Roman"/>
                <w:sz w:val="20"/>
                <w:szCs w:val="20"/>
                <w:lang w:val="en-US"/>
              </w:rPr>
            </w:pPr>
            <w:r w:rsidRPr="002F1A1A">
              <w:rPr>
                <w:rFonts w:ascii="Times New Roman" w:hAnsi="Times New Roman"/>
                <w:sz w:val="20"/>
                <w:szCs w:val="20"/>
                <w:lang w:val="en-US"/>
              </w:rPr>
              <w:t>To design and implement personalized plans of nursing assistance in the main surgical pathologies.</w:t>
            </w:r>
          </w:p>
          <w:p w14:paraId="60B93D68" w14:textId="436CFABA" w:rsidR="002F1A1A" w:rsidRPr="002F1A1A" w:rsidRDefault="002F1A1A" w:rsidP="002F1A1A">
            <w:pPr>
              <w:pStyle w:val="NoSpacing"/>
              <w:numPr>
                <w:ilvl w:val="0"/>
                <w:numId w:val="20"/>
              </w:numPr>
              <w:rPr>
                <w:rFonts w:ascii="Times New Roman" w:hAnsi="Times New Roman"/>
                <w:sz w:val="20"/>
                <w:szCs w:val="20"/>
                <w:lang w:val="en-US"/>
              </w:rPr>
            </w:pPr>
            <w:r w:rsidRPr="002F1A1A">
              <w:rPr>
                <w:rFonts w:ascii="Times New Roman" w:hAnsi="Times New Roman"/>
                <w:sz w:val="20"/>
                <w:szCs w:val="20"/>
                <w:lang w:val="en-US"/>
              </w:rPr>
              <w:t>Know and apply the most advanced nursing techniques of the time.</w:t>
            </w:r>
          </w:p>
          <w:p w14:paraId="3D75ADD3" w14:textId="31636710" w:rsidR="002F1A1A" w:rsidRPr="002F1A1A" w:rsidRDefault="002F1A1A" w:rsidP="002F1A1A">
            <w:pPr>
              <w:pStyle w:val="NoSpacing"/>
              <w:numPr>
                <w:ilvl w:val="0"/>
                <w:numId w:val="20"/>
              </w:numPr>
              <w:rPr>
                <w:rFonts w:ascii="Times New Roman" w:hAnsi="Times New Roman"/>
                <w:sz w:val="20"/>
                <w:szCs w:val="20"/>
                <w:lang w:val="en-US"/>
              </w:rPr>
            </w:pPr>
            <w:r w:rsidRPr="002F1A1A">
              <w:rPr>
                <w:rFonts w:ascii="Times New Roman" w:hAnsi="Times New Roman"/>
                <w:sz w:val="20"/>
                <w:szCs w:val="20"/>
                <w:lang w:val="en-US"/>
              </w:rPr>
              <w:t>To have knowledge of modern nursing management strategies of adult patients with surgical pathology.</w:t>
            </w:r>
          </w:p>
          <w:p w14:paraId="3B6197CE" w14:textId="0CBEF136" w:rsidR="00D30F27" w:rsidRPr="00762484" w:rsidRDefault="002F1A1A" w:rsidP="002F1A1A">
            <w:pPr>
              <w:pStyle w:val="NoSpacing"/>
              <w:numPr>
                <w:ilvl w:val="0"/>
                <w:numId w:val="20"/>
              </w:numPr>
              <w:rPr>
                <w:rFonts w:ascii="Times New Roman" w:hAnsi="Times New Roman"/>
                <w:sz w:val="20"/>
                <w:szCs w:val="20"/>
                <w:lang w:val="en-US"/>
              </w:rPr>
            </w:pPr>
            <w:r w:rsidRPr="002F1A1A">
              <w:rPr>
                <w:rFonts w:ascii="Times New Roman" w:hAnsi="Times New Roman"/>
                <w:sz w:val="20"/>
                <w:szCs w:val="20"/>
                <w:lang w:val="en-US"/>
              </w:rPr>
              <w:t>Form the habit of independently judging the existing models and suggest recommendations for intervention in the system.</w:t>
            </w:r>
          </w:p>
        </w:tc>
      </w:tr>
    </w:tbl>
    <w:p w14:paraId="3B6197D0" w14:textId="77777777" w:rsidR="00D30F27" w:rsidRPr="00D30F27" w:rsidRDefault="00D30F27" w:rsidP="00D30F27">
      <w:pPr>
        <w:rPr>
          <w:rFonts w:ascii="Times New Roman" w:hAnsi="Times New Roman"/>
          <w:sz w:val="20"/>
          <w:szCs w:val="20"/>
          <w:lang w:val="en-US"/>
        </w:rPr>
      </w:pPr>
    </w:p>
    <w:tbl>
      <w:tblPr>
        <w:tblW w:w="5182"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684"/>
      </w:tblGrid>
      <w:tr w:rsidR="00D30F27" w:rsidRPr="00670AF4" w14:paraId="3B6197D6" w14:textId="77777777" w:rsidTr="00471941">
        <w:trPr>
          <w:trHeight w:val="1358"/>
        </w:trPr>
        <w:tc>
          <w:tcPr>
            <w:tcW w:w="5000" w:type="pct"/>
            <w:shd w:val="clear" w:color="auto" w:fill="auto"/>
            <w:vAlign w:val="center"/>
          </w:tcPr>
          <w:p w14:paraId="1ADBD925" w14:textId="77777777" w:rsidR="0074493B" w:rsidRPr="0074493B" w:rsidRDefault="0074493B" w:rsidP="0074493B">
            <w:pPr>
              <w:spacing w:before="120" w:after="120" w:line="240" w:lineRule="auto"/>
              <w:jc w:val="both"/>
              <w:rPr>
                <w:rFonts w:ascii="Times New Roman" w:hAnsi="Times New Roman"/>
                <w:b/>
                <w:sz w:val="24"/>
                <w:szCs w:val="24"/>
              </w:rPr>
            </w:pPr>
            <w:r w:rsidRPr="0074493B">
              <w:rPr>
                <w:rFonts w:ascii="Times New Roman" w:hAnsi="Times New Roman"/>
                <w:b/>
                <w:sz w:val="24"/>
                <w:szCs w:val="24"/>
              </w:rPr>
              <w:lastRenderedPageBreak/>
              <w:t>BASIC CONCEPTS</w:t>
            </w:r>
          </w:p>
          <w:p w14:paraId="7F26266C" w14:textId="77777777" w:rsidR="0074493B" w:rsidRPr="0074493B" w:rsidRDefault="0074493B" w:rsidP="0074493B">
            <w:pPr>
              <w:spacing w:before="120" w:after="120" w:line="240" w:lineRule="auto"/>
              <w:jc w:val="both"/>
              <w:rPr>
                <w:rFonts w:ascii="Times New Roman" w:hAnsi="Times New Roman"/>
                <w:bCs/>
                <w:sz w:val="24"/>
                <w:szCs w:val="24"/>
              </w:rPr>
            </w:pPr>
            <w:r w:rsidRPr="0074493B">
              <w:rPr>
                <w:rFonts w:ascii="Times New Roman" w:hAnsi="Times New Roman"/>
                <w:bCs/>
                <w:sz w:val="24"/>
                <w:szCs w:val="24"/>
              </w:rPr>
              <w:t>1. Triage and nursing care in all trauma cases.</w:t>
            </w:r>
          </w:p>
          <w:p w14:paraId="759CF019" w14:textId="77777777" w:rsidR="0074493B" w:rsidRPr="0074493B" w:rsidRDefault="0074493B" w:rsidP="0074493B">
            <w:pPr>
              <w:spacing w:before="120" w:after="120" w:line="240" w:lineRule="auto"/>
              <w:jc w:val="both"/>
              <w:rPr>
                <w:rFonts w:ascii="Times New Roman" w:hAnsi="Times New Roman"/>
                <w:bCs/>
                <w:sz w:val="24"/>
                <w:szCs w:val="24"/>
              </w:rPr>
            </w:pPr>
            <w:r w:rsidRPr="0074493B">
              <w:rPr>
                <w:rFonts w:ascii="Times New Roman" w:hAnsi="Times New Roman"/>
                <w:bCs/>
                <w:sz w:val="24"/>
                <w:szCs w:val="24"/>
              </w:rPr>
              <w:t>2. Changes in acid-base and hydro-electrolytic balances.</w:t>
            </w:r>
          </w:p>
          <w:p w14:paraId="20B3DA75" w14:textId="77777777" w:rsidR="0074493B" w:rsidRPr="0074493B" w:rsidRDefault="0074493B" w:rsidP="0074493B">
            <w:pPr>
              <w:spacing w:before="120" w:after="120" w:line="240" w:lineRule="auto"/>
              <w:jc w:val="both"/>
              <w:rPr>
                <w:rFonts w:ascii="Times New Roman" w:hAnsi="Times New Roman"/>
                <w:bCs/>
                <w:sz w:val="24"/>
                <w:szCs w:val="24"/>
              </w:rPr>
            </w:pPr>
            <w:r w:rsidRPr="0074493B">
              <w:rPr>
                <w:rFonts w:ascii="Times New Roman" w:hAnsi="Times New Roman"/>
                <w:bCs/>
                <w:sz w:val="24"/>
                <w:szCs w:val="24"/>
              </w:rPr>
              <w:t>3. Nursing care in all cases of fractures.</w:t>
            </w:r>
          </w:p>
          <w:p w14:paraId="3B6197D5" w14:textId="2ED07938" w:rsidR="00D30F27" w:rsidRPr="0074493B" w:rsidRDefault="0074493B" w:rsidP="0074493B">
            <w:pPr>
              <w:spacing w:after="120" w:line="240" w:lineRule="auto"/>
              <w:jc w:val="both"/>
              <w:rPr>
                <w:rFonts w:ascii="Times New Roman" w:hAnsi="Times New Roman"/>
                <w:b/>
                <w:sz w:val="20"/>
                <w:szCs w:val="20"/>
              </w:rPr>
            </w:pPr>
            <w:r w:rsidRPr="0074493B">
              <w:rPr>
                <w:rFonts w:ascii="Times New Roman" w:hAnsi="Times New Roman"/>
                <w:bCs/>
                <w:sz w:val="24"/>
                <w:szCs w:val="24"/>
              </w:rPr>
              <w:t>4. Advanced assistance in case of cardio-respiratory arrest</w:t>
            </w:r>
          </w:p>
        </w:tc>
      </w:tr>
    </w:tbl>
    <w:p w14:paraId="3B6197D7" w14:textId="77777777" w:rsidR="00D30F27" w:rsidRPr="006C29F1" w:rsidRDefault="00D30F27" w:rsidP="00D30F27">
      <w:pPr>
        <w:rPr>
          <w:rFonts w:ascii="Times New Roman" w:hAnsi="Times New Roman"/>
          <w:sz w:val="20"/>
          <w:szCs w:val="20"/>
        </w:rPr>
      </w:pPr>
    </w:p>
    <w:tbl>
      <w:tblPr>
        <w:tblW w:w="5162" w:type="pct"/>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firstRow="1" w:lastRow="0" w:firstColumn="1" w:lastColumn="0" w:noHBand="0" w:noVBand="0"/>
      </w:tblPr>
      <w:tblGrid>
        <w:gridCol w:w="729"/>
        <w:gridCol w:w="5805"/>
        <w:gridCol w:w="1519"/>
        <w:gridCol w:w="1600"/>
      </w:tblGrid>
      <w:tr w:rsidR="00D30F27" w:rsidRPr="006C29F1" w14:paraId="3B6197DC" w14:textId="77777777" w:rsidTr="00471941">
        <w:trPr>
          <w:trHeight w:val="605"/>
        </w:trPr>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14:paraId="3B6197D8" w14:textId="11313508" w:rsidR="00D30F27" w:rsidRPr="006C29F1" w:rsidRDefault="0074493B" w:rsidP="00471941">
            <w:pPr>
              <w:spacing w:after="0" w:line="240" w:lineRule="auto"/>
              <w:jc w:val="center"/>
              <w:rPr>
                <w:rFonts w:ascii="Times New Roman" w:hAnsi="Times New Roman"/>
                <w:b/>
                <w:bCs/>
                <w:sz w:val="20"/>
                <w:szCs w:val="20"/>
              </w:rPr>
            </w:pPr>
            <w:r>
              <w:rPr>
                <w:rFonts w:ascii="Times New Roman" w:hAnsi="Times New Roman"/>
                <w:b/>
                <w:bCs/>
                <w:sz w:val="20"/>
                <w:szCs w:val="20"/>
              </w:rPr>
              <w:t>Week</w:t>
            </w:r>
          </w:p>
        </w:tc>
        <w:tc>
          <w:tcPr>
            <w:tcW w:w="3007" w:type="pct"/>
            <w:tcBorders>
              <w:top w:val="single" w:sz="4" w:space="0" w:color="auto"/>
              <w:left w:val="single" w:sz="4" w:space="0" w:color="auto"/>
              <w:bottom w:val="single" w:sz="4" w:space="0" w:color="auto"/>
              <w:right w:val="single" w:sz="4" w:space="0" w:color="auto"/>
            </w:tcBorders>
            <w:shd w:val="clear" w:color="auto" w:fill="FFFFFF"/>
            <w:vAlign w:val="center"/>
          </w:tcPr>
          <w:p w14:paraId="3B6197D9" w14:textId="0749D00B" w:rsidR="00D30F27" w:rsidRPr="006C29F1" w:rsidRDefault="0074493B" w:rsidP="00471941">
            <w:pPr>
              <w:spacing w:after="0" w:line="240" w:lineRule="auto"/>
              <w:jc w:val="center"/>
              <w:rPr>
                <w:rFonts w:ascii="Times New Roman" w:hAnsi="Times New Roman"/>
                <w:b/>
                <w:bCs/>
                <w:sz w:val="24"/>
                <w:szCs w:val="24"/>
              </w:rPr>
            </w:pPr>
            <w:r w:rsidRPr="0074493B">
              <w:rPr>
                <w:rFonts w:ascii="Times New Roman" w:hAnsi="Times New Roman"/>
                <w:b/>
                <w:bCs/>
                <w:sz w:val="24"/>
                <w:szCs w:val="24"/>
              </w:rPr>
              <w:t>COURSE TOPICS</w:t>
            </w:r>
          </w:p>
        </w:tc>
        <w:tc>
          <w:tcPr>
            <w:tcW w:w="787" w:type="pct"/>
            <w:tcBorders>
              <w:top w:val="single" w:sz="4" w:space="0" w:color="auto"/>
              <w:left w:val="single" w:sz="4" w:space="0" w:color="auto"/>
              <w:bottom w:val="single" w:sz="4" w:space="0" w:color="auto"/>
              <w:right w:val="single" w:sz="4" w:space="0" w:color="auto"/>
            </w:tcBorders>
            <w:shd w:val="clear" w:color="auto" w:fill="FFFFFF"/>
          </w:tcPr>
          <w:p w14:paraId="3B6197DA" w14:textId="02455B7F" w:rsidR="00D30F27" w:rsidRPr="00621A74" w:rsidRDefault="00D30F27" w:rsidP="00471941">
            <w:pPr>
              <w:spacing w:after="0" w:line="240" w:lineRule="auto"/>
              <w:jc w:val="center"/>
              <w:rPr>
                <w:rFonts w:ascii="Times New Roman" w:hAnsi="Times New Roman"/>
                <w:b/>
                <w:bCs/>
              </w:rPr>
            </w:pPr>
            <w:r>
              <w:rPr>
                <w:rFonts w:ascii="Times New Roman" w:hAnsi="Times New Roman"/>
                <w:b/>
                <w:bCs/>
              </w:rPr>
              <w:br/>
            </w:r>
            <w:r w:rsidR="0074493B" w:rsidRPr="0074493B">
              <w:rPr>
                <w:rFonts w:ascii="Times New Roman" w:hAnsi="Times New Roman"/>
                <w:b/>
                <w:bCs/>
              </w:rPr>
              <w:t>Reference literature</w:t>
            </w:r>
          </w:p>
        </w:tc>
        <w:tc>
          <w:tcPr>
            <w:tcW w:w="829" w:type="pct"/>
            <w:tcBorders>
              <w:top w:val="single" w:sz="4" w:space="0" w:color="auto"/>
              <w:left w:val="single" w:sz="4" w:space="0" w:color="auto"/>
              <w:bottom w:val="single" w:sz="4" w:space="0" w:color="auto"/>
              <w:right w:val="single" w:sz="4" w:space="0" w:color="auto"/>
            </w:tcBorders>
            <w:shd w:val="clear" w:color="auto" w:fill="FFFFFF"/>
            <w:vAlign w:val="center"/>
          </w:tcPr>
          <w:p w14:paraId="3B6197DB" w14:textId="2C3695A4" w:rsidR="00D30F27" w:rsidRPr="00621A74" w:rsidRDefault="00AC02DF" w:rsidP="00471941">
            <w:pPr>
              <w:spacing w:after="0" w:line="240" w:lineRule="auto"/>
              <w:jc w:val="center"/>
              <w:rPr>
                <w:rFonts w:ascii="Times New Roman" w:hAnsi="Times New Roman"/>
                <w:b/>
                <w:bCs/>
              </w:rPr>
            </w:pPr>
            <w:r w:rsidRPr="00AC02DF">
              <w:rPr>
                <w:rFonts w:ascii="Times New Roman" w:hAnsi="Times New Roman"/>
                <w:b/>
                <w:bCs/>
              </w:rPr>
              <w:t>Form of teaching</w:t>
            </w:r>
          </w:p>
        </w:tc>
      </w:tr>
      <w:tr w:rsidR="00D30F27" w:rsidRPr="003E187E" w14:paraId="3B6197EB" w14:textId="77777777" w:rsidTr="00471941">
        <w:trPr>
          <w:trHeight w:val="1008"/>
        </w:trPr>
        <w:tc>
          <w:tcPr>
            <w:tcW w:w="377" w:type="pct"/>
            <w:tcBorders>
              <w:top w:val="single" w:sz="4" w:space="0" w:color="auto"/>
            </w:tcBorders>
            <w:shd w:val="clear" w:color="auto" w:fill="auto"/>
            <w:vAlign w:val="center"/>
          </w:tcPr>
          <w:p w14:paraId="3B6197DD"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top w:val="single" w:sz="4" w:space="0" w:color="auto"/>
              <w:right w:val="single" w:sz="4" w:space="0" w:color="auto"/>
            </w:tcBorders>
            <w:shd w:val="clear" w:color="auto" w:fill="auto"/>
            <w:vAlign w:val="center"/>
          </w:tcPr>
          <w:p w14:paraId="24923485" w14:textId="77777777" w:rsidR="00AC02DF" w:rsidRPr="00AC02DF" w:rsidRDefault="00AC02DF" w:rsidP="00471941">
            <w:pPr>
              <w:pStyle w:val="NoSpacing1"/>
              <w:jc w:val="both"/>
              <w:rPr>
                <w:rFonts w:ascii="Times New Roman" w:hAnsi="Times New Roman"/>
                <w:b/>
                <w:i/>
                <w:iCs/>
                <w:sz w:val="20"/>
                <w:szCs w:val="20"/>
              </w:rPr>
            </w:pPr>
            <w:r w:rsidRPr="00AC02DF">
              <w:rPr>
                <w:rFonts w:ascii="Times New Roman" w:hAnsi="Times New Roman"/>
                <w:b/>
                <w:sz w:val="20"/>
                <w:szCs w:val="20"/>
              </w:rPr>
              <w:t xml:space="preserve">Topic I- </w:t>
            </w:r>
            <w:r w:rsidRPr="00AC02DF">
              <w:rPr>
                <w:rFonts w:ascii="Times New Roman" w:hAnsi="Times New Roman"/>
                <w:bCs/>
                <w:sz w:val="20"/>
                <w:szCs w:val="20"/>
              </w:rPr>
              <w:t>Duties of the nurse in the service of intensive therapy, traumatology and orthopedics, examination of the patient./</w:t>
            </w:r>
            <w:r w:rsidRPr="00AC02DF">
              <w:rPr>
                <w:rFonts w:ascii="Times New Roman" w:hAnsi="Times New Roman"/>
                <w:bCs/>
                <w:i/>
                <w:iCs/>
                <w:sz w:val="20"/>
                <w:szCs w:val="20"/>
              </w:rPr>
              <w:t>Nursing care, measurement of vital parameters, types of examinations in these services.</w:t>
            </w:r>
          </w:p>
          <w:p w14:paraId="4A1DD966" w14:textId="77777777" w:rsidR="00AC02DF" w:rsidRPr="00AC02DF" w:rsidRDefault="00AC02DF" w:rsidP="00471941">
            <w:pPr>
              <w:pStyle w:val="NoSpacing1"/>
              <w:jc w:val="both"/>
              <w:rPr>
                <w:rFonts w:ascii="Times New Roman" w:hAnsi="Times New Roman"/>
                <w:b/>
                <w:i/>
                <w:iCs/>
                <w:sz w:val="20"/>
                <w:szCs w:val="20"/>
              </w:rPr>
            </w:pPr>
            <w:r w:rsidRPr="00AC02DF">
              <w:rPr>
                <w:rFonts w:ascii="Times New Roman" w:hAnsi="Times New Roman"/>
                <w:b/>
                <w:sz w:val="20"/>
                <w:szCs w:val="20"/>
              </w:rPr>
              <w:t>Topic II-</w:t>
            </w:r>
            <w:r w:rsidRPr="00AC02DF">
              <w:rPr>
                <w:rFonts w:ascii="Times New Roman" w:hAnsi="Times New Roman"/>
                <w:bCs/>
                <w:sz w:val="20"/>
                <w:szCs w:val="20"/>
              </w:rPr>
              <w:t>Initial assessment and triage./</w:t>
            </w:r>
            <w:r w:rsidRPr="00AC02DF">
              <w:rPr>
                <w:rFonts w:ascii="Times New Roman" w:hAnsi="Times New Roman"/>
                <w:bCs/>
                <w:i/>
                <w:iCs/>
                <w:sz w:val="20"/>
                <w:szCs w:val="20"/>
              </w:rPr>
              <w:t>Primary assessment is of particular importance, it is the basis of nursing care. The student will be familiar with all the steps of the A.B.C.D.E assessment as well as the assessment with codes in every case that is presented.</w:t>
            </w:r>
          </w:p>
          <w:p w14:paraId="3B6197E0" w14:textId="0252181F" w:rsidR="00D30F27" w:rsidRPr="00CA11CF" w:rsidRDefault="00AC02DF" w:rsidP="00471941">
            <w:pPr>
              <w:pStyle w:val="NoSpacing1"/>
              <w:jc w:val="both"/>
              <w:rPr>
                <w:rFonts w:ascii="Times New Roman" w:hAnsi="Times New Roman"/>
                <w:i/>
                <w:sz w:val="20"/>
                <w:szCs w:val="20"/>
                <w:lang w:eastAsia="sq-AL"/>
              </w:rPr>
            </w:pPr>
            <w:r w:rsidRPr="00AC02DF">
              <w:rPr>
                <w:rFonts w:ascii="Times New Roman" w:hAnsi="Times New Roman"/>
                <w:b/>
                <w:sz w:val="20"/>
                <w:szCs w:val="20"/>
              </w:rPr>
              <w:t xml:space="preserve">Topic III - </w:t>
            </w:r>
            <w:r w:rsidRPr="00AC02DF">
              <w:rPr>
                <w:rFonts w:ascii="Times New Roman" w:hAnsi="Times New Roman"/>
                <w:bCs/>
                <w:sz w:val="20"/>
                <w:szCs w:val="20"/>
              </w:rPr>
              <w:t xml:space="preserve">The tasks of the nurse in the organization of work in surgery in the primary service and secondary service. / </w:t>
            </w:r>
            <w:r w:rsidRPr="00AC02DF">
              <w:rPr>
                <w:rFonts w:ascii="Times New Roman" w:hAnsi="Times New Roman"/>
                <w:bCs/>
                <w:i/>
                <w:iCs/>
                <w:sz w:val="20"/>
                <w:szCs w:val="20"/>
              </w:rPr>
              <w:t>The student will be recognized and will evaluate the patient in the surgery service. You will be familiar with the steps of care in the primary and secondary service.</w:t>
            </w:r>
          </w:p>
        </w:tc>
        <w:tc>
          <w:tcPr>
            <w:tcW w:w="787" w:type="pct"/>
            <w:tcBorders>
              <w:right w:val="single" w:sz="4" w:space="0" w:color="auto"/>
            </w:tcBorders>
          </w:tcPr>
          <w:p w14:paraId="3B6197E1" w14:textId="77777777" w:rsidR="00D30F27" w:rsidRPr="003E187E" w:rsidRDefault="00D30F27" w:rsidP="00471941">
            <w:pPr>
              <w:pStyle w:val="NoSpacing"/>
              <w:jc w:val="center"/>
              <w:rPr>
                <w:rFonts w:ascii="Times New Roman" w:hAnsi="Times New Roman"/>
                <w:sz w:val="20"/>
                <w:szCs w:val="20"/>
                <w:vertAlign w:val="superscript"/>
              </w:rPr>
            </w:pPr>
          </w:p>
          <w:p w14:paraId="2493381A" w14:textId="77777777" w:rsidR="00360F71" w:rsidRDefault="00360F71" w:rsidP="00471941">
            <w:pPr>
              <w:pStyle w:val="NoSpacing"/>
              <w:rPr>
                <w:rFonts w:ascii="Times New Roman" w:hAnsi="Times New Roman"/>
                <w:i/>
                <w:sz w:val="20"/>
                <w:szCs w:val="20"/>
              </w:rPr>
            </w:pPr>
          </w:p>
          <w:p w14:paraId="17713701" w14:textId="77777777" w:rsidR="00360F71" w:rsidRDefault="00360F71" w:rsidP="00471941">
            <w:pPr>
              <w:pStyle w:val="NoSpacing"/>
              <w:rPr>
                <w:rFonts w:ascii="Times New Roman" w:hAnsi="Times New Roman"/>
                <w:i/>
                <w:sz w:val="20"/>
                <w:szCs w:val="20"/>
              </w:rPr>
            </w:pPr>
          </w:p>
          <w:p w14:paraId="5D95AD63" w14:textId="77777777" w:rsidR="00360F71" w:rsidRDefault="00360F71" w:rsidP="00471941">
            <w:pPr>
              <w:pStyle w:val="NoSpacing"/>
              <w:rPr>
                <w:rFonts w:ascii="Times New Roman" w:hAnsi="Times New Roman"/>
                <w:i/>
                <w:sz w:val="20"/>
                <w:szCs w:val="20"/>
              </w:rPr>
            </w:pPr>
          </w:p>
          <w:p w14:paraId="3B6197E2" w14:textId="6D57D510" w:rsidR="00D30F27" w:rsidRDefault="0074493B" w:rsidP="00471941">
            <w:pPr>
              <w:pStyle w:val="NoSpacing"/>
              <w:rPr>
                <w:rFonts w:ascii="Times New Roman" w:hAnsi="Times New Roman"/>
                <w:i/>
                <w:sz w:val="20"/>
                <w:szCs w:val="20"/>
              </w:rPr>
            </w:pPr>
            <w:r>
              <w:rPr>
                <w:rFonts w:ascii="Times New Roman" w:hAnsi="Times New Roman"/>
                <w:i/>
                <w:sz w:val="20"/>
                <w:szCs w:val="20"/>
              </w:rPr>
              <w:t>1</w:t>
            </w:r>
            <w:r w:rsidRPr="003E187E">
              <w:rPr>
                <w:rFonts w:ascii="Times New Roman" w:hAnsi="Times New Roman"/>
                <w:i/>
                <w:sz w:val="20"/>
                <w:szCs w:val="20"/>
              </w:rPr>
              <w:t xml:space="preserve">) </w:t>
            </w:r>
            <w:r w:rsidR="00AC02DF">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11-14</w:t>
            </w:r>
            <w:r w:rsidR="00D30F27">
              <w:rPr>
                <w:rFonts w:ascii="Times New Roman" w:hAnsi="Times New Roman"/>
                <w:i/>
                <w:sz w:val="20"/>
                <w:szCs w:val="20"/>
              </w:rPr>
              <w:t xml:space="preserve"> </w:t>
            </w:r>
            <w:r w:rsidR="00AC02DF">
              <w:rPr>
                <w:rFonts w:ascii="Times New Roman" w:hAnsi="Times New Roman"/>
                <w:i/>
                <w:sz w:val="20"/>
                <w:szCs w:val="20"/>
              </w:rPr>
              <w:t>2)pg</w:t>
            </w:r>
            <w:r w:rsidR="00D30F27">
              <w:rPr>
                <w:rFonts w:ascii="Times New Roman" w:hAnsi="Times New Roman"/>
                <w:i/>
                <w:sz w:val="20"/>
                <w:szCs w:val="20"/>
              </w:rPr>
              <w:t>.</w:t>
            </w:r>
            <w:r w:rsidR="00AC02DF">
              <w:rPr>
                <w:rFonts w:ascii="Times New Roman" w:hAnsi="Times New Roman"/>
                <w:i/>
                <w:sz w:val="20"/>
                <w:szCs w:val="20"/>
              </w:rPr>
              <w:t>15</w:t>
            </w:r>
            <w:r w:rsidR="00D30F27">
              <w:rPr>
                <w:rFonts w:ascii="Times New Roman" w:hAnsi="Times New Roman"/>
                <w:i/>
                <w:sz w:val="20"/>
                <w:szCs w:val="20"/>
              </w:rPr>
              <w:t xml:space="preserve">- </w:t>
            </w:r>
            <w:r w:rsidR="00AC02DF">
              <w:rPr>
                <w:rFonts w:ascii="Times New Roman" w:hAnsi="Times New Roman"/>
                <w:i/>
                <w:sz w:val="20"/>
                <w:szCs w:val="20"/>
              </w:rPr>
              <w:t>25</w:t>
            </w:r>
          </w:p>
          <w:p w14:paraId="3B6197E3" w14:textId="264F0B8D" w:rsidR="00D30F27" w:rsidRDefault="00360F71" w:rsidP="00471941">
            <w:pPr>
              <w:pStyle w:val="NoSpacing"/>
              <w:rPr>
                <w:rFonts w:ascii="Times New Roman" w:hAnsi="Times New Roman"/>
                <w:i/>
                <w:sz w:val="20"/>
                <w:szCs w:val="20"/>
              </w:rPr>
            </w:pPr>
            <w:r>
              <w:rPr>
                <w:rFonts w:ascii="Times New Roman" w:hAnsi="Times New Roman"/>
                <w:i/>
                <w:sz w:val="20"/>
                <w:szCs w:val="20"/>
              </w:rPr>
              <w:t>3</w:t>
            </w:r>
            <w:r w:rsidR="00D30F27" w:rsidRPr="003E187E">
              <w:rPr>
                <w:rFonts w:ascii="Times New Roman" w:hAnsi="Times New Roman"/>
                <w:i/>
                <w:sz w:val="20"/>
                <w:szCs w:val="20"/>
              </w:rPr>
              <w:t>)</w:t>
            </w:r>
            <w:r w:rsidR="00AC02DF">
              <w:rPr>
                <w:rFonts w:ascii="Times New Roman" w:hAnsi="Times New Roman"/>
                <w:i/>
                <w:sz w:val="20"/>
                <w:szCs w:val="20"/>
              </w:rPr>
              <w:t>pg</w:t>
            </w:r>
            <w:r w:rsidR="00D30F27" w:rsidRPr="003E187E">
              <w:rPr>
                <w:rFonts w:ascii="Times New Roman" w:hAnsi="Times New Roman"/>
                <w:i/>
                <w:sz w:val="20"/>
                <w:szCs w:val="20"/>
              </w:rPr>
              <w:t>.</w:t>
            </w:r>
            <w:r w:rsidR="00A65A69">
              <w:rPr>
                <w:rFonts w:ascii="Times New Roman" w:hAnsi="Times New Roman"/>
                <w:i/>
                <w:sz w:val="20"/>
                <w:szCs w:val="20"/>
              </w:rPr>
              <w:t>2</w:t>
            </w:r>
            <w:r w:rsidR="00D30F27">
              <w:rPr>
                <w:rFonts w:ascii="Times New Roman" w:hAnsi="Times New Roman"/>
                <w:i/>
                <w:sz w:val="20"/>
                <w:szCs w:val="20"/>
              </w:rPr>
              <w:t>6-2</w:t>
            </w:r>
            <w:r>
              <w:rPr>
                <w:rFonts w:ascii="Times New Roman" w:hAnsi="Times New Roman"/>
                <w:i/>
                <w:sz w:val="20"/>
                <w:szCs w:val="20"/>
              </w:rPr>
              <w:t>7</w:t>
            </w:r>
            <w:r w:rsidR="00D30F27">
              <w:rPr>
                <w:rFonts w:ascii="Times New Roman" w:hAnsi="Times New Roman"/>
                <w:i/>
                <w:sz w:val="20"/>
                <w:szCs w:val="20"/>
              </w:rPr>
              <w:br/>
            </w:r>
          </w:p>
          <w:p w14:paraId="3B6197E4" w14:textId="77777777" w:rsidR="00D30F27" w:rsidRDefault="00D30F27" w:rsidP="00471941">
            <w:pPr>
              <w:pStyle w:val="NoSpacing"/>
              <w:rPr>
                <w:rFonts w:ascii="Times New Roman" w:hAnsi="Times New Roman"/>
                <w:i/>
                <w:sz w:val="20"/>
                <w:szCs w:val="20"/>
              </w:rPr>
            </w:pPr>
          </w:p>
          <w:p w14:paraId="3B6197E5" w14:textId="77777777" w:rsidR="00D30F27" w:rsidRPr="003623FC" w:rsidRDefault="00D30F27" w:rsidP="00471941">
            <w:pPr>
              <w:pStyle w:val="NoSpacing"/>
              <w:rPr>
                <w:rFonts w:ascii="Times New Roman" w:hAnsi="Times New Roman"/>
                <w:i/>
                <w:sz w:val="20"/>
                <w:szCs w:val="20"/>
              </w:rPr>
            </w:pPr>
          </w:p>
          <w:p w14:paraId="3B6197E6" w14:textId="77777777" w:rsidR="00D30F27" w:rsidRPr="003623FC" w:rsidRDefault="00D30F27" w:rsidP="00471941">
            <w:pPr>
              <w:pStyle w:val="NoSpacing"/>
              <w:jc w:val="center"/>
              <w:rPr>
                <w:rFonts w:ascii="Times New Roman" w:hAnsi="Times New Roman"/>
                <w:i/>
                <w:sz w:val="20"/>
                <w:szCs w:val="20"/>
              </w:rPr>
            </w:pPr>
          </w:p>
          <w:p w14:paraId="3B6197E7" w14:textId="77777777" w:rsidR="00D30F27" w:rsidRPr="003E187E" w:rsidRDefault="00D30F27" w:rsidP="00471941">
            <w:pPr>
              <w:pStyle w:val="NoSpacing"/>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3B6197E9" w14:textId="5E0B1163" w:rsidR="00D30F27" w:rsidRPr="003E187E" w:rsidRDefault="00AC02DF" w:rsidP="00471941">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7EA"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7F5" w14:textId="77777777" w:rsidTr="00471941">
        <w:trPr>
          <w:trHeight w:val="80"/>
        </w:trPr>
        <w:tc>
          <w:tcPr>
            <w:tcW w:w="377" w:type="pct"/>
            <w:shd w:val="clear" w:color="auto" w:fill="auto"/>
            <w:vAlign w:val="center"/>
          </w:tcPr>
          <w:p w14:paraId="3B6197EC"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6AA8B0F9" w14:textId="77777777" w:rsidR="00741023" w:rsidRPr="00741023" w:rsidRDefault="00741023" w:rsidP="00471941">
            <w:pPr>
              <w:pStyle w:val="NoSpacing1"/>
              <w:jc w:val="both"/>
              <w:rPr>
                <w:rFonts w:ascii="Times New Roman" w:hAnsi="Times New Roman"/>
                <w:b/>
                <w:i/>
                <w:iCs/>
                <w:sz w:val="20"/>
                <w:szCs w:val="20"/>
              </w:rPr>
            </w:pPr>
            <w:r w:rsidRPr="00741023">
              <w:rPr>
                <w:rFonts w:ascii="Times New Roman" w:hAnsi="Times New Roman"/>
                <w:b/>
                <w:sz w:val="20"/>
                <w:szCs w:val="20"/>
              </w:rPr>
              <w:t xml:space="preserve">Topic I - </w:t>
            </w:r>
            <w:r w:rsidRPr="00741023">
              <w:rPr>
                <w:rFonts w:ascii="Times New Roman" w:hAnsi="Times New Roman"/>
                <w:bCs/>
                <w:sz w:val="20"/>
                <w:szCs w:val="20"/>
              </w:rPr>
              <w:t xml:space="preserve">Disinfection and sterilization of the environment. Nursing care in patient preparation for surgical intervention and preparation of the operating field. / </w:t>
            </w:r>
            <w:r w:rsidRPr="00741023">
              <w:rPr>
                <w:rFonts w:ascii="Times New Roman" w:hAnsi="Times New Roman"/>
                <w:bCs/>
                <w:i/>
                <w:iCs/>
                <w:sz w:val="20"/>
                <w:szCs w:val="20"/>
              </w:rPr>
              <w:t>Preventive measures for the development of infections are fundamental for the patient's well-being. The measures to be taken before surgical interventions, starting from trichotomy to therapeutic exercises.</w:t>
            </w:r>
          </w:p>
          <w:p w14:paraId="78DE4C41" w14:textId="77777777" w:rsidR="00360F71" w:rsidRPr="00360F71" w:rsidRDefault="00360F71" w:rsidP="00471941">
            <w:pPr>
              <w:pStyle w:val="NoSpacing"/>
              <w:jc w:val="both"/>
              <w:rPr>
                <w:rFonts w:ascii="Times New Roman" w:eastAsia="Calibri" w:hAnsi="Times New Roman"/>
                <w:bCs/>
                <w:sz w:val="20"/>
                <w:szCs w:val="20"/>
                <w:lang w:val="sq-AL" w:eastAsia="en-US"/>
              </w:rPr>
            </w:pPr>
            <w:r w:rsidRPr="00360F71">
              <w:rPr>
                <w:rFonts w:ascii="Times New Roman" w:eastAsia="Calibri" w:hAnsi="Times New Roman"/>
                <w:b/>
                <w:sz w:val="20"/>
                <w:szCs w:val="20"/>
                <w:lang w:val="sq-AL" w:eastAsia="en-US"/>
              </w:rPr>
              <w:t xml:space="preserve">Topic II- </w:t>
            </w:r>
            <w:r w:rsidRPr="00360F71">
              <w:rPr>
                <w:rFonts w:ascii="Times New Roman" w:eastAsia="Calibri" w:hAnsi="Times New Roman"/>
                <w:bCs/>
                <w:sz w:val="20"/>
                <w:szCs w:val="20"/>
                <w:lang w:val="sq-AL" w:eastAsia="en-US"/>
              </w:rPr>
              <w:t xml:space="preserve">Nursing care before anesthesia. Preparing the patient for surgery. / </w:t>
            </w:r>
            <w:r w:rsidRPr="00360F71">
              <w:rPr>
                <w:rFonts w:ascii="Times New Roman" w:eastAsia="Calibri" w:hAnsi="Times New Roman"/>
                <w:bCs/>
                <w:i/>
                <w:iCs/>
                <w:sz w:val="20"/>
                <w:szCs w:val="20"/>
                <w:lang w:val="sq-AL" w:eastAsia="en-US"/>
              </w:rPr>
              <w:t>The emotional and not only preparation of the patient for a surgical intervention.</w:t>
            </w:r>
          </w:p>
          <w:p w14:paraId="3B6197EF" w14:textId="3D73258E" w:rsidR="00D30F27" w:rsidRPr="00B45230" w:rsidRDefault="00360F71" w:rsidP="00471941">
            <w:pPr>
              <w:pStyle w:val="NoSpacing"/>
              <w:jc w:val="both"/>
              <w:rPr>
                <w:rFonts w:ascii="Times New Roman" w:hAnsi="Times New Roman"/>
                <w:i/>
                <w:sz w:val="20"/>
                <w:szCs w:val="20"/>
                <w:lang w:eastAsia="sq-AL"/>
              </w:rPr>
            </w:pPr>
            <w:r w:rsidRPr="00360F71">
              <w:rPr>
                <w:rFonts w:ascii="Times New Roman" w:hAnsi="Times New Roman"/>
                <w:b/>
                <w:sz w:val="20"/>
                <w:szCs w:val="20"/>
              </w:rPr>
              <w:t>Topic III-</w:t>
            </w:r>
            <w:r w:rsidRPr="00360F71">
              <w:rPr>
                <w:rFonts w:ascii="Times New Roman" w:hAnsi="Times New Roman"/>
                <w:bCs/>
                <w:sz w:val="20"/>
                <w:szCs w:val="20"/>
              </w:rPr>
              <w:t>Types of anesthesia and nursing care./</w:t>
            </w:r>
            <w:r w:rsidRPr="00360F71">
              <w:rPr>
                <w:rFonts w:ascii="Times New Roman" w:hAnsi="Times New Roman"/>
                <w:bCs/>
                <w:i/>
                <w:iCs/>
                <w:sz w:val="20"/>
                <w:szCs w:val="20"/>
              </w:rPr>
              <w:t>Types of anesthesia, which are three and care for opening a venous path and for the application of anesthetic.</w:t>
            </w:r>
          </w:p>
        </w:tc>
        <w:tc>
          <w:tcPr>
            <w:tcW w:w="787" w:type="pct"/>
            <w:tcBorders>
              <w:right w:val="single" w:sz="4" w:space="0" w:color="auto"/>
            </w:tcBorders>
          </w:tcPr>
          <w:p w14:paraId="3828BAB4" w14:textId="77777777" w:rsidR="00360F71" w:rsidRDefault="00360F71" w:rsidP="00471941">
            <w:pPr>
              <w:pStyle w:val="NoSpacing"/>
              <w:rPr>
                <w:rFonts w:ascii="Times New Roman" w:hAnsi="Times New Roman"/>
                <w:i/>
                <w:sz w:val="20"/>
                <w:szCs w:val="20"/>
              </w:rPr>
            </w:pPr>
          </w:p>
          <w:p w14:paraId="50FA7C4E" w14:textId="77777777" w:rsidR="00360F71" w:rsidRDefault="00360F71" w:rsidP="00471941">
            <w:pPr>
              <w:pStyle w:val="NoSpacing"/>
              <w:rPr>
                <w:rFonts w:ascii="Times New Roman" w:hAnsi="Times New Roman"/>
                <w:i/>
                <w:sz w:val="20"/>
                <w:szCs w:val="20"/>
              </w:rPr>
            </w:pPr>
          </w:p>
          <w:p w14:paraId="3B6197F0" w14:textId="43B63EFD" w:rsidR="00D30F27" w:rsidRDefault="00360F71" w:rsidP="00471941">
            <w:pPr>
              <w:pStyle w:val="NoSpacing"/>
              <w:rPr>
                <w:rFonts w:ascii="Times New Roman" w:hAnsi="Times New Roman"/>
                <w:i/>
                <w:sz w:val="20"/>
                <w:szCs w:val="20"/>
              </w:rPr>
            </w:pPr>
            <w:r>
              <w:rPr>
                <w:rFonts w:ascii="Times New Roman" w:hAnsi="Times New Roman"/>
                <w:i/>
                <w:sz w:val="20"/>
                <w:szCs w:val="20"/>
              </w:rPr>
              <w:t>1</w:t>
            </w:r>
            <w:r w:rsidR="00D30F27" w:rsidRPr="003E187E">
              <w:rPr>
                <w:rFonts w:ascii="Times New Roman" w:hAnsi="Times New Roman"/>
                <w:i/>
                <w:sz w:val="20"/>
                <w:szCs w:val="20"/>
              </w:rPr>
              <w:t>)</w:t>
            </w:r>
            <w:r w:rsidR="00D30F27">
              <w:rPr>
                <w:rFonts w:ascii="Times New Roman" w:hAnsi="Times New Roman"/>
                <w:i/>
                <w:sz w:val="20"/>
                <w:szCs w:val="20"/>
              </w:rPr>
              <w:t xml:space="preserve"> </w:t>
            </w:r>
            <w:r w:rsidR="009264CC">
              <w:rPr>
                <w:rFonts w:ascii="Times New Roman" w:hAnsi="Times New Roman"/>
                <w:i/>
                <w:sz w:val="20"/>
                <w:szCs w:val="20"/>
              </w:rPr>
              <w:t>pg</w:t>
            </w:r>
            <w:r w:rsidR="00D30F27">
              <w:rPr>
                <w:rFonts w:ascii="Times New Roman" w:hAnsi="Times New Roman"/>
                <w:i/>
                <w:sz w:val="20"/>
                <w:szCs w:val="20"/>
              </w:rPr>
              <w:t>.</w:t>
            </w:r>
            <w:r>
              <w:rPr>
                <w:rFonts w:ascii="Times New Roman" w:hAnsi="Times New Roman"/>
                <w:i/>
                <w:sz w:val="20"/>
                <w:szCs w:val="20"/>
              </w:rPr>
              <w:t>28</w:t>
            </w:r>
            <w:r w:rsidR="00D30F27">
              <w:rPr>
                <w:rFonts w:ascii="Times New Roman" w:hAnsi="Times New Roman"/>
                <w:i/>
                <w:sz w:val="20"/>
                <w:szCs w:val="20"/>
              </w:rPr>
              <w:t>- 3</w:t>
            </w:r>
            <w:r>
              <w:rPr>
                <w:rFonts w:ascii="Times New Roman" w:hAnsi="Times New Roman"/>
                <w:i/>
                <w:sz w:val="20"/>
                <w:szCs w:val="20"/>
              </w:rPr>
              <w:t>4</w:t>
            </w:r>
            <w:r w:rsidR="00D30F27">
              <w:rPr>
                <w:rFonts w:ascii="Times New Roman" w:hAnsi="Times New Roman"/>
                <w:i/>
                <w:sz w:val="20"/>
                <w:szCs w:val="20"/>
              </w:rPr>
              <w:t xml:space="preserve">, </w:t>
            </w:r>
            <w:r w:rsidR="00D30F27" w:rsidRPr="003E187E">
              <w:rPr>
                <w:rFonts w:ascii="Times New Roman" w:hAnsi="Times New Roman"/>
                <w:i/>
                <w:sz w:val="20"/>
                <w:szCs w:val="20"/>
              </w:rPr>
              <w:t xml:space="preserve"> </w:t>
            </w:r>
            <w:r w:rsidR="00D30F27">
              <w:rPr>
                <w:rFonts w:ascii="Times New Roman" w:hAnsi="Times New Roman"/>
                <w:i/>
                <w:sz w:val="20"/>
                <w:szCs w:val="20"/>
              </w:rPr>
              <w:br/>
              <w:t>2</w:t>
            </w:r>
            <w:r w:rsidR="00D30F27" w:rsidRPr="003E187E">
              <w:rPr>
                <w:rFonts w:ascii="Times New Roman" w:hAnsi="Times New Roman"/>
                <w:i/>
                <w:sz w:val="20"/>
                <w:szCs w:val="20"/>
              </w:rPr>
              <w:t xml:space="preserve">) </w:t>
            </w:r>
            <w:r w:rsidR="009264CC">
              <w:rPr>
                <w:rFonts w:ascii="Times New Roman" w:hAnsi="Times New Roman"/>
                <w:i/>
                <w:sz w:val="20"/>
                <w:szCs w:val="20"/>
              </w:rPr>
              <w:t>pg</w:t>
            </w:r>
            <w:r w:rsidR="00D30F27" w:rsidRPr="003E187E">
              <w:rPr>
                <w:rFonts w:ascii="Times New Roman" w:hAnsi="Times New Roman"/>
                <w:i/>
                <w:sz w:val="20"/>
                <w:szCs w:val="20"/>
              </w:rPr>
              <w:t>.</w:t>
            </w:r>
            <w:r w:rsidR="00D30F27">
              <w:rPr>
                <w:rFonts w:ascii="Times New Roman" w:hAnsi="Times New Roman"/>
                <w:i/>
                <w:sz w:val="20"/>
                <w:szCs w:val="20"/>
              </w:rPr>
              <w:t>32-34</w:t>
            </w:r>
            <w:r w:rsidR="00D30F27">
              <w:rPr>
                <w:rFonts w:ascii="Times New Roman" w:hAnsi="Times New Roman"/>
                <w:i/>
                <w:sz w:val="20"/>
                <w:szCs w:val="20"/>
              </w:rPr>
              <w:br/>
            </w:r>
            <w:r>
              <w:rPr>
                <w:rFonts w:ascii="Times New Roman" w:hAnsi="Times New Roman"/>
                <w:i/>
                <w:sz w:val="20"/>
                <w:szCs w:val="20"/>
              </w:rPr>
              <w:t>3</w:t>
            </w:r>
            <w:r w:rsidR="00D30F27" w:rsidRPr="003E187E">
              <w:rPr>
                <w:rFonts w:ascii="Times New Roman" w:hAnsi="Times New Roman"/>
                <w:i/>
                <w:sz w:val="20"/>
                <w:szCs w:val="20"/>
              </w:rPr>
              <w:t xml:space="preserve">) </w:t>
            </w:r>
            <w:r w:rsidR="009264CC">
              <w:rPr>
                <w:rFonts w:ascii="Times New Roman" w:hAnsi="Times New Roman"/>
                <w:i/>
                <w:sz w:val="20"/>
                <w:szCs w:val="20"/>
              </w:rPr>
              <w:t>pg</w:t>
            </w:r>
            <w:r w:rsidR="00D30F27" w:rsidRPr="003E187E">
              <w:rPr>
                <w:rFonts w:ascii="Times New Roman" w:hAnsi="Times New Roman"/>
                <w:i/>
                <w:sz w:val="20"/>
                <w:szCs w:val="20"/>
              </w:rPr>
              <w:t>.</w:t>
            </w:r>
            <w:r w:rsidR="00D30F27">
              <w:rPr>
                <w:rFonts w:ascii="Times New Roman" w:hAnsi="Times New Roman"/>
                <w:i/>
                <w:sz w:val="20"/>
                <w:szCs w:val="20"/>
              </w:rPr>
              <w:t>35-40</w:t>
            </w:r>
          </w:p>
          <w:p w14:paraId="3B6197F1" w14:textId="77777777" w:rsidR="00D30F27" w:rsidRPr="003E187E" w:rsidRDefault="00D30F27" w:rsidP="00471941">
            <w:pPr>
              <w:spacing w:after="0" w:line="240" w:lineRule="auto"/>
              <w:jc w:val="center"/>
              <w:rPr>
                <w:rFonts w:ascii="Times New Roman" w:hAnsi="Times New Roman"/>
                <w:sz w:val="20"/>
                <w:szCs w:val="20"/>
              </w:rPr>
            </w:pPr>
            <w:r w:rsidRPr="003E187E">
              <w:rPr>
                <w:rFonts w:ascii="Times New Roman" w:hAnsi="Times New Roman"/>
                <w:sz w:val="20"/>
                <w:szCs w:val="20"/>
                <w:lang w:eastAsia="sq-AL"/>
              </w:rPr>
              <w:t>.</w:t>
            </w:r>
          </w:p>
        </w:tc>
        <w:tc>
          <w:tcPr>
            <w:tcW w:w="829" w:type="pct"/>
            <w:tcBorders>
              <w:left w:val="single" w:sz="4" w:space="0" w:color="auto"/>
              <w:bottom w:val="single" w:sz="6" w:space="0" w:color="000080"/>
            </w:tcBorders>
            <w:shd w:val="clear" w:color="auto" w:fill="auto"/>
            <w:vAlign w:val="center"/>
          </w:tcPr>
          <w:p w14:paraId="388D08F8" w14:textId="77777777" w:rsidR="00177C26" w:rsidRPr="003E187E" w:rsidRDefault="00177C26" w:rsidP="00177C26">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7F3" w14:textId="77777777" w:rsidR="00D30F27" w:rsidRPr="003E187E" w:rsidRDefault="00D30F27" w:rsidP="00471941">
            <w:pPr>
              <w:spacing w:after="0" w:line="240" w:lineRule="auto"/>
              <w:rPr>
                <w:rFonts w:ascii="Times New Roman" w:hAnsi="Times New Roman"/>
                <w:color w:val="000000" w:themeColor="text1"/>
                <w:sz w:val="20"/>
                <w:szCs w:val="20"/>
              </w:rPr>
            </w:pPr>
          </w:p>
          <w:p w14:paraId="3B6197F4" w14:textId="77777777" w:rsidR="00D30F27" w:rsidRPr="003E187E" w:rsidRDefault="00D30F27" w:rsidP="00471941">
            <w:pPr>
              <w:spacing w:after="0" w:line="240" w:lineRule="auto"/>
              <w:rPr>
                <w:rFonts w:ascii="Times New Roman" w:hAnsi="Times New Roman"/>
                <w:color w:val="000000" w:themeColor="text1"/>
                <w:sz w:val="20"/>
                <w:szCs w:val="20"/>
              </w:rPr>
            </w:pPr>
          </w:p>
        </w:tc>
      </w:tr>
      <w:tr w:rsidR="00D30F27" w:rsidRPr="003E187E" w14:paraId="3B619800" w14:textId="77777777" w:rsidTr="00471941">
        <w:trPr>
          <w:trHeight w:val="143"/>
        </w:trPr>
        <w:tc>
          <w:tcPr>
            <w:tcW w:w="377" w:type="pct"/>
            <w:shd w:val="clear" w:color="auto" w:fill="auto"/>
            <w:vAlign w:val="center"/>
          </w:tcPr>
          <w:p w14:paraId="3B6197F6"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59D65ADB" w14:textId="0F687CB9" w:rsidR="00177C26" w:rsidRDefault="00177C26" w:rsidP="00471941">
            <w:pPr>
              <w:pStyle w:val="NoSpacing"/>
              <w:jc w:val="both"/>
              <w:rPr>
                <w:rFonts w:ascii="Times New Roman" w:hAnsi="Times New Roman"/>
                <w:b/>
                <w:sz w:val="20"/>
                <w:szCs w:val="20"/>
              </w:rPr>
            </w:pPr>
            <w:r w:rsidRPr="00177C26">
              <w:rPr>
                <w:rFonts w:ascii="Times New Roman" w:hAnsi="Times New Roman"/>
                <w:b/>
                <w:sz w:val="20"/>
                <w:szCs w:val="20"/>
              </w:rPr>
              <w:t xml:space="preserve">Topic I- </w:t>
            </w:r>
            <w:r w:rsidRPr="00177C26">
              <w:rPr>
                <w:rFonts w:ascii="Times New Roman" w:hAnsi="Times New Roman"/>
                <w:bCs/>
                <w:sz w:val="20"/>
                <w:szCs w:val="20"/>
              </w:rPr>
              <w:t>Nursing care in the intraoperative period</w:t>
            </w:r>
            <w:r>
              <w:rPr>
                <w:rFonts w:ascii="Times New Roman" w:hAnsi="Times New Roman"/>
                <w:bCs/>
                <w:sz w:val="20"/>
                <w:szCs w:val="20"/>
              </w:rPr>
              <w:t>.</w:t>
            </w:r>
          </w:p>
          <w:p w14:paraId="2719443C" w14:textId="77777777" w:rsidR="00177C26" w:rsidRDefault="00177C26" w:rsidP="00471941">
            <w:pPr>
              <w:pStyle w:val="NoSpacing"/>
              <w:jc w:val="both"/>
              <w:rPr>
                <w:rFonts w:ascii="Times New Roman" w:hAnsi="Times New Roman"/>
                <w:b/>
                <w:sz w:val="20"/>
                <w:szCs w:val="20"/>
              </w:rPr>
            </w:pPr>
            <w:r w:rsidRPr="00177C26">
              <w:rPr>
                <w:rFonts w:ascii="Times New Roman" w:hAnsi="Times New Roman"/>
                <w:b/>
                <w:sz w:val="20"/>
                <w:szCs w:val="20"/>
              </w:rPr>
              <w:t>Topic II-</w:t>
            </w:r>
            <w:r w:rsidRPr="00177C26">
              <w:rPr>
                <w:rFonts w:ascii="Times New Roman" w:hAnsi="Times New Roman"/>
                <w:bCs/>
                <w:sz w:val="20"/>
                <w:szCs w:val="20"/>
              </w:rPr>
              <w:t xml:space="preserve"> Nursing care in the post-operative period.</w:t>
            </w:r>
          </w:p>
          <w:p w14:paraId="3B6197F9" w14:textId="54034284" w:rsidR="00D30F27" w:rsidRPr="00B45230" w:rsidRDefault="00177C26" w:rsidP="00471941">
            <w:pPr>
              <w:pStyle w:val="NoSpacing"/>
              <w:jc w:val="both"/>
              <w:rPr>
                <w:rFonts w:ascii="Times New Roman" w:hAnsi="Times New Roman"/>
                <w:i/>
                <w:sz w:val="20"/>
                <w:szCs w:val="20"/>
                <w:lang w:eastAsia="sq-AL"/>
              </w:rPr>
            </w:pPr>
            <w:r w:rsidRPr="00177C26">
              <w:rPr>
                <w:rFonts w:ascii="Times New Roman" w:hAnsi="Times New Roman"/>
                <w:b/>
                <w:sz w:val="20"/>
                <w:szCs w:val="20"/>
              </w:rPr>
              <w:t>Topic III</w:t>
            </w:r>
            <w:r w:rsidRPr="00177C26">
              <w:rPr>
                <w:rFonts w:ascii="Times New Roman" w:hAnsi="Times New Roman"/>
                <w:bCs/>
                <w:sz w:val="20"/>
                <w:szCs w:val="20"/>
              </w:rPr>
              <w:t>- Duties of the nurse during oxygen therapy./</w:t>
            </w:r>
            <w:r w:rsidRPr="00177C26">
              <w:rPr>
                <w:rFonts w:ascii="Times New Roman" w:hAnsi="Times New Roman"/>
                <w:bCs/>
                <w:i/>
                <w:iCs/>
                <w:sz w:val="20"/>
                <w:szCs w:val="20"/>
              </w:rPr>
              <w:t>Nursing care is essential in every period of surgical intervention. In these three topics, the student will get to know all the care steps before, in the operating room and after leaving the recovery room.</w:t>
            </w:r>
          </w:p>
        </w:tc>
        <w:tc>
          <w:tcPr>
            <w:tcW w:w="787" w:type="pct"/>
            <w:tcBorders>
              <w:right w:val="single" w:sz="4" w:space="0" w:color="auto"/>
            </w:tcBorders>
          </w:tcPr>
          <w:p w14:paraId="3B6197FA" w14:textId="2B97CFC1" w:rsidR="00D30F27" w:rsidRDefault="009264CC" w:rsidP="00471941">
            <w:pPr>
              <w:pStyle w:val="NoSpacing"/>
              <w:rPr>
                <w:rFonts w:ascii="Times New Roman" w:hAnsi="Times New Roman"/>
                <w:i/>
                <w:sz w:val="20"/>
                <w:szCs w:val="20"/>
              </w:rPr>
            </w:pPr>
            <w:r>
              <w:rPr>
                <w:rFonts w:ascii="Times New Roman" w:hAnsi="Times New Roman"/>
                <w:i/>
                <w:sz w:val="20"/>
                <w:szCs w:val="20"/>
              </w:rPr>
              <w:t>1</w:t>
            </w:r>
            <w:r w:rsidR="00D30F27" w:rsidRPr="003E187E">
              <w:rPr>
                <w:rFonts w:ascii="Times New Roman" w:hAnsi="Times New Roman"/>
                <w:i/>
                <w:sz w:val="20"/>
                <w:szCs w:val="20"/>
              </w:rPr>
              <w:t>)</w:t>
            </w:r>
            <w:r w:rsidR="00D30F27">
              <w:rPr>
                <w:rFonts w:ascii="Times New Roman" w:hAnsi="Times New Roman"/>
                <w:i/>
                <w:sz w:val="20"/>
                <w:szCs w:val="20"/>
              </w:rPr>
              <w:t xml:space="preserve"> </w:t>
            </w:r>
            <w:r>
              <w:rPr>
                <w:rFonts w:ascii="Times New Roman" w:hAnsi="Times New Roman"/>
                <w:i/>
                <w:sz w:val="20"/>
                <w:szCs w:val="20"/>
              </w:rPr>
              <w:t>pg</w:t>
            </w:r>
            <w:r w:rsidR="00D30F27">
              <w:rPr>
                <w:rFonts w:ascii="Times New Roman" w:hAnsi="Times New Roman"/>
                <w:i/>
                <w:sz w:val="20"/>
                <w:szCs w:val="20"/>
              </w:rPr>
              <w:t>.40- 44</w:t>
            </w:r>
          </w:p>
          <w:p w14:paraId="3B6197FB" w14:textId="0E3DC43A"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9264CC">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45-65</w:t>
            </w:r>
            <w:r>
              <w:rPr>
                <w:rFonts w:ascii="Times New Roman" w:hAnsi="Times New Roman"/>
                <w:i/>
                <w:sz w:val="20"/>
                <w:szCs w:val="20"/>
              </w:rPr>
              <w:br/>
            </w:r>
            <w:r w:rsidR="009264CC">
              <w:rPr>
                <w:rFonts w:ascii="Times New Roman" w:hAnsi="Times New Roman"/>
                <w:i/>
                <w:sz w:val="20"/>
                <w:szCs w:val="20"/>
              </w:rPr>
              <w:t>3</w:t>
            </w:r>
            <w:r w:rsidRPr="003E187E">
              <w:rPr>
                <w:rFonts w:ascii="Times New Roman" w:hAnsi="Times New Roman"/>
                <w:i/>
                <w:sz w:val="20"/>
                <w:szCs w:val="20"/>
              </w:rPr>
              <w:t xml:space="preserve">) </w:t>
            </w:r>
            <w:r w:rsidR="009264CC">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49-50</w:t>
            </w:r>
          </w:p>
          <w:p w14:paraId="3B6197FC"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32631389" w14:textId="77777777" w:rsidR="00177C26" w:rsidRPr="003E187E" w:rsidRDefault="00177C26" w:rsidP="00177C26">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7FE" w14:textId="77777777" w:rsidR="00D30F27" w:rsidRPr="003E187E" w:rsidRDefault="00D30F27" w:rsidP="00471941">
            <w:pPr>
              <w:spacing w:after="0" w:line="240" w:lineRule="auto"/>
              <w:rPr>
                <w:rFonts w:ascii="Times New Roman" w:hAnsi="Times New Roman"/>
                <w:color w:val="000000" w:themeColor="text1"/>
                <w:sz w:val="20"/>
                <w:szCs w:val="20"/>
              </w:rPr>
            </w:pPr>
          </w:p>
          <w:p w14:paraId="3B6197FF" w14:textId="77777777" w:rsidR="00D30F27" w:rsidRPr="003E187E" w:rsidRDefault="00D30F27" w:rsidP="00471941">
            <w:pPr>
              <w:spacing w:after="0" w:line="240" w:lineRule="auto"/>
              <w:rPr>
                <w:rFonts w:ascii="Times New Roman" w:hAnsi="Times New Roman"/>
                <w:color w:val="000000" w:themeColor="text1"/>
                <w:sz w:val="20"/>
                <w:szCs w:val="20"/>
              </w:rPr>
            </w:pPr>
          </w:p>
        </w:tc>
      </w:tr>
      <w:tr w:rsidR="00D30F27" w:rsidRPr="003E187E" w14:paraId="3B61980C" w14:textId="77777777" w:rsidTr="00471941">
        <w:trPr>
          <w:trHeight w:val="143"/>
        </w:trPr>
        <w:tc>
          <w:tcPr>
            <w:tcW w:w="377" w:type="pct"/>
            <w:shd w:val="clear" w:color="auto" w:fill="auto"/>
            <w:vAlign w:val="center"/>
          </w:tcPr>
          <w:p w14:paraId="3B619801"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1BFD39C5" w14:textId="77777777" w:rsidR="009264CC" w:rsidRPr="009264CC" w:rsidRDefault="009264CC" w:rsidP="00471941">
            <w:pPr>
              <w:pStyle w:val="NoSpacing"/>
              <w:jc w:val="both"/>
              <w:rPr>
                <w:rFonts w:ascii="Times New Roman" w:hAnsi="Times New Roman"/>
                <w:b/>
                <w:i/>
                <w:iCs/>
                <w:sz w:val="20"/>
                <w:szCs w:val="20"/>
              </w:rPr>
            </w:pPr>
            <w:r w:rsidRPr="009264CC">
              <w:rPr>
                <w:rFonts w:ascii="Times New Roman" w:hAnsi="Times New Roman"/>
                <w:b/>
                <w:sz w:val="20"/>
                <w:szCs w:val="20"/>
              </w:rPr>
              <w:t xml:space="preserve">Topic I- </w:t>
            </w:r>
            <w:r w:rsidRPr="009264CC">
              <w:rPr>
                <w:rFonts w:ascii="Times New Roman" w:hAnsi="Times New Roman"/>
                <w:bCs/>
                <w:sz w:val="20"/>
                <w:szCs w:val="20"/>
              </w:rPr>
              <w:t>Nursing care in acid-base balance disorders and hydro-electrolytic disorders./</w:t>
            </w:r>
            <w:r w:rsidRPr="009264CC">
              <w:rPr>
                <w:rFonts w:ascii="Times New Roman" w:hAnsi="Times New Roman"/>
                <w:bCs/>
                <w:i/>
                <w:iCs/>
                <w:sz w:val="20"/>
                <w:szCs w:val="20"/>
              </w:rPr>
              <w:t>The human body consists mostly of water. The student will be familiar with all nursing care for maintaining hydro-electric and acid-base balances.</w:t>
            </w:r>
          </w:p>
          <w:p w14:paraId="05AA65CE" w14:textId="77777777" w:rsidR="000112D4" w:rsidRPr="000112D4" w:rsidRDefault="000112D4" w:rsidP="00B45230">
            <w:pPr>
              <w:pStyle w:val="NoSpacing1"/>
              <w:jc w:val="both"/>
              <w:rPr>
                <w:rFonts w:ascii="Times New Roman" w:eastAsia="Times New Roman" w:hAnsi="Times New Roman"/>
                <w:b/>
                <w:i/>
                <w:iCs/>
                <w:sz w:val="20"/>
                <w:szCs w:val="20"/>
                <w:lang w:val="it-IT" w:eastAsia="it-IT"/>
              </w:rPr>
            </w:pPr>
            <w:r w:rsidRPr="000112D4">
              <w:rPr>
                <w:rFonts w:ascii="Times New Roman" w:eastAsia="Times New Roman" w:hAnsi="Times New Roman"/>
                <w:b/>
                <w:sz w:val="20"/>
                <w:szCs w:val="20"/>
                <w:lang w:val="it-IT" w:eastAsia="it-IT"/>
              </w:rPr>
              <w:t xml:space="preserve">Topic II- </w:t>
            </w:r>
            <w:r w:rsidRPr="000112D4">
              <w:rPr>
                <w:rFonts w:ascii="Times New Roman" w:eastAsia="Times New Roman" w:hAnsi="Times New Roman"/>
                <w:bCs/>
                <w:sz w:val="20"/>
                <w:szCs w:val="20"/>
                <w:lang w:val="it-IT" w:eastAsia="it-IT"/>
              </w:rPr>
              <w:t>Nursing care in burns and electrical injuries. /</w:t>
            </w:r>
            <w:r w:rsidRPr="000112D4">
              <w:rPr>
                <w:rFonts w:ascii="Times New Roman" w:eastAsia="Times New Roman" w:hAnsi="Times New Roman"/>
                <w:bCs/>
                <w:i/>
                <w:iCs/>
                <w:sz w:val="20"/>
                <w:szCs w:val="20"/>
                <w:lang w:val="it-IT" w:eastAsia="it-IT"/>
              </w:rPr>
              <w:t>Precautions to be taken in cases of various burns. Burn surface assessment and nursing care.</w:t>
            </w:r>
          </w:p>
          <w:p w14:paraId="3B619804" w14:textId="208B84E1" w:rsidR="00D30F27" w:rsidRPr="00B45230" w:rsidRDefault="00D30F27" w:rsidP="00B45230">
            <w:pPr>
              <w:pStyle w:val="NoSpacing1"/>
              <w:jc w:val="both"/>
              <w:rPr>
                <w:rFonts w:ascii="Times New Roman" w:hAnsi="Times New Roman"/>
                <w:i/>
                <w:sz w:val="20"/>
                <w:szCs w:val="20"/>
                <w:lang w:eastAsia="sq-AL"/>
              </w:rPr>
            </w:pPr>
            <w:r w:rsidRPr="00524E14">
              <w:rPr>
                <w:rFonts w:ascii="Times New Roman" w:hAnsi="Times New Roman"/>
                <w:b/>
                <w:sz w:val="20"/>
                <w:szCs w:val="20"/>
              </w:rPr>
              <w:t>Tema III</w:t>
            </w:r>
            <w:r w:rsidRPr="00524E14">
              <w:rPr>
                <w:rFonts w:ascii="Times New Roman" w:hAnsi="Times New Roman"/>
                <w:sz w:val="20"/>
                <w:szCs w:val="20"/>
              </w:rPr>
              <w:t xml:space="preserve">- </w:t>
            </w:r>
            <w:r w:rsidR="000112D4" w:rsidRPr="000112D4">
              <w:rPr>
                <w:rFonts w:ascii="Times New Roman" w:hAnsi="Times New Roman"/>
                <w:sz w:val="20"/>
                <w:szCs w:val="20"/>
                <w:lang w:eastAsia="sq-AL"/>
              </w:rPr>
              <w:t xml:space="preserve">Duties of the nurse for asepsis and antisepsis. / </w:t>
            </w:r>
            <w:r w:rsidR="000112D4" w:rsidRPr="000112D4">
              <w:rPr>
                <w:rFonts w:ascii="Times New Roman" w:hAnsi="Times New Roman"/>
                <w:i/>
                <w:iCs/>
                <w:sz w:val="20"/>
                <w:szCs w:val="20"/>
                <w:lang w:eastAsia="sq-AL"/>
              </w:rPr>
              <w:t>Maintaining a germ-free environment is the duty of every health personnel.</w:t>
            </w:r>
          </w:p>
        </w:tc>
        <w:tc>
          <w:tcPr>
            <w:tcW w:w="787" w:type="pct"/>
            <w:tcBorders>
              <w:right w:val="single" w:sz="4" w:space="0" w:color="auto"/>
            </w:tcBorders>
          </w:tcPr>
          <w:p w14:paraId="3B619805" w14:textId="483F5381"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9264CC">
              <w:rPr>
                <w:rFonts w:ascii="Times New Roman" w:hAnsi="Times New Roman"/>
                <w:i/>
                <w:sz w:val="20"/>
                <w:szCs w:val="20"/>
              </w:rPr>
              <w:t>pg</w:t>
            </w:r>
            <w:r>
              <w:rPr>
                <w:rFonts w:ascii="Times New Roman" w:hAnsi="Times New Roman"/>
                <w:i/>
                <w:sz w:val="20"/>
                <w:szCs w:val="20"/>
              </w:rPr>
              <w:t>.65- 79</w:t>
            </w:r>
          </w:p>
          <w:p w14:paraId="3B619806" w14:textId="7459CF58"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9264CC">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94-107, 1</w:t>
            </w:r>
            <w:r w:rsidRPr="003E187E">
              <w:rPr>
                <w:rFonts w:ascii="Times New Roman" w:hAnsi="Times New Roman"/>
                <w:i/>
                <w:sz w:val="20"/>
                <w:szCs w:val="20"/>
              </w:rPr>
              <w:t xml:space="preserve">) </w:t>
            </w:r>
            <w:r w:rsidR="009264CC">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139-151</w:t>
            </w:r>
            <w:r>
              <w:rPr>
                <w:rFonts w:ascii="Times New Roman" w:hAnsi="Times New Roman"/>
                <w:i/>
                <w:sz w:val="20"/>
                <w:szCs w:val="20"/>
              </w:rPr>
              <w:br/>
              <w:t>1</w:t>
            </w:r>
            <w:r w:rsidRPr="003E187E">
              <w:rPr>
                <w:rFonts w:ascii="Times New Roman" w:hAnsi="Times New Roman"/>
                <w:i/>
                <w:sz w:val="20"/>
                <w:szCs w:val="20"/>
              </w:rPr>
              <w:t xml:space="preserve">) </w:t>
            </w:r>
            <w:r w:rsidR="009264CC">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13-28</w:t>
            </w:r>
          </w:p>
          <w:p w14:paraId="3B619807" w14:textId="77777777" w:rsidR="00D30F27" w:rsidRDefault="00D30F27" w:rsidP="00471941">
            <w:pPr>
              <w:pStyle w:val="NoSpacing"/>
              <w:rPr>
                <w:rFonts w:ascii="Times New Roman" w:hAnsi="Times New Roman"/>
                <w:i/>
                <w:sz w:val="20"/>
                <w:szCs w:val="20"/>
              </w:rPr>
            </w:pPr>
          </w:p>
          <w:p w14:paraId="3B619808" w14:textId="77777777" w:rsidR="00D30F27" w:rsidRPr="003E187E" w:rsidRDefault="00D30F27" w:rsidP="00471941">
            <w:pPr>
              <w:pStyle w:val="NoSpacing"/>
              <w:rPr>
                <w:rFonts w:ascii="Times New Roman" w:hAnsi="Times New Roman"/>
                <w:sz w:val="20"/>
                <w:szCs w:val="20"/>
              </w:rPr>
            </w:pPr>
          </w:p>
        </w:tc>
        <w:tc>
          <w:tcPr>
            <w:tcW w:w="829" w:type="pct"/>
            <w:tcBorders>
              <w:left w:val="single" w:sz="4" w:space="0" w:color="auto"/>
            </w:tcBorders>
            <w:shd w:val="clear" w:color="auto" w:fill="auto"/>
            <w:vAlign w:val="center"/>
          </w:tcPr>
          <w:p w14:paraId="0A9A5761" w14:textId="77777777" w:rsidR="00177C26" w:rsidRPr="003E187E" w:rsidRDefault="00177C26" w:rsidP="00177C26">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0A"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0B" w14:textId="77777777" w:rsidR="00D30F27" w:rsidRPr="003E187E" w:rsidRDefault="00D30F27" w:rsidP="00471941">
            <w:pPr>
              <w:pStyle w:val="ListParagraph"/>
              <w:widowControl w:val="0"/>
              <w:autoSpaceDE w:val="0"/>
              <w:autoSpaceDN w:val="0"/>
              <w:adjustRightInd w:val="0"/>
              <w:spacing w:after="0" w:line="240" w:lineRule="auto"/>
              <w:ind w:left="0"/>
              <w:rPr>
                <w:rFonts w:ascii="Times New Roman" w:hAnsi="Times New Roman"/>
                <w:b/>
                <w:color w:val="000000" w:themeColor="text1"/>
                <w:sz w:val="20"/>
                <w:szCs w:val="20"/>
              </w:rPr>
            </w:pPr>
          </w:p>
        </w:tc>
      </w:tr>
      <w:tr w:rsidR="00D30F27" w:rsidRPr="003E187E" w14:paraId="3B619817" w14:textId="77777777" w:rsidTr="00471941">
        <w:trPr>
          <w:trHeight w:val="143"/>
        </w:trPr>
        <w:tc>
          <w:tcPr>
            <w:tcW w:w="377" w:type="pct"/>
            <w:shd w:val="clear" w:color="auto" w:fill="auto"/>
            <w:vAlign w:val="center"/>
          </w:tcPr>
          <w:p w14:paraId="3B61980D"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5C69C2EA" w14:textId="60678211" w:rsidR="00CE0543" w:rsidRPr="00CE0543" w:rsidRDefault="00CE0543" w:rsidP="00471941">
            <w:pPr>
              <w:pStyle w:val="NoSpacing"/>
              <w:jc w:val="both"/>
              <w:rPr>
                <w:rFonts w:ascii="Times New Roman" w:hAnsi="Times New Roman"/>
                <w:b/>
                <w:i/>
                <w:iCs/>
                <w:sz w:val="20"/>
                <w:szCs w:val="20"/>
              </w:rPr>
            </w:pPr>
            <w:r w:rsidRPr="00CE0543">
              <w:rPr>
                <w:rFonts w:ascii="Times New Roman" w:hAnsi="Times New Roman"/>
                <w:b/>
                <w:sz w:val="20"/>
                <w:szCs w:val="20"/>
              </w:rPr>
              <w:t xml:space="preserve">Topic I- </w:t>
            </w:r>
            <w:r w:rsidRPr="00CE0543">
              <w:rPr>
                <w:rFonts w:ascii="Times New Roman" w:hAnsi="Times New Roman"/>
                <w:bCs/>
                <w:sz w:val="20"/>
                <w:szCs w:val="20"/>
              </w:rPr>
              <w:t>Cardio-respiratory arrest, nursing care in cardio-pulmonary resuscitation./</w:t>
            </w:r>
            <w:r w:rsidRPr="00CE0543">
              <w:rPr>
                <w:rFonts w:ascii="Times New Roman" w:hAnsi="Times New Roman"/>
                <w:bCs/>
                <w:i/>
                <w:iCs/>
                <w:sz w:val="20"/>
                <w:szCs w:val="20"/>
              </w:rPr>
              <w:t>Evaluation of cases with cardiac arrest and CPR of resuscitation</w:t>
            </w:r>
            <w:r>
              <w:rPr>
                <w:rFonts w:ascii="Times New Roman" w:hAnsi="Times New Roman"/>
                <w:bCs/>
                <w:i/>
                <w:iCs/>
                <w:sz w:val="20"/>
                <w:szCs w:val="20"/>
              </w:rPr>
              <w:t>.</w:t>
            </w:r>
          </w:p>
          <w:p w14:paraId="7962FE56" w14:textId="77777777" w:rsidR="00517AF7" w:rsidRDefault="00517AF7" w:rsidP="00200AF9">
            <w:pPr>
              <w:pStyle w:val="NoSpacing1"/>
              <w:rPr>
                <w:rFonts w:ascii="Times New Roman" w:eastAsia="Times New Roman" w:hAnsi="Times New Roman"/>
                <w:bCs/>
                <w:sz w:val="20"/>
                <w:szCs w:val="20"/>
                <w:lang w:val="it-IT" w:eastAsia="it-IT"/>
              </w:rPr>
            </w:pPr>
            <w:r w:rsidRPr="00517AF7">
              <w:rPr>
                <w:rFonts w:ascii="Times New Roman" w:eastAsia="Times New Roman" w:hAnsi="Times New Roman"/>
                <w:b/>
                <w:sz w:val="20"/>
                <w:szCs w:val="20"/>
                <w:lang w:val="it-IT" w:eastAsia="it-IT"/>
              </w:rPr>
              <w:t xml:space="preserve">Topic II- </w:t>
            </w:r>
            <w:r w:rsidRPr="00517AF7">
              <w:rPr>
                <w:rFonts w:ascii="Times New Roman" w:eastAsia="Times New Roman" w:hAnsi="Times New Roman"/>
                <w:bCs/>
                <w:sz w:val="20"/>
                <w:szCs w:val="20"/>
                <w:lang w:val="it-IT" w:eastAsia="it-IT"/>
              </w:rPr>
              <w:t>Nursing care in acute poisonings, stings and bites./</w:t>
            </w:r>
          </w:p>
          <w:p w14:paraId="2474E9B9" w14:textId="47328D49" w:rsidR="00517AF7" w:rsidRPr="00517AF7" w:rsidRDefault="00517AF7" w:rsidP="00200AF9">
            <w:pPr>
              <w:pStyle w:val="NoSpacing1"/>
              <w:rPr>
                <w:rFonts w:ascii="Times New Roman" w:eastAsia="Times New Roman" w:hAnsi="Times New Roman"/>
                <w:bCs/>
                <w:i/>
                <w:iCs/>
                <w:sz w:val="20"/>
                <w:szCs w:val="20"/>
                <w:lang w:val="it-IT" w:eastAsia="it-IT"/>
              </w:rPr>
            </w:pPr>
            <w:r w:rsidRPr="00517AF7">
              <w:rPr>
                <w:rFonts w:ascii="Times New Roman" w:eastAsia="Times New Roman" w:hAnsi="Times New Roman"/>
                <w:bCs/>
                <w:i/>
                <w:iCs/>
                <w:sz w:val="20"/>
                <w:szCs w:val="20"/>
                <w:lang w:val="it-IT" w:eastAsia="it-IT"/>
              </w:rPr>
              <w:t>Familiarity with different poisonings and nursing care.</w:t>
            </w:r>
          </w:p>
          <w:p w14:paraId="3B619810" w14:textId="49B19E46" w:rsidR="00D30F27" w:rsidRPr="00200AF9" w:rsidRDefault="00517AF7" w:rsidP="00200AF9">
            <w:pPr>
              <w:pStyle w:val="NoSpacing1"/>
              <w:rPr>
                <w:rFonts w:ascii="Times New Roman" w:eastAsia="BatangChe" w:hAnsi="Times New Roman"/>
                <w:i/>
                <w:sz w:val="20"/>
                <w:szCs w:val="20"/>
                <w:lang w:eastAsia="ja-JP"/>
              </w:rPr>
            </w:pPr>
            <w:r w:rsidRPr="00517AF7">
              <w:rPr>
                <w:rFonts w:ascii="Times New Roman" w:hAnsi="Times New Roman"/>
                <w:b/>
                <w:i/>
                <w:sz w:val="20"/>
                <w:szCs w:val="20"/>
              </w:rPr>
              <w:t xml:space="preserve">Topic III- </w:t>
            </w:r>
            <w:r w:rsidRPr="00517AF7">
              <w:rPr>
                <w:rFonts w:ascii="Times New Roman" w:hAnsi="Times New Roman"/>
                <w:bCs/>
                <w:iCs/>
                <w:sz w:val="20"/>
                <w:szCs w:val="20"/>
              </w:rPr>
              <w:t>Nursing care in stomach and intestine diseases.</w:t>
            </w:r>
            <w:r w:rsidRPr="00517AF7">
              <w:rPr>
                <w:rFonts w:ascii="Times New Roman" w:hAnsi="Times New Roman"/>
                <w:bCs/>
                <w:i/>
                <w:sz w:val="20"/>
                <w:szCs w:val="20"/>
              </w:rPr>
              <w:t xml:space="preserve"> /Treatment of stomach diseases, causes and types of the disease.</w:t>
            </w:r>
          </w:p>
        </w:tc>
        <w:tc>
          <w:tcPr>
            <w:tcW w:w="787" w:type="pct"/>
            <w:tcBorders>
              <w:right w:val="single" w:sz="4" w:space="0" w:color="auto"/>
            </w:tcBorders>
          </w:tcPr>
          <w:p w14:paraId="3B619811" w14:textId="3080212B"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7071CF">
              <w:rPr>
                <w:rFonts w:ascii="Times New Roman" w:hAnsi="Times New Roman"/>
                <w:i/>
                <w:sz w:val="20"/>
                <w:szCs w:val="20"/>
              </w:rPr>
              <w:t>pg</w:t>
            </w:r>
            <w:r>
              <w:rPr>
                <w:rFonts w:ascii="Times New Roman" w:hAnsi="Times New Roman"/>
                <w:i/>
                <w:sz w:val="20"/>
                <w:szCs w:val="20"/>
              </w:rPr>
              <w:t>85- 94</w:t>
            </w:r>
          </w:p>
          <w:p w14:paraId="3B619812" w14:textId="37B8D73D" w:rsidR="00D30F27" w:rsidRDefault="00D30F27" w:rsidP="00471941">
            <w:pPr>
              <w:pStyle w:val="NoSpacing"/>
              <w:rPr>
                <w:rFonts w:ascii="Times New Roman" w:hAnsi="Times New Roman"/>
                <w:i/>
                <w:sz w:val="20"/>
                <w:szCs w:val="20"/>
              </w:rPr>
            </w:pPr>
            <w:r>
              <w:rPr>
                <w:rFonts w:ascii="Times New Roman" w:hAnsi="Times New Roman"/>
                <w:i/>
                <w:sz w:val="20"/>
                <w:szCs w:val="20"/>
              </w:rPr>
              <w:t>1</w:t>
            </w:r>
            <w:r w:rsidRPr="003E187E">
              <w:rPr>
                <w:rFonts w:ascii="Times New Roman" w:hAnsi="Times New Roman"/>
                <w:i/>
                <w:sz w:val="20"/>
                <w:szCs w:val="20"/>
              </w:rPr>
              <w:t xml:space="preserve">) </w:t>
            </w:r>
            <w:r w:rsidR="007071CF">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168-176</w:t>
            </w:r>
            <w:r>
              <w:rPr>
                <w:rFonts w:ascii="Times New Roman" w:hAnsi="Times New Roman"/>
                <w:i/>
                <w:sz w:val="20"/>
                <w:szCs w:val="20"/>
              </w:rPr>
              <w:br/>
              <w:t>1</w:t>
            </w:r>
            <w:r w:rsidRPr="003E187E">
              <w:rPr>
                <w:rFonts w:ascii="Times New Roman" w:hAnsi="Times New Roman"/>
                <w:i/>
                <w:sz w:val="20"/>
                <w:szCs w:val="20"/>
              </w:rPr>
              <w:t xml:space="preserve">) </w:t>
            </w:r>
            <w:r w:rsidR="007071CF">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158-167</w:t>
            </w:r>
          </w:p>
          <w:p w14:paraId="3B619813" w14:textId="77777777" w:rsidR="00D30F27" w:rsidRPr="003E187E" w:rsidRDefault="00D30F27" w:rsidP="00471941">
            <w:pPr>
              <w:pStyle w:val="NoSpacing"/>
              <w:rPr>
                <w:rFonts w:ascii="Times New Roman" w:hAnsi="Times New Roman"/>
                <w:sz w:val="20"/>
                <w:szCs w:val="20"/>
              </w:rPr>
            </w:pPr>
          </w:p>
        </w:tc>
        <w:tc>
          <w:tcPr>
            <w:tcW w:w="829" w:type="pct"/>
            <w:tcBorders>
              <w:left w:val="single" w:sz="4" w:space="0" w:color="auto"/>
            </w:tcBorders>
            <w:shd w:val="clear" w:color="auto" w:fill="auto"/>
            <w:vAlign w:val="center"/>
          </w:tcPr>
          <w:p w14:paraId="25501447" w14:textId="77777777" w:rsidR="007071CF" w:rsidRPr="003E187E" w:rsidRDefault="007071CF" w:rsidP="007071CF">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15"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16" w14:textId="77777777" w:rsidR="00D30F27" w:rsidRPr="003E187E" w:rsidRDefault="00D30F27" w:rsidP="00471941">
            <w:pPr>
              <w:pStyle w:val="ListParagraph"/>
              <w:widowControl w:val="0"/>
              <w:autoSpaceDE w:val="0"/>
              <w:autoSpaceDN w:val="0"/>
              <w:adjustRightInd w:val="0"/>
              <w:spacing w:after="0" w:line="240" w:lineRule="auto"/>
              <w:ind w:left="0"/>
              <w:rPr>
                <w:rFonts w:ascii="Times New Roman" w:hAnsi="Times New Roman"/>
                <w:i/>
                <w:color w:val="000000" w:themeColor="text1"/>
                <w:sz w:val="20"/>
                <w:szCs w:val="20"/>
              </w:rPr>
            </w:pPr>
          </w:p>
        </w:tc>
      </w:tr>
      <w:tr w:rsidR="00D30F27" w:rsidRPr="003E187E" w14:paraId="3B619822" w14:textId="77777777" w:rsidTr="00471941">
        <w:trPr>
          <w:trHeight w:val="143"/>
        </w:trPr>
        <w:tc>
          <w:tcPr>
            <w:tcW w:w="377" w:type="pct"/>
            <w:shd w:val="clear" w:color="auto" w:fill="auto"/>
            <w:vAlign w:val="center"/>
          </w:tcPr>
          <w:p w14:paraId="3B619818"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6D9E9FFA" w14:textId="06E5395E" w:rsidR="00517AF7" w:rsidRPr="00517AF7" w:rsidRDefault="00517AF7" w:rsidP="00517AF7">
            <w:pPr>
              <w:pStyle w:val="NoSpacing"/>
              <w:jc w:val="both"/>
              <w:rPr>
                <w:rFonts w:ascii="Times New Roman" w:hAnsi="Times New Roman"/>
                <w:bCs/>
                <w:i/>
                <w:iCs/>
                <w:sz w:val="20"/>
                <w:szCs w:val="20"/>
              </w:rPr>
            </w:pPr>
            <w:r w:rsidRPr="00517AF7">
              <w:rPr>
                <w:rFonts w:ascii="Times New Roman" w:hAnsi="Times New Roman"/>
                <w:b/>
                <w:sz w:val="20"/>
                <w:szCs w:val="20"/>
              </w:rPr>
              <w:t xml:space="preserve">Topic I- </w:t>
            </w:r>
            <w:r w:rsidRPr="00517AF7">
              <w:rPr>
                <w:rFonts w:ascii="Times New Roman" w:hAnsi="Times New Roman"/>
                <w:bCs/>
                <w:sz w:val="20"/>
                <w:szCs w:val="20"/>
              </w:rPr>
              <w:t>Nursing process in polytrauma./</w:t>
            </w:r>
            <w:r w:rsidRPr="00517AF7">
              <w:rPr>
                <w:rFonts w:ascii="Times New Roman" w:hAnsi="Times New Roman"/>
                <w:bCs/>
                <w:i/>
                <w:iCs/>
                <w:sz w:val="20"/>
                <w:szCs w:val="20"/>
              </w:rPr>
              <w:t>Nursing care in a patient with different types of trauma</w:t>
            </w:r>
            <w:r>
              <w:rPr>
                <w:rFonts w:ascii="Times New Roman" w:hAnsi="Times New Roman"/>
                <w:bCs/>
                <w:i/>
                <w:iCs/>
                <w:sz w:val="20"/>
                <w:szCs w:val="20"/>
              </w:rPr>
              <w:t>.</w:t>
            </w:r>
          </w:p>
          <w:p w14:paraId="796C3B98" w14:textId="22D681D9" w:rsidR="00517AF7" w:rsidRPr="00517AF7" w:rsidRDefault="00517AF7" w:rsidP="00517AF7">
            <w:pPr>
              <w:pStyle w:val="NoSpacing"/>
              <w:jc w:val="both"/>
              <w:rPr>
                <w:rFonts w:ascii="Times New Roman" w:hAnsi="Times New Roman"/>
                <w:bCs/>
                <w:i/>
                <w:iCs/>
                <w:sz w:val="20"/>
                <w:szCs w:val="20"/>
              </w:rPr>
            </w:pPr>
            <w:r w:rsidRPr="00517AF7">
              <w:rPr>
                <w:rFonts w:ascii="Times New Roman" w:hAnsi="Times New Roman"/>
                <w:b/>
                <w:sz w:val="20"/>
                <w:szCs w:val="20"/>
              </w:rPr>
              <w:t xml:space="preserve">Topic II- </w:t>
            </w:r>
            <w:r w:rsidRPr="00517AF7">
              <w:rPr>
                <w:rFonts w:ascii="Times New Roman" w:hAnsi="Times New Roman"/>
                <w:bCs/>
                <w:sz w:val="20"/>
                <w:szCs w:val="20"/>
              </w:rPr>
              <w:t>Nursing care in cranio-cerebral traumas./</w:t>
            </w:r>
            <w:r w:rsidRPr="00517AF7">
              <w:rPr>
                <w:rFonts w:ascii="Times New Roman" w:hAnsi="Times New Roman"/>
                <w:bCs/>
                <w:i/>
                <w:iCs/>
                <w:sz w:val="20"/>
                <w:szCs w:val="20"/>
              </w:rPr>
              <w:t>Primary and secondary care in cranio-cerebral traumas</w:t>
            </w:r>
            <w:r>
              <w:rPr>
                <w:rFonts w:ascii="Times New Roman" w:hAnsi="Times New Roman"/>
                <w:bCs/>
                <w:i/>
                <w:iCs/>
                <w:sz w:val="20"/>
                <w:szCs w:val="20"/>
              </w:rPr>
              <w:t>.</w:t>
            </w:r>
          </w:p>
          <w:p w14:paraId="3B61981B" w14:textId="48372723" w:rsidR="00D30F27" w:rsidRPr="00625C6E" w:rsidRDefault="00517AF7" w:rsidP="00517AF7">
            <w:pPr>
              <w:pStyle w:val="NoSpacing"/>
              <w:jc w:val="both"/>
              <w:rPr>
                <w:rFonts w:ascii="Times New Roman" w:hAnsi="Times New Roman"/>
                <w:i/>
                <w:sz w:val="20"/>
                <w:szCs w:val="20"/>
              </w:rPr>
            </w:pPr>
            <w:r w:rsidRPr="00517AF7">
              <w:rPr>
                <w:rFonts w:ascii="Times New Roman" w:hAnsi="Times New Roman"/>
                <w:b/>
                <w:sz w:val="20"/>
                <w:szCs w:val="20"/>
              </w:rPr>
              <w:t xml:space="preserve">Topic III- </w:t>
            </w:r>
            <w:r w:rsidRPr="00517AF7">
              <w:rPr>
                <w:rFonts w:ascii="Times New Roman" w:hAnsi="Times New Roman"/>
                <w:bCs/>
                <w:sz w:val="20"/>
                <w:szCs w:val="20"/>
              </w:rPr>
              <w:t xml:space="preserve">Nursing care in clinical death/ </w:t>
            </w:r>
            <w:r w:rsidRPr="00517AF7">
              <w:rPr>
                <w:rFonts w:ascii="Times New Roman" w:hAnsi="Times New Roman"/>
                <w:bCs/>
                <w:i/>
                <w:iCs/>
                <w:sz w:val="20"/>
                <w:szCs w:val="20"/>
              </w:rPr>
              <w:t>Evaluation in cases of clinical death and the return of the patient to life.</w:t>
            </w:r>
          </w:p>
        </w:tc>
        <w:tc>
          <w:tcPr>
            <w:tcW w:w="787" w:type="pct"/>
            <w:tcBorders>
              <w:right w:val="single" w:sz="4" w:space="0" w:color="auto"/>
            </w:tcBorders>
          </w:tcPr>
          <w:p w14:paraId="3B61981C" w14:textId="0D75DCAA"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FC1F67">
              <w:rPr>
                <w:rFonts w:ascii="Times New Roman" w:hAnsi="Times New Roman"/>
                <w:i/>
                <w:sz w:val="20"/>
                <w:szCs w:val="20"/>
              </w:rPr>
              <w:t>pg</w:t>
            </w:r>
            <w:r>
              <w:rPr>
                <w:rFonts w:ascii="Times New Roman" w:hAnsi="Times New Roman"/>
                <w:i/>
                <w:sz w:val="20"/>
                <w:szCs w:val="20"/>
              </w:rPr>
              <w:t>.163- 180</w:t>
            </w:r>
          </w:p>
          <w:p w14:paraId="3B61981D" w14:textId="7FEBD2B8"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FC1F67">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118-123</w:t>
            </w:r>
            <w:r>
              <w:rPr>
                <w:rFonts w:ascii="Times New Roman" w:hAnsi="Times New Roman"/>
                <w:i/>
                <w:sz w:val="20"/>
                <w:szCs w:val="20"/>
              </w:rPr>
              <w:br/>
              <w:t>1</w:t>
            </w:r>
            <w:r w:rsidRPr="003E187E">
              <w:rPr>
                <w:rFonts w:ascii="Times New Roman" w:hAnsi="Times New Roman"/>
                <w:i/>
                <w:sz w:val="20"/>
                <w:szCs w:val="20"/>
              </w:rPr>
              <w:t>)</w:t>
            </w:r>
            <w:r w:rsidR="00FC1F67">
              <w:rPr>
                <w:rFonts w:ascii="Times New Roman" w:hAnsi="Times New Roman"/>
                <w:i/>
                <w:sz w:val="20"/>
                <w:szCs w:val="20"/>
              </w:rPr>
              <w:t xml:space="preserve"> pg</w:t>
            </w:r>
            <w:r w:rsidRPr="003E187E">
              <w:rPr>
                <w:rFonts w:ascii="Times New Roman" w:hAnsi="Times New Roman"/>
                <w:i/>
                <w:sz w:val="20"/>
                <w:szCs w:val="20"/>
              </w:rPr>
              <w:t>.</w:t>
            </w:r>
            <w:r>
              <w:rPr>
                <w:rFonts w:ascii="Times New Roman" w:hAnsi="Times New Roman"/>
                <w:i/>
                <w:sz w:val="20"/>
                <w:szCs w:val="20"/>
              </w:rPr>
              <w:t>92-107</w:t>
            </w:r>
          </w:p>
          <w:p w14:paraId="3B61981E"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31A890EE" w14:textId="77777777" w:rsidR="007071CF" w:rsidRPr="003E187E" w:rsidRDefault="007071CF" w:rsidP="007071CF">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20"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21"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82D" w14:textId="77777777" w:rsidTr="00471941">
        <w:trPr>
          <w:trHeight w:val="143"/>
        </w:trPr>
        <w:tc>
          <w:tcPr>
            <w:tcW w:w="377" w:type="pct"/>
            <w:shd w:val="clear" w:color="auto" w:fill="auto"/>
            <w:vAlign w:val="center"/>
          </w:tcPr>
          <w:p w14:paraId="3B619823"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45D3E9B0" w14:textId="77777777" w:rsidR="00DD3790" w:rsidRPr="00DD3790" w:rsidRDefault="00DD3790" w:rsidP="00DD3790">
            <w:pPr>
              <w:pStyle w:val="NoSpacing1"/>
              <w:rPr>
                <w:rFonts w:ascii="Times New Roman" w:hAnsi="Times New Roman"/>
                <w:b/>
                <w:i/>
                <w:iCs/>
                <w:sz w:val="20"/>
                <w:szCs w:val="20"/>
              </w:rPr>
            </w:pPr>
            <w:r w:rsidRPr="00DD3790">
              <w:rPr>
                <w:rFonts w:ascii="Times New Roman" w:hAnsi="Times New Roman"/>
                <w:b/>
                <w:sz w:val="20"/>
                <w:szCs w:val="20"/>
              </w:rPr>
              <w:t xml:space="preserve">Topic I- </w:t>
            </w:r>
            <w:r w:rsidRPr="00DD3790">
              <w:rPr>
                <w:rFonts w:ascii="Times New Roman" w:hAnsi="Times New Roman"/>
                <w:bCs/>
                <w:sz w:val="20"/>
                <w:szCs w:val="20"/>
              </w:rPr>
              <w:t>Nursing care in cellulitis, furunculitis, carbuncle, phlegmon, surgical sepsis, in panariciums, mastitis, osteomyelitis./</w:t>
            </w:r>
            <w:r w:rsidRPr="00DD3790">
              <w:rPr>
                <w:rFonts w:ascii="Times New Roman" w:hAnsi="Times New Roman"/>
                <w:bCs/>
                <w:i/>
                <w:iCs/>
                <w:sz w:val="20"/>
                <w:szCs w:val="20"/>
              </w:rPr>
              <w:t>Nursing care in various infections.</w:t>
            </w:r>
          </w:p>
          <w:p w14:paraId="6DB8CCA4" w14:textId="77777777" w:rsidR="00DD3790" w:rsidRPr="00DD3790" w:rsidRDefault="00DD3790" w:rsidP="00DD3790">
            <w:pPr>
              <w:pStyle w:val="NoSpacing1"/>
              <w:rPr>
                <w:rFonts w:ascii="Times New Roman" w:hAnsi="Times New Roman"/>
                <w:b/>
                <w:i/>
                <w:iCs/>
                <w:sz w:val="20"/>
                <w:szCs w:val="20"/>
              </w:rPr>
            </w:pPr>
            <w:r w:rsidRPr="00DD3790">
              <w:rPr>
                <w:rFonts w:ascii="Times New Roman" w:hAnsi="Times New Roman"/>
                <w:b/>
                <w:sz w:val="20"/>
                <w:szCs w:val="20"/>
              </w:rPr>
              <w:t xml:space="preserve">Topic II- </w:t>
            </w:r>
            <w:r w:rsidRPr="00DD3790">
              <w:rPr>
                <w:rFonts w:ascii="Times New Roman" w:hAnsi="Times New Roman"/>
                <w:bCs/>
                <w:sz w:val="20"/>
                <w:szCs w:val="20"/>
              </w:rPr>
              <w:t>Nursing care in alternating mental states and comas./</w:t>
            </w:r>
            <w:r w:rsidRPr="00DD3790">
              <w:rPr>
                <w:rFonts w:ascii="Times New Roman" w:hAnsi="Times New Roman"/>
                <w:bCs/>
                <w:i/>
                <w:iCs/>
                <w:sz w:val="20"/>
                <w:szCs w:val="20"/>
              </w:rPr>
              <w:t>Comas and their assessment. Complications they give.</w:t>
            </w:r>
          </w:p>
          <w:p w14:paraId="3B619826" w14:textId="658FA942" w:rsidR="00D30F27" w:rsidRPr="00000A17" w:rsidRDefault="00DD3790" w:rsidP="00DD3790">
            <w:pPr>
              <w:pStyle w:val="NoSpacing1"/>
              <w:jc w:val="both"/>
              <w:rPr>
                <w:rFonts w:ascii="Times New Roman" w:hAnsi="Times New Roman"/>
                <w:sz w:val="20"/>
                <w:szCs w:val="20"/>
                <w:lang w:eastAsia="sq-AL"/>
              </w:rPr>
            </w:pPr>
            <w:r w:rsidRPr="00DD3790">
              <w:rPr>
                <w:rFonts w:ascii="Times New Roman" w:hAnsi="Times New Roman"/>
                <w:b/>
                <w:sz w:val="20"/>
                <w:szCs w:val="20"/>
              </w:rPr>
              <w:t xml:space="preserve">Topic III- </w:t>
            </w:r>
            <w:r w:rsidRPr="00DD3790">
              <w:rPr>
                <w:rFonts w:ascii="Times New Roman" w:hAnsi="Times New Roman"/>
                <w:bCs/>
                <w:sz w:val="20"/>
                <w:szCs w:val="20"/>
              </w:rPr>
              <w:t xml:space="preserve">Nursing care in eye, ear and upper respiratory tract trauma./ </w:t>
            </w:r>
            <w:r w:rsidRPr="00DD3790">
              <w:rPr>
                <w:rFonts w:ascii="Times New Roman" w:hAnsi="Times New Roman"/>
                <w:bCs/>
                <w:i/>
                <w:iCs/>
                <w:sz w:val="20"/>
                <w:szCs w:val="20"/>
              </w:rPr>
              <w:t>Nursing and advanced care in trauma in the ophthalmology and Orl ward.</w:t>
            </w:r>
          </w:p>
        </w:tc>
        <w:tc>
          <w:tcPr>
            <w:tcW w:w="787" w:type="pct"/>
            <w:tcBorders>
              <w:right w:val="single" w:sz="4" w:space="0" w:color="auto"/>
            </w:tcBorders>
          </w:tcPr>
          <w:p w14:paraId="3B619827" w14:textId="08A2415A" w:rsidR="00D30F27" w:rsidRDefault="00D30F27" w:rsidP="00471941">
            <w:pPr>
              <w:pStyle w:val="NoSpacing"/>
              <w:rPr>
                <w:rFonts w:ascii="Times New Roman" w:hAnsi="Times New Roman"/>
                <w:i/>
                <w:sz w:val="20"/>
                <w:szCs w:val="20"/>
              </w:rPr>
            </w:pPr>
            <w:r>
              <w:rPr>
                <w:rFonts w:ascii="Times New Roman" w:hAnsi="Times New Roman"/>
                <w:i/>
                <w:sz w:val="20"/>
                <w:szCs w:val="20"/>
              </w:rPr>
              <w:t>1</w:t>
            </w:r>
            <w:r w:rsidRPr="003E187E">
              <w:rPr>
                <w:rFonts w:ascii="Times New Roman" w:hAnsi="Times New Roman"/>
                <w:i/>
                <w:sz w:val="20"/>
                <w:szCs w:val="20"/>
              </w:rPr>
              <w:t>)</w:t>
            </w:r>
            <w:r>
              <w:rPr>
                <w:rFonts w:ascii="Times New Roman" w:hAnsi="Times New Roman"/>
                <w:i/>
                <w:sz w:val="20"/>
                <w:szCs w:val="20"/>
              </w:rPr>
              <w:t xml:space="preserve"> </w:t>
            </w:r>
            <w:r w:rsidR="00626779">
              <w:rPr>
                <w:rFonts w:ascii="Times New Roman" w:hAnsi="Times New Roman"/>
                <w:i/>
                <w:sz w:val="20"/>
                <w:szCs w:val="20"/>
              </w:rPr>
              <w:t>pg</w:t>
            </w:r>
            <w:r>
              <w:rPr>
                <w:rFonts w:ascii="Times New Roman" w:hAnsi="Times New Roman"/>
                <w:i/>
                <w:sz w:val="20"/>
                <w:szCs w:val="20"/>
              </w:rPr>
              <w:t>.108- 121</w:t>
            </w:r>
          </w:p>
          <w:p w14:paraId="3B619828" w14:textId="22616415"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626779">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113-117</w:t>
            </w:r>
            <w:r>
              <w:rPr>
                <w:rFonts w:ascii="Times New Roman" w:hAnsi="Times New Roman"/>
                <w:i/>
                <w:sz w:val="20"/>
                <w:szCs w:val="20"/>
              </w:rPr>
              <w:br/>
              <w:t>2</w:t>
            </w:r>
            <w:r w:rsidRPr="003E187E">
              <w:rPr>
                <w:rFonts w:ascii="Times New Roman" w:hAnsi="Times New Roman"/>
                <w:i/>
                <w:sz w:val="20"/>
                <w:szCs w:val="20"/>
              </w:rPr>
              <w:t xml:space="preserve">) </w:t>
            </w:r>
            <w:r w:rsidR="00626779">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124-128</w:t>
            </w:r>
          </w:p>
          <w:p w14:paraId="3B619829"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5B6502A5" w14:textId="77777777" w:rsidR="007071CF" w:rsidRPr="003E187E" w:rsidRDefault="007071CF" w:rsidP="007071CF">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2B"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2C"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839" w14:textId="77777777" w:rsidTr="00471941">
        <w:trPr>
          <w:trHeight w:val="143"/>
        </w:trPr>
        <w:tc>
          <w:tcPr>
            <w:tcW w:w="377" w:type="pct"/>
            <w:shd w:val="clear" w:color="auto" w:fill="auto"/>
            <w:vAlign w:val="center"/>
          </w:tcPr>
          <w:p w14:paraId="3B61982E"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2AD5DF6B" w14:textId="6C364DCB" w:rsidR="003836B2" w:rsidRPr="003836B2" w:rsidRDefault="003836B2" w:rsidP="003836B2">
            <w:pPr>
              <w:pStyle w:val="NoSpacing1"/>
              <w:jc w:val="both"/>
              <w:rPr>
                <w:rFonts w:ascii="Times New Roman" w:hAnsi="Times New Roman"/>
                <w:b/>
                <w:i/>
                <w:iCs/>
                <w:sz w:val="20"/>
                <w:szCs w:val="20"/>
              </w:rPr>
            </w:pPr>
            <w:r w:rsidRPr="003836B2">
              <w:rPr>
                <w:rFonts w:ascii="Times New Roman" w:hAnsi="Times New Roman"/>
                <w:b/>
                <w:sz w:val="20"/>
                <w:szCs w:val="20"/>
              </w:rPr>
              <w:t xml:space="preserve">Topic I- </w:t>
            </w:r>
            <w:r w:rsidRPr="003836B2">
              <w:rPr>
                <w:rFonts w:ascii="Times New Roman" w:hAnsi="Times New Roman"/>
                <w:bCs/>
                <w:sz w:val="20"/>
                <w:szCs w:val="20"/>
              </w:rPr>
              <w:t>Nursing care in thoracic trauma./</w:t>
            </w:r>
            <w:r w:rsidRPr="003836B2">
              <w:rPr>
                <w:rFonts w:ascii="Times New Roman" w:hAnsi="Times New Roman"/>
                <w:bCs/>
                <w:i/>
                <w:iCs/>
                <w:sz w:val="20"/>
                <w:szCs w:val="20"/>
              </w:rPr>
              <w:t>Assessment of chest trauma</w:t>
            </w:r>
            <w:r>
              <w:rPr>
                <w:rFonts w:ascii="Times New Roman" w:hAnsi="Times New Roman"/>
                <w:bCs/>
                <w:i/>
                <w:iCs/>
                <w:sz w:val="20"/>
                <w:szCs w:val="20"/>
              </w:rPr>
              <w:t>.</w:t>
            </w:r>
          </w:p>
          <w:p w14:paraId="69E8D8AC" w14:textId="5A2890E2" w:rsidR="003836B2" w:rsidRPr="003836B2" w:rsidRDefault="003836B2" w:rsidP="003836B2">
            <w:pPr>
              <w:pStyle w:val="NoSpacing1"/>
              <w:jc w:val="both"/>
              <w:rPr>
                <w:rFonts w:ascii="Times New Roman" w:hAnsi="Times New Roman"/>
                <w:b/>
                <w:i/>
                <w:iCs/>
                <w:sz w:val="20"/>
                <w:szCs w:val="20"/>
              </w:rPr>
            </w:pPr>
            <w:r w:rsidRPr="003836B2">
              <w:rPr>
                <w:rFonts w:ascii="Times New Roman" w:hAnsi="Times New Roman"/>
                <w:b/>
                <w:sz w:val="20"/>
                <w:szCs w:val="20"/>
              </w:rPr>
              <w:t>Topic</w:t>
            </w:r>
            <w:r>
              <w:rPr>
                <w:rFonts w:ascii="Times New Roman" w:hAnsi="Times New Roman"/>
                <w:b/>
                <w:sz w:val="20"/>
                <w:szCs w:val="20"/>
              </w:rPr>
              <w:t xml:space="preserve"> </w:t>
            </w:r>
            <w:r w:rsidRPr="003836B2">
              <w:rPr>
                <w:rFonts w:ascii="Times New Roman" w:hAnsi="Times New Roman"/>
                <w:b/>
                <w:sz w:val="20"/>
                <w:szCs w:val="20"/>
              </w:rPr>
              <w:t>II</w:t>
            </w:r>
            <w:r>
              <w:rPr>
                <w:rFonts w:ascii="Times New Roman" w:hAnsi="Times New Roman"/>
                <w:b/>
                <w:sz w:val="20"/>
                <w:szCs w:val="20"/>
              </w:rPr>
              <w:t xml:space="preserve"> </w:t>
            </w:r>
            <w:r w:rsidRPr="003836B2">
              <w:rPr>
                <w:rFonts w:ascii="Times New Roman" w:hAnsi="Times New Roman"/>
                <w:b/>
                <w:sz w:val="20"/>
                <w:szCs w:val="20"/>
              </w:rPr>
              <w:t>-</w:t>
            </w:r>
            <w:r>
              <w:rPr>
                <w:rFonts w:ascii="Times New Roman" w:hAnsi="Times New Roman"/>
                <w:b/>
                <w:sz w:val="20"/>
                <w:szCs w:val="20"/>
              </w:rPr>
              <w:t xml:space="preserve"> </w:t>
            </w:r>
            <w:r w:rsidRPr="003836B2">
              <w:rPr>
                <w:rFonts w:ascii="Times New Roman" w:hAnsi="Times New Roman"/>
                <w:bCs/>
                <w:sz w:val="20"/>
                <w:szCs w:val="20"/>
              </w:rPr>
              <w:t>Nursing care in abdominal and urogenital traumas.</w:t>
            </w:r>
            <w:r>
              <w:rPr>
                <w:rFonts w:ascii="Times New Roman" w:hAnsi="Times New Roman"/>
                <w:bCs/>
                <w:sz w:val="20"/>
                <w:szCs w:val="20"/>
              </w:rPr>
              <w:t xml:space="preserve"> </w:t>
            </w:r>
            <w:r w:rsidRPr="003836B2">
              <w:rPr>
                <w:rFonts w:ascii="Times New Roman" w:hAnsi="Times New Roman"/>
                <w:bCs/>
                <w:sz w:val="20"/>
                <w:szCs w:val="20"/>
              </w:rPr>
              <w:t>/</w:t>
            </w:r>
            <w:r w:rsidRPr="003836B2">
              <w:rPr>
                <w:rFonts w:ascii="Times New Roman" w:hAnsi="Times New Roman"/>
                <w:bCs/>
                <w:i/>
                <w:iCs/>
                <w:sz w:val="20"/>
                <w:szCs w:val="20"/>
              </w:rPr>
              <w:t>Evaluation of traumas to the abdomen and urogenital cyst.</w:t>
            </w:r>
          </w:p>
          <w:p w14:paraId="3B619831" w14:textId="614B03E5" w:rsidR="00D30F27" w:rsidRPr="001056D8" w:rsidRDefault="003836B2" w:rsidP="003836B2">
            <w:pPr>
              <w:pStyle w:val="NoSpacing"/>
              <w:jc w:val="both"/>
              <w:rPr>
                <w:rFonts w:ascii="Times New Roman" w:hAnsi="Times New Roman"/>
                <w:i/>
                <w:sz w:val="20"/>
                <w:szCs w:val="20"/>
                <w:lang w:eastAsia="sq-AL"/>
              </w:rPr>
            </w:pPr>
            <w:r w:rsidRPr="003836B2">
              <w:rPr>
                <w:rFonts w:ascii="Times New Roman" w:hAnsi="Times New Roman"/>
                <w:b/>
                <w:sz w:val="20"/>
                <w:szCs w:val="20"/>
              </w:rPr>
              <w:t>Topic III-</w:t>
            </w:r>
            <w:r w:rsidRPr="003836B2">
              <w:rPr>
                <w:rFonts w:ascii="Times New Roman" w:hAnsi="Times New Roman"/>
                <w:bCs/>
                <w:sz w:val="20"/>
                <w:szCs w:val="20"/>
              </w:rPr>
              <w:t>Nursing care in the treatment of wounds./</w:t>
            </w:r>
            <w:r w:rsidRPr="003836B2">
              <w:rPr>
                <w:rFonts w:ascii="Times New Roman" w:hAnsi="Times New Roman"/>
                <w:bCs/>
                <w:i/>
                <w:iCs/>
                <w:sz w:val="20"/>
                <w:szCs w:val="20"/>
              </w:rPr>
              <w:t>Types of wounds and nursing care for them.</w:t>
            </w:r>
          </w:p>
        </w:tc>
        <w:tc>
          <w:tcPr>
            <w:tcW w:w="787" w:type="pct"/>
            <w:tcBorders>
              <w:right w:val="single" w:sz="4" w:space="0" w:color="auto"/>
            </w:tcBorders>
          </w:tcPr>
          <w:p w14:paraId="3B619832" w14:textId="250190A9"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626779">
              <w:rPr>
                <w:rFonts w:ascii="Times New Roman" w:hAnsi="Times New Roman"/>
                <w:i/>
                <w:sz w:val="20"/>
                <w:szCs w:val="20"/>
              </w:rPr>
              <w:t>pg</w:t>
            </w:r>
            <w:r>
              <w:rPr>
                <w:rFonts w:ascii="Times New Roman" w:hAnsi="Times New Roman"/>
                <w:i/>
                <w:sz w:val="20"/>
                <w:szCs w:val="20"/>
              </w:rPr>
              <w:t>.171- 172</w:t>
            </w:r>
          </w:p>
          <w:p w14:paraId="3B619833" w14:textId="70FAAF52"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626779">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172-174</w:t>
            </w:r>
            <w:r>
              <w:rPr>
                <w:rFonts w:ascii="Times New Roman" w:hAnsi="Times New Roman"/>
                <w:i/>
                <w:sz w:val="20"/>
                <w:szCs w:val="20"/>
              </w:rPr>
              <w:br/>
              <w:t>1</w:t>
            </w:r>
            <w:r w:rsidRPr="003E187E">
              <w:rPr>
                <w:rFonts w:ascii="Times New Roman" w:hAnsi="Times New Roman"/>
                <w:i/>
                <w:sz w:val="20"/>
                <w:szCs w:val="20"/>
              </w:rPr>
              <w:t xml:space="preserve">) </w:t>
            </w:r>
            <w:r w:rsidR="00626779">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63-84</w:t>
            </w:r>
          </w:p>
          <w:p w14:paraId="3B619834" w14:textId="77777777" w:rsidR="00D30F27" w:rsidRDefault="00D30F27" w:rsidP="00471941">
            <w:pPr>
              <w:pStyle w:val="NoSpacing"/>
              <w:rPr>
                <w:rFonts w:ascii="Times New Roman" w:hAnsi="Times New Roman"/>
                <w:i/>
                <w:sz w:val="20"/>
                <w:szCs w:val="20"/>
              </w:rPr>
            </w:pPr>
          </w:p>
          <w:p w14:paraId="3B619835"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4FA3E77F" w14:textId="77777777" w:rsidR="007071CF" w:rsidRPr="003E187E" w:rsidRDefault="007071CF" w:rsidP="007071CF">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37"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38" w14:textId="77777777" w:rsidR="00D30F27" w:rsidRPr="003E187E" w:rsidRDefault="00D30F27" w:rsidP="00471941">
            <w:pPr>
              <w:spacing w:after="0" w:line="240" w:lineRule="auto"/>
              <w:rPr>
                <w:rFonts w:ascii="Times New Roman" w:hAnsi="Times New Roman"/>
                <w:color w:val="000000" w:themeColor="text1"/>
                <w:sz w:val="20"/>
                <w:szCs w:val="20"/>
              </w:rPr>
            </w:pPr>
          </w:p>
        </w:tc>
      </w:tr>
      <w:tr w:rsidR="00D30F27" w:rsidRPr="003E187E" w14:paraId="3B619844" w14:textId="77777777" w:rsidTr="00471941">
        <w:trPr>
          <w:trHeight w:val="143"/>
        </w:trPr>
        <w:tc>
          <w:tcPr>
            <w:tcW w:w="377" w:type="pct"/>
            <w:shd w:val="clear" w:color="auto" w:fill="auto"/>
            <w:vAlign w:val="center"/>
          </w:tcPr>
          <w:p w14:paraId="3B61983A"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42B48671" w14:textId="2F1A775E" w:rsidR="00B77B8A" w:rsidRPr="00B77B8A" w:rsidRDefault="00B77B8A" w:rsidP="00B77B8A">
            <w:pPr>
              <w:pStyle w:val="NoSpacing"/>
              <w:jc w:val="both"/>
              <w:rPr>
                <w:rFonts w:ascii="Times New Roman" w:hAnsi="Times New Roman"/>
                <w:b/>
                <w:i/>
                <w:iCs/>
                <w:sz w:val="20"/>
                <w:szCs w:val="20"/>
              </w:rPr>
            </w:pPr>
            <w:r w:rsidRPr="00B77B8A">
              <w:rPr>
                <w:rFonts w:ascii="Times New Roman" w:hAnsi="Times New Roman"/>
                <w:b/>
                <w:sz w:val="20"/>
                <w:szCs w:val="20"/>
              </w:rPr>
              <w:t xml:space="preserve">Topic I- </w:t>
            </w:r>
            <w:r w:rsidRPr="00B77B8A">
              <w:rPr>
                <w:rFonts w:ascii="Times New Roman" w:hAnsi="Times New Roman"/>
                <w:bCs/>
                <w:sz w:val="20"/>
                <w:szCs w:val="20"/>
              </w:rPr>
              <w:t>Nursing care in cervical spine fractures./</w:t>
            </w:r>
            <w:r w:rsidRPr="00B77B8A">
              <w:rPr>
                <w:rFonts w:ascii="Times New Roman" w:hAnsi="Times New Roman"/>
                <w:bCs/>
                <w:i/>
                <w:iCs/>
                <w:sz w:val="20"/>
                <w:szCs w:val="20"/>
              </w:rPr>
              <w:t>Evaluation of spine trauma and the steps taken</w:t>
            </w:r>
            <w:r>
              <w:rPr>
                <w:rFonts w:ascii="Times New Roman" w:hAnsi="Times New Roman"/>
                <w:bCs/>
                <w:i/>
                <w:iCs/>
                <w:sz w:val="20"/>
                <w:szCs w:val="20"/>
              </w:rPr>
              <w:t>.</w:t>
            </w:r>
          </w:p>
          <w:p w14:paraId="229682BB" w14:textId="4D0760D4" w:rsidR="00B77B8A" w:rsidRPr="00B77B8A" w:rsidRDefault="00B77B8A" w:rsidP="00B77B8A">
            <w:pPr>
              <w:pStyle w:val="NoSpacing"/>
              <w:jc w:val="both"/>
              <w:rPr>
                <w:rFonts w:ascii="Times New Roman" w:hAnsi="Times New Roman"/>
                <w:bCs/>
                <w:i/>
                <w:iCs/>
                <w:sz w:val="20"/>
                <w:szCs w:val="20"/>
              </w:rPr>
            </w:pPr>
            <w:r w:rsidRPr="00B77B8A">
              <w:rPr>
                <w:rFonts w:ascii="Times New Roman" w:hAnsi="Times New Roman"/>
                <w:b/>
                <w:sz w:val="20"/>
                <w:szCs w:val="20"/>
              </w:rPr>
              <w:t xml:space="preserve">Topic II- </w:t>
            </w:r>
            <w:r w:rsidRPr="00B77B8A">
              <w:rPr>
                <w:rFonts w:ascii="Times New Roman" w:hAnsi="Times New Roman"/>
                <w:bCs/>
                <w:sz w:val="20"/>
                <w:szCs w:val="20"/>
              </w:rPr>
              <w:t>Nursing care in thoraco-lumbar spine fractures. /</w:t>
            </w:r>
            <w:r w:rsidRPr="00B77B8A">
              <w:rPr>
                <w:rFonts w:ascii="Times New Roman" w:hAnsi="Times New Roman"/>
                <w:bCs/>
                <w:i/>
                <w:iCs/>
                <w:sz w:val="20"/>
                <w:szCs w:val="20"/>
              </w:rPr>
              <w:t>Assessment of column traumas and the steps taken</w:t>
            </w:r>
            <w:r>
              <w:rPr>
                <w:rFonts w:ascii="Times New Roman" w:hAnsi="Times New Roman"/>
                <w:bCs/>
                <w:i/>
                <w:iCs/>
                <w:sz w:val="20"/>
                <w:szCs w:val="20"/>
              </w:rPr>
              <w:t>.</w:t>
            </w:r>
          </w:p>
          <w:p w14:paraId="3B61983D" w14:textId="03221189" w:rsidR="00D30F27" w:rsidRPr="001056D8" w:rsidRDefault="00B77B8A" w:rsidP="00B77B8A">
            <w:pPr>
              <w:pStyle w:val="NoSpacing"/>
              <w:jc w:val="both"/>
              <w:rPr>
                <w:rFonts w:ascii="Times New Roman" w:hAnsi="Times New Roman"/>
                <w:i/>
                <w:sz w:val="20"/>
                <w:szCs w:val="20"/>
                <w:lang w:eastAsia="sq-AL"/>
              </w:rPr>
            </w:pPr>
            <w:r w:rsidRPr="00B77B8A">
              <w:rPr>
                <w:rFonts w:ascii="Times New Roman" w:hAnsi="Times New Roman"/>
                <w:b/>
                <w:sz w:val="20"/>
                <w:szCs w:val="20"/>
              </w:rPr>
              <w:t xml:space="preserve">Topic III- </w:t>
            </w:r>
            <w:r w:rsidRPr="00B77B8A">
              <w:rPr>
                <w:rFonts w:ascii="Times New Roman" w:hAnsi="Times New Roman"/>
                <w:bCs/>
                <w:sz w:val="20"/>
                <w:szCs w:val="20"/>
              </w:rPr>
              <w:t xml:space="preserve">Nursing care in shock states./ </w:t>
            </w:r>
            <w:r w:rsidRPr="00B77B8A">
              <w:rPr>
                <w:rFonts w:ascii="Times New Roman" w:hAnsi="Times New Roman"/>
                <w:bCs/>
                <w:i/>
                <w:iCs/>
                <w:sz w:val="20"/>
                <w:szCs w:val="20"/>
              </w:rPr>
              <w:t>Types of shock and nursing care for each of them.</w:t>
            </w:r>
          </w:p>
        </w:tc>
        <w:tc>
          <w:tcPr>
            <w:tcW w:w="787" w:type="pct"/>
            <w:tcBorders>
              <w:right w:val="single" w:sz="4" w:space="0" w:color="auto"/>
            </w:tcBorders>
          </w:tcPr>
          <w:p w14:paraId="3B61983E" w14:textId="6C9009D7"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B77B8A">
              <w:rPr>
                <w:rFonts w:ascii="Times New Roman" w:hAnsi="Times New Roman"/>
                <w:i/>
                <w:sz w:val="20"/>
                <w:szCs w:val="20"/>
              </w:rPr>
              <w:t>pg</w:t>
            </w:r>
            <w:r>
              <w:rPr>
                <w:rFonts w:ascii="Times New Roman" w:hAnsi="Times New Roman"/>
                <w:i/>
                <w:sz w:val="20"/>
                <w:szCs w:val="20"/>
              </w:rPr>
              <w:t>.108- 109</w:t>
            </w:r>
          </w:p>
          <w:p w14:paraId="3B61983F" w14:textId="28BCCEF2"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B77B8A">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110-111</w:t>
            </w:r>
            <w:r>
              <w:rPr>
                <w:rFonts w:ascii="Times New Roman" w:hAnsi="Times New Roman"/>
                <w:i/>
                <w:sz w:val="20"/>
                <w:szCs w:val="20"/>
              </w:rPr>
              <w:br/>
              <w:t>2</w:t>
            </w:r>
            <w:r w:rsidRPr="003E187E">
              <w:rPr>
                <w:rFonts w:ascii="Times New Roman" w:hAnsi="Times New Roman"/>
                <w:i/>
                <w:sz w:val="20"/>
                <w:szCs w:val="20"/>
              </w:rPr>
              <w:t xml:space="preserve">) </w:t>
            </w:r>
            <w:r w:rsidR="00B77B8A">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112-113</w:t>
            </w:r>
          </w:p>
          <w:p w14:paraId="3B619840"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7BFF59CB" w14:textId="77777777" w:rsidR="00B77B8A" w:rsidRPr="003E187E" w:rsidRDefault="00B77B8A" w:rsidP="00B77B8A">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42"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43"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84F" w14:textId="77777777" w:rsidTr="00471941">
        <w:trPr>
          <w:trHeight w:val="143"/>
        </w:trPr>
        <w:tc>
          <w:tcPr>
            <w:tcW w:w="377" w:type="pct"/>
            <w:shd w:val="clear" w:color="auto" w:fill="auto"/>
            <w:vAlign w:val="center"/>
          </w:tcPr>
          <w:p w14:paraId="3B619845"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25DA44DF" w14:textId="591DE5AB" w:rsidR="00B77B8A" w:rsidRPr="00B77B8A" w:rsidRDefault="00B77B8A" w:rsidP="00B77B8A">
            <w:pPr>
              <w:pStyle w:val="NoSpacing"/>
              <w:jc w:val="both"/>
              <w:rPr>
                <w:rFonts w:ascii="Times New Roman" w:hAnsi="Times New Roman"/>
                <w:bCs/>
                <w:i/>
                <w:iCs/>
                <w:sz w:val="20"/>
                <w:szCs w:val="20"/>
              </w:rPr>
            </w:pPr>
            <w:r w:rsidRPr="00B77B8A">
              <w:rPr>
                <w:rFonts w:ascii="Times New Roman" w:hAnsi="Times New Roman"/>
                <w:b/>
                <w:sz w:val="20"/>
                <w:szCs w:val="20"/>
              </w:rPr>
              <w:t>Topic I-</w:t>
            </w:r>
            <w:r w:rsidRPr="00B77B8A">
              <w:rPr>
                <w:rFonts w:ascii="Times New Roman" w:hAnsi="Times New Roman"/>
                <w:bCs/>
                <w:sz w:val="20"/>
                <w:szCs w:val="20"/>
              </w:rPr>
              <w:t xml:space="preserve">Nursing care in post-traumatic hemorrhages./Types of hemorrhages and the importance of nursing care in external and internal hemorrhages. </w:t>
            </w:r>
            <w:r w:rsidRPr="00B77B8A">
              <w:rPr>
                <w:rFonts w:ascii="Times New Roman" w:hAnsi="Times New Roman"/>
                <w:bCs/>
                <w:i/>
                <w:iCs/>
                <w:sz w:val="20"/>
                <w:szCs w:val="20"/>
              </w:rPr>
              <w:t>Recognition and signs that evaluate a possible hemorrhage.</w:t>
            </w:r>
          </w:p>
          <w:p w14:paraId="4190F435" w14:textId="679EFB5C" w:rsidR="00B77B8A" w:rsidRPr="00B77B8A" w:rsidRDefault="00B77B8A" w:rsidP="00B77B8A">
            <w:pPr>
              <w:pStyle w:val="NoSpacing"/>
              <w:jc w:val="both"/>
              <w:rPr>
                <w:rFonts w:ascii="Times New Roman" w:hAnsi="Times New Roman"/>
                <w:bCs/>
                <w:i/>
                <w:iCs/>
                <w:sz w:val="20"/>
                <w:szCs w:val="20"/>
              </w:rPr>
            </w:pPr>
            <w:r w:rsidRPr="00B77B8A">
              <w:rPr>
                <w:rFonts w:ascii="Times New Roman" w:hAnsi="Times New Roman"/>
                <w:b/>
                <w:sz w:val="20"/>
                <w:szCs w:val="20"/>
              </w:rPr>
              <w:t>Topic II-</w:t>
            </w:r>
            <w:r w:rsidRPr="00B77B8A">
              <w:rPr>
                <w:rFonts w:ascii="Times New Roman" w:hAnsi="Times New Roman"/>
                <w:bCs/>
                <w:sz w:val="20"/>
                <w:szCs w:val="20"/>
              </w:rPr>
              <w:t>Nursing care in anaphylactic shock conditions./</w:t>
            </w:r>
            <w:r w:rsidRPr="00B77B8A">
              <w:rPr>
                <w:rFonts w:ascii="Times New Roman" w:hAnsi="Times New Roman"/>
                <w:bCs/>
                <w:i/>
                <w:iCs/>
                <w:sz w:val="20"/>
                <w:szCs w:val="20"/>
              </w:rPr>
              <w:t>Anaphylactic shock and steps to correct the patient's condition</w:t>
            </w:r>
            <w:r>
              <w:rPr>
                <w:rFonts w:ascii="Times New Roman" w:hAnsi="Times New Roman"/>
                <w:bCs/>
                <w:i/>
                <w:iCs/>
                <w:sz w:val="20"/>
                <w:szCs w:val="20"/>
              </w:rPr>
              <w:t>.</w:t>
            </w:r>
          </w:p>
          <w:p w14:paraId="3B619848" w14:textId="70F55CE2" w:rsidR="00D30F27" w:rsidRPr="00B45230" w:rsidRDefault="00B77B8A" w:rsidP="00B77B8A">
            <w:pPr>
              <w:pStyle w:val="NoSpacing"/>
              <w:jc w:val="both"/>
              <w:rPr>
                <w:rFonts w:ascii="Times New Roman" w:hAnsi="Times New Roman"/>
                <w:i/>
                <w:sz w:val="20"/>
                <w:szCs w:val="20"/>
                <w:lang w:eastAsia="sq-AL"/>
              </w:rPr>
            </w:pPr>
            <w:r w:rsidRPr="00B77B8A">
              <w:rPr>
                <w:rFonts w:ascii="Times New Roman" w:hAnsi="Times New Roman"/>
                <w:b/>
                <w:sz w:val="20"/>
                <w:szCs w:val="20"/>
              </w:rPr>
              <w:t>Topic III-</w:t>
            </w:r>
            <w:r w:rsidRPr="00B77B8A">
              <w:rPr>
                <w:rFonts w:ascii="Times New Roman" w:hAnsi="Times New Roman"/>
                <w:bCs/>
                <w:sz w:val="20"/>
                <w:szCs w:val="20"/>
              </w:rPr>
              <w:t>Prevention of decubitus bedsores, contractures and thromboembolisms./</w:t>
            </w:r>
            <w:r w:rsidRPr="00B77B8A">
              <w:rPr>
                <w:rFonts w:ascii="Times New Roman" w:hAnsi="Times New Roman"/>
                <w:bCs/>
                <w:i/>
                <w:iCs/>
                <w:sz w:val="20"/>
                <w:szCs w:val="20"/>
              </w:rPr>
              <w:t>Decubitus bedsores and their complications.</w:t>
            </w:r>
          </w:p>
        </w:tc>
        <w:tc>
          <w:tcPr>
            <w:tcW w:w="787" w:type="pct"/>
            <w:tcBorders>
              <w:right w:val="single" w:sz="4" w:space="0" w:color="auto"/>
            </w:tcBorders>
          </w:tcPr>
          <w:p w14:paraId="3B619849" w14:textId="47DFD0F7"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B77B8A">
              <w:rPr>
                <w:rFonts w:ascii="Times New Roman" w:hAnsi="Times New Roman"/>
                <w:i/>
                <w:sz w:val="20"/>
                <w:szCs w:val="20"/>
              </w:rPr>
              <w:t>pg</w:t>
            </w:r>
            <w:r>
              <w:rPr>
                <w:rFonts w:ascii="Times New Roman" w:hAnsi="Times New Roman"/>
                <w:i/>
                <w:sz w:val="20"/>
                <w:szCs w:val="20"/>
              </w:rPr>
              <w:t>.80- 81</w:t>
            </w:r>
          </w:p>
          <w:p w14:paraId="3B61984A" w14:textId="17780384" w:rsidR="00D30F27" w:rsidRDefault="00D30F27" w:rsidP="00471941">
            <w:pPr>
              <w:pStyle w:val="NoSpacing"/>
              <w:rPr>
                <w:rFonts w:ascii="Times New Roman" w:hAnsi="Times New Roman"/>
                <w:i/>
                <w:sz w:val="20"/>
                <w:szCs w:val="20"/>
              </w:rPr>
            </w:pPr>
            <w:r>
              <w:rPr>
                <w:rFonts w:ascii="Times New Roman" w:hAnsi="Times New Roman"/>
                <w:i/>
                <w:sz w:val="20"/>
                <w:szCs w:val="20"/>
              </w:rPr>
              <w:t>1</w:t>
            </w:r>
            <w:r w:rsidRPr="003E187E">
              <w:rPr>
                <w:rFonts w:ascii="Times New Roman" w:hAnsi="Times New Roman"/>
                <w:i/>
                <w:sz w:val="20"/>
                <w:szCs w:val="20"/>
              </w:rPr>
              <w:t xml:space="preserve">) </w:t>
            </w:r>
            <w:r w:rsidR="00B77B8A">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82-83</w:t>
            </w:r>
            <w:r>
              <w:rPr>
                <w:rFonts w:ascii="Times New Roman" w:hAnsi="Times New Roman"/>
                <w:i/>
                <w:sz w:val="20"/>
                <w:szCs w:val="20"/>
              </w:rPr>
              <w:br/>
              <w:t>1</w:t>
            </w:r>
            <w:r w:rsidRPr="003E187E">
              <w:rPr>
                <w:rFonts w:ascii="Times New Roman" w:hAnsi="Times New Roman"/>
                <w:i/>
                <w:sz w:val="20"/>
                <w:szCs w:val="20"/>
              </w:rPr>
              <w:t xml:space="preserve">) </w:t>
            </w:r>
            <w:r w:rsidR="00B77B8A">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85-88</w:t>
            </w:r>
          </w:p>
          <w:p w14:paraId="3B61984B"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491BFC63" w14:textId="77777777" w:rsidR="00B77B8A" w:rsidRPr="003E187E" w:rsidRDefault="00B77B8A" w:rsidP="00B77B8A">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4D"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4E"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85A" w14:textId="77777777" w:rsidTr="00471941">
        <w:trPr>
          <w:trHeight w:val="143"/>
        </w:trPr>
        <w:tc>
          <w:tcPr>
            <w:tcW w:w="377" w:type="pct"/>
            <w:shd w:val="clear" w:color="auto" w:fill="auto"/>
            <w:vAlign w:val="center"/>
          </w:tcPr>
          <w:p w14:paraId="3B619850"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7E571E5C" w14:textId="78E667F0" w:rsidR="00B77B8A" w:rsidRPr="00B77B8A" w:rsidRDefault="00B77B8A" w:rsidP="00B77B8A">
            <w:pPr>
              <w:pStyle w:val="NoSpacing"/>
              <w:jc w:val="both"/>
              <w:rPr>
                <w:rFonts w:ascii="Times New Roman" w:hAnsi="Times New Roman"/>
                <w:bCs/>
                <w:i/>
                <w:iCs/>
                <w:sz w:val="20"/>
                <w:szCs w:val="20"/>
              </w:rPr>
            </w:pPr>
            <w:r w:rsidRPr="00B77B8A">
              <w:rPr>
                <w:rFonts w:ascii="Times New Roman" w:hAnsi="Times New Roman"/>
                <w:b/>
                <w:sz w:val="20"/>
                <w:szCs w:val="20"/>
              </w:rPr>
              <w:t xml:space="preserve">Topic I- </w:t>
            </w:r>
            <w:r w:rsidRPr="00B77B8A">
              <w:rPr>
                <w:rFonts w:ascii="Times New Roman" w:hAnsi="Times New Roman"/>
                <w:bCs/>
                <w:sz w:val="20"/>
                <w:szCs w:val="20"/>
              </w:rPr>
              <w:t>Nursing care in blood transfusions. /</w:t>
            </w:r>
            <w:r w:rsidRPr="00B77B8A">
              <w:rPr>
                <w:rFonts w:ascii="Times New Roman" w:hAnsi="Times New Roman"/>
                <w:bCs/>
                <w:i/>
                <w:iCs/>
                <w:sz w:val="20"/>
                <w:szCs w:val="20"/>
              </w:rPr>
              <w:t>Evaluation in blood transfusions, compatibility and various reactions that may occur during a hemotransfusion</w:t>
            </w:r>
            <w:r>
              <w:rPr>
                <w:rFonts w:ascii="Times New Roman" w:hAnsi="Times New Roman"/>
                <w:bCs/>
                <w:i/>
                <w:iCs/>
                <w:sz w:val="20"/>
                <w:szCs w:val="20"/>
              </w:rPr>
              <w:t>.</w:t>
            </w:r>
          </w:p>
          <w:p w14:paraId="6F34B970" w14:textId="224980FE" w:rsidR="00B77B8A" w:rsidRPr="00B77B8A" w:rsidRDefault="00B77B8A" w:rsidP="00B77B8A">
            <w:pPr>
              <w:pStyle w:val="NoSpacing"/>
              <w:jc w:val="both"/>
              <w:rPr>
                <w:rFonts w:ascii="Times New Roman" w:hAnsi="Times New Roman"/>
                <w:b/>
                <w:i/>
                <w:iCs/>
                <w:sz w:val="20"/>
                <w:szCs w:val="20"/>
              </w:rPr>
            </w:pPr>
            <w:r w:rsidRPr="00B77B8A">
              <w:rPr>
                <w:rFonts w:ascii="Times New Roman" w:hAnsi="Times New Roman"/>
                <w:b/>
                <w:sz w:val="20"/>
                <w:szCs w:val="20"/>
              </w:rPr>
              <w:t xml:space="preserve">Topic II- </w:t>
            </w:r>
            <w:r w:rsidRPr="00B77B8A">
              <w:rPr>
                <w:rFonts w:ascii="Times New Roman" w:hAnsi="Times New Roman"/>
                <w:bCs/>
                <w:sz w:val="20"/>
                <w:szCs w:val="20"/>
              </w:rPr>
              <w:t xml:space="preserve">Nursing care in traumas of the musculoskeletal system/ </w:t>
            </w:r>
            <w:r w:rsidRPr="00B77B8A">
              <w:rPr>
                <w:rFonts w:ascii="Times New Roman" w:hAnsi="Times New Roman"/>
                <w:bCs/>
                <w:i/>
                <w:iCs/>
                <w:sz w:val="20"/>
                <w:szCs w:val="20"/>
              </w:rPr>
              <w:t>Familiarity with muscular and skeletal traumas and the nursing assessment of these cases</w:t>
            </w:r>
            <w:r>
              <w:rPr>
                <w:rFonts w:ascii="Times New Roman" w:hAnsi="Times New Roman"/>
                <w:bCs/>
                <w:i/>
                <w:iCs/>
                <w:sz w:val="20"/>
                <w:szCs w:val="20"/>
              </w:rPr>
              <w:t>.</w:t>
            </w:r>
          </w:p>
          <w:p w14:paraId="3B619853" w14:textId="54BAEE01" w:rsidR="00D30F27" w:rsidRPr="00316AB8" w:rsidRDefault="00B77B8A" w:rsidP="00B77B8A">
            <w:pPr>
              <w:pStyle w:val="NoSpacing"/>
              <w:jc w:val="both"/>
              <w:rPr>
                <w:rFonts w:ascii="Times New Roman" w:hAnsi="Times New Roman"/>
                <w:i/>
                <w:sz w:val="20"/>
                <w:szCs w:val="20"/>
              </w:rPr>
            </w:pPr>
            <w:r w:rsidRPr="00B77B8A">
              <w:rPr>
                <w:rFonts w:ascii="Times New Roman" w:hAnsi="Times New Roman"/>
                <w:b/>
                <w:sz w:val="20"/>
                <w:szCs w:val="20"/>
              </w:rPr>
              <w:t xml:space="preserve">Theme III- </w:t>
            </w:r>
            <w:r w:rsidRPr="00B77B8A">
              <w:rPr>
                <w:rFonts w:ascii="Times New Roman" w:hAnsi="Times New Roman"/>
                <w:bCs/>
                <w:sz w:val="20"/>
                <w:szCs w:val="20"/>
              </w:rPr>
              <w:t xml:space="preserve">Fractures and their types./ </w:t>
            </w:r>
            <w:r w:rsidRPr="00B77B8A">
              <w:rPr>
                <w:rFonts w:ascii="Times New Roman" w:hAnsi="Times New Roman"/>
                <w:bCs/>
                <w:i/>
                <w:iCs/>
                <w:sz w:val="20"/>
                <w:szCs w:val="20"/>
              </w:rPr>
              <w:t>The student will be familiar with the classification and types of fractures.</w:t>
            </w:r>
          </w:p>
        </w:tc>
        <w:tc>
          <w:tcPr>
            <w:tcW w:w="787" w:type="pct"/>
            <w:tcBorders>
              <w:right w:val="single" w:sz="4" w:space="0" w:color="auto"/>
            </w:tcBorders>
          </w:tcPr>
          <w:p w14:paraId="3B619854" w14:textId="24B5428C"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52092C">
              <w:rPr>
                <w:rFonts w:ascii="Times New Roman" w:hAnsi="Times New Roman"/>
                <w:i/>
                <w:sz w:val="20"/>
                <w:szCs w:val="20"/>
              </w:rPr>
              <w:t>pg</w:t>
            </w:r>
            <w:r>
              <w:rPr>
                <w:rFonts w:ascii="Times New Roman" w:hAnsi="Times New Roman"/>
                <w:i/>
                <w:sz w:val="20"/>
                <w:szCs w:val="20"/>
              </w:rPr>
              <w:t>.82- 85</w:t>
            </w:r>
          </w:p>
          <w:p w14:paraId="3B619855" w14:textId="4789E7BD"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52092C">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180-186</w:t>
            </w:r>
            <w:r>
              <w:rPr>
                <w:rFonts w:ascii="Times New Roman" w:hAnsi="Times New Roman"/>
                <w:i/>
                <w:sz w:val="20"/>
                <w:szCs w:val="20"/>
              </w:rPr>
              <w:br/>
              <w:t>2</w:t>
            </w:r>
            <w:r w:rsidRPr="003E187E">
              <w:rPr>
                <w:rFonts w:ascii="Times New Roman" w:hAnsi="Times New Roman"/>
                <w:i/>
                <w:sz w:val="20"/>
                <w:szCs w:val="20"/>
              </w:rPr>
              <w:t xml:space="preserve">) </w:t>
            </w:r>
            <w:r w:rsidR="0052092C">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187-191</w:t>
            </w:r>
          </w:p>
          <w:p w14:paraId="3B619856"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26FE4324" w14:textId="77777777" w:rsidR="00B77B8A" w:rsidRPr="003E187E" w:rsidRDefault="00B77B8A" w:rsidP="00B77B8A">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58"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59"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865" w14:textId="77777777" w:rsidTr="00471941">
        <w:trPr>
          <w:trHeight w:val="143"/>
        </w:trPr>
        <w:tc>
          <w:tcPr>
            <w:tcW w:w="377" w:type="pct"/>
            <w:shd w:val="clear" w:color="auto" w:fill="auto"/>
            <w:vAlign w:val="center"/>
          </w:tcPr>
          <w:p w14:paraId="3B61985B"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47F10ED0" w14:textId="77777777" w:rsidR="002F4877" w:rsidRPr="002F4877" w:rsidRDefault="002F4877" w:rsidP="002F4877">
            <w:pPr>
              <w:pStyle w:val="NoSpacing1"/>
              <w:jc w:val="both"/>
              <w:rPr>
                <w:rFonts w:ascii="Times New Roman" w:hAnsi="Times New Roman"/>
                <w:b/>
                <w:sz w:val="20"/>
                <w:szCs w:val="20"/>
              </w:rPr>
            </w:pPr>
            <w:r w:rsidRPr="002F4877">
              <w:rPr>
                <w:rFonts w:ascii="Times New Roman" w:hAnsi="Times New Roman"/>
                <w:b/>
                <w:sz w:val="20"/>
                <w:szCs w:val="20"/>
              </w:rPr>
              <w:t xml:space="preserve">Topic I- </w:t>
            </w:r>
            <w:r w:rsidRPr="002F4877">
              <w:rPr>
                <w:rFonts w:ascii="Times New Roman" w:hAnsi="Times New Roman"/>
                <w:bCs/>
                <w:sz w:val="20"/>
                <w:szCs w:val="20"/>
              </w:rPr>
              <w:t>Nursing care in clavicle fractures.</w:t>
            </w:r>
          </w:p>
          <w:p w14:paraId="05D20EAB" w14:textId="77777777" w:rsidR="002F4877" w:rsidRPr="002F4877" w:rsidRDefault="002F4877" w:rsidP="002F4877">
            <w:pPr>
              <w:pStyle w:val="NoSpacing1"/>
              <w:jc w:val="both"/>
              <w:rPr>
                <w:rFonts w:ascii="Times New Roman" w:hAnsi="Times New Roman"/>
                <w:bCs/>
                <w:sz w:val="20"/>
                <w:szCs w:val="20"/>
              </w:rPr>
            </w:pPr>
            <w:r w:rsidRPr="002F4877">
              <w:rPr>
                <w:rFonts w:ascii="Times New Roman" w:hAnsi="Times New Roman"/>
                <w:b/>
                <w:sz w:val="20"/>
                <w:szCs w:val="20"/>
              </w:rPr>
              <w:t>Topic II-</w:t>
            </w:r>
            <w:r w:rsidRPr="002F4877">
              <w:rPr>
                <w:rFonts w:ascii="Times New Roman" w:hAnsi="Times New Roman"/>
                <w:bCs/>
                <w:sz w:val="20"/>
                <w:szCs w:val="20"/>
              </w:rPr>
              <w:t>Nursing care in scapulo-humeral luxation.</w:t>
            </w:r>
          </w:p>
          <w:p w14:paraId="3B61985E" w14:textId="66896613" w:rsidR="00D30F27" w:rsidRPr="00FF48C3" w:rsidRDefault="002F4877" w:rsidP="002F4877">
            <w:pPr>
              <w:pStyle w:val="NoSpacing"/>
              <w:jc w:val="both"/>
              <w:rPr>
                <w:rFonts w:ascii="Times New Roman" w:hAnsi="Times New Roman"/>
                <w:sz w:val="20"/>
                <w:szCs w:val="20"/>
                <w:lang w:eastAsia="sq-AL"/>
              </w:rPr>
            </w:pPr>
            <w:r w:rsidRPr="002F4877">
              <w:rPr>
                <w:rFonts w:ascii="Times New Roman" w:hAnsi="Times New Roman"/>
                <w:b/>
                <w:sz w:val="20"/>
                <w:szCs w:val="20"/>
              </w:rPr>
              <w:t xml:space="preserve">Topic III- </w:t>
            </w:r>
            <w:r w:rsidRPr="002F4877">
              <w:rPr>
                <w:rFonts w:ascii="Times New Roman" w:hAnsi="Times New Roman"/>
                <w:bCs/>
                <w:sz w:val="20"/>
                <w:szCs w:val="20"/>
              </w:rPr>
              <w:t xml:space="preserve">Nursing care in elbow and forearm fractures. / </w:t>
            </w:r>
            <w:r w:rsidRPr="002F4877">
              <w:rPr>
                <w:rFonts w:ascii="Times New Roman" w:hAnsi="Times New Roman"/>
                <w:bCs/>
                <w:i/>
                <w:iCs/>
                <w:sz w:val="20"/>
                <w:szCs w:val="20"/>
              </w:rPr>
              <w:t>Precautions in different fractures and nursing care for each type of fracture.</w:t>
            </w:r>
          </w:p>
        </w:tc>
        <w:tc>
          <w:tcPr>
            <w:tcW w:w="787" w:type="pct"/>
            <w:tcBorders>
              <w:right w:val="single" w:sz="4" w:space="0" w:color="auto"/>
            </w:tcBorders>
          </w:tcPr>
          <w:p w14:paraId="3B61985F" w14:textId="40188944"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2F4877">
              <w:rPr>
                <w:rFonts w:ascii="Times New Roman" w:hAnsi="Times New Roman"/>
                <w:i/>
                <w:sz w:val="20"/>
                <w:szCs w:val="20"/>
              </w:rPr>
              <w:t>pg</w:t>
            </w:r>
            <w:r>
              <w:rPr>
                <w:rFonts w:ascii="Times New Roman" w:hAnsi="Times New Roman"/>
                <w:i/>
                <w:sz w:val="20"/>
                <w:szCs w:val="20"/>
              </w:rPr>
              <w:t>.191- 194</w:t>
            </w:r>
          </w:p>
          <w:p w14:paraId="3B619860" w14:textId="43EE916C"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2F4877">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195-199</w:t>
            </w:r>
            <w:r>
              <w:rPr>
                <w:rFonts w:ascii="Times New Roman" w:hAnsi="Times New Roman"/>
                <w:i/>
                <w:sz w:val="20"/>
                <w:szCs w:val="20"/>
              </w:rPr>
              <w:br/>
              <w:t>1</w:t>
            </w:r>
            <w:r w:rsidRPr="003E187E">
              <w:rPr>
                <w:rFonts w:ascii="Times New Roman" w:hAnsi="Times New Roman"/>
                <w:i/>
                <w:sz w:val="20"/>
                <w:szCs w:val="20"/>
              </w:rPr>
              <w:t xml:space="preserve">) </w:t>
            </w:r>
            <w:r w:rsidR="002F4877">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108-110</w:t>
            </w:r>
          </w:p>
          <w:p w14:paraId="3B619861"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6BA4BCC1" w14:textId="77777777" w:rsidR="00B77B8A" w:rsidRPr="003E187E" w:rsidRDefault="00B77B8A" w:rsidP="00B77B8A">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63"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64"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86F" w14:textId="77777777" w:rsidTr="00471941">
        <w:trPr>
          <w:trHeight w:val="143"/>
        </w:trPr>
        <w:tc>
          <w:tcPr>
            <w:tcW w:w="377" w:type="pct"/>
            <w:shd w:val="clear" w:color="auto" w:fill="auto"/>
            <w:vAlign w:val="center"/>
          </w:tcPr>
          <w:p w14:paraId="3B619866"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7AF61503" w14:textId="4D90FD10" w:rsidR="002F4877" w:rsidRPr="002F4877" w:rsidRDefault="002F4877" w:rsidP="00471941">
            <w:pPr>
              <w:pStyle w:val="NoSpacing"/>
              <w:jc w:val="both"/>
              <w:rPr>
                <w:rFonts w:ascii="Times New Roman" w:hAnsi="Times New Roman"/>
                <w:b/>
                <w:i/>
                <w:iCs/>
                <w:sz w:val="20"/>
                <w:szCs w:val="20"/>
              </w:rPr>
            </w:pPr>
            <w:r w:rsidRPr="002F4877">
              <w:rPr>
                <w:rFonts w:ascii="Times New Roman" w:hAnsi="Times New Roman"/>
                <w:b/>
                <w:sz w:val="20"/>
                <w:szCs w:val="20"/>
              </w:rPr>
              <w:t xml:space="preserve">Topic I- </w:t>
            </w:r>
            <w:r w:rsidRPr="002F4877">
              <w:rPr>
                <w:rFonts w:ascii="Times New Roman" w:hAnsi="Times New Roman"/>
                <w:bCs/>
                <w:sz w:val="20"/>
                <w:szCs w:val="20"/>
              </w:rPr>
              <w:t xml:space="preserve">Nursing care in coxo-femoral fractures or luxations. / </w:t>
            </w:r>
            <w:r w:rsidRPr="002F4877">
              <w:rPr>
                <w:rFonts w:ascii="Times New Roman" w:hAnsi="Times New Roman"/>
                <w:bCs/>
                <w:i/>
                <w:iCs/>
                <w:sz w:val="20"/>
                <w:szCs w:val="20"/>
              </w:rPr>
              <w:t>Precautionary measures in fractures.</w:t>
            </w:r>
          </w:p>
          <w:p w14:paraId="7504E8A3" w14:textId="42511766" w:rsidR="002F4877" w:rsidRPr="002F4877" w:rsidRDefault="002F4877" w:rsidP="002F4877">
            <w:pPr>
              <w:pStyle w:val="NoSpacing"/>
              <w:jc w:val="both"/>
              <w:rPr>
                <w:rFonts w:ascii="Times New Roman" w:hAnsi="Times New Roman"/>
                <w:bCs/>
                <w:i/>
                <w:iCs/>
                <w:sz w:val="20"/>
                <w:szCs w:val="20"/>
              </w:rPr>
            </w:pPr>
            <w:r w:rsidRPr="002F4877">
              <w:rPr>
                <w:rFonts w:ascii="Times New Roman" w:hAnsi="Times New Roman"/>
                <w:b/>
                <w:sz w:val="20"/>
                <w:szCs w:val="20"/>
              </w:rPr>
              <w:t xml:space="preserve">Topic II- </w:t>
            </w:r>
            <w:r w:rsidRPr="002F4877">
              <w:rPr>
                <w:rFonts w:ascii="Times New Roman" w:hAnsi="Times New Roman"/>
                <w:bCs/>
                <w:sz w:val="20"/>
                <w:szCs w:val="20"/>
              </w:rPr>
              <w:t>Nursing care in femur fractures./</w:t>
            </w:r>
            <w:r w:rsidRPr="002F4877">
              <w:rPr>
                <w:rFonts w:ascii="Times New Roman" w:hAnsi="Times New Roman"/>
                <w:bCs/>
                <w:i/>
                <w:iCs/>
                <w:sz w:val="20"/>
                <w:szCs w:val="20"/>
              </w:rPr>
              <w:t>Precautions in fractures</w:t>
            </w:r>
            <w:r w:rsidR="00F34DB8">
              <w:rPr>
                <w:rFonts w:ascii="Times New Roman" w:hAnsi="Times New Roman"/>
                <w:bCs/>
                <w:i/>
                <w:iCs/>
                <w:sz w:val="20"/>
                <w:szCs w:val="20"/>
              </w:rPr>
              <w:t>.</w:t>
            </w:r>
          </w:p>
          <w:p w14:paraId="3B619869" w14:textId="585DB68A" w:rsidR="00D30F27" w:rsidRPr="00B35F85" w:rsidRDefault="002F4877" w:rsidP="002F4877">
            <w:pPr>
              <w:pStyle w:val="NoSpacing"/>
              <w:jc w:val="both"/>
              <w:rPr>
                <w:rFonts w:ascii="Times New Roman" w:hAnsi="Times New Roman"/>
                <w:i/>
                <w:sz w:val="20"/>
                <w:szCs w:val="20"/>
                <w:lang w:eastAsia="sq-AL"/>
              </w:rPr>
            </w:pPr>
            <w:r w:rsidRPr="002F4877">
              <w:rPr>
                <w:rFonts w:ascii="Times New Roman" w:hAnsi="Times New Roman"/>
                <w:b/>
                <w:sz w:val="20"/>
                <w:szCs w:val="20"/>
              </w:rPr>
              <w:lastRenderedPageBreak/>
              <w:t>Topic III-</w:t>
            </w:r>
            <w:r w:rsidRPr="002F4877">
              <w:rPr>
                <w:rFonts w:ascii="Times New Roman" w:hAnsi="Times New Roman"/>
                <w:bCs/>
                <w:sz w:val="20"/>
                <w:szCs w:val="20"/>
              </w:rPr>
              <w:t>Head trauma and nursing care./</w:t>
            </w:r>
            <w:r w:rsidRPr="002F4877">
              <w:rPr>
                <w:rFonts w:ascii="Times New Roman" w:hAnsi="Times New Roman"/>
                <w:bCs/>
                <w:i/>
                <w:iCs/>
                <w:sz w:val="20"/>
                <w:szCs w:val="20"/>
              </w:rPr>
              <w:t>Evaluation of head trauma and treatment.</w:t>
            </w:r>
          </w:p>
        </w:tc>
        <w:tc>
          <w:tcPr>
            <w:tcW w:w="787" w:type="pct"/>
            <w:tcBorders>
              <w:right w:val="single" w:sz="4" w:space="0" w:color="auto"/>
            </w:tcBorders>
          </w:tcPr>
          <w:p w14:paraId="3B61986A" w14:textId="0EBC151F" w:rsidR="00D30F27" w:rsidRDefault="00D30F27" w:rsidP="00471941">
            <w:pPr>
              <w:pStyle w:val="NoSpacing"/>
              <w:rPr>
                <w:rFonts w:ascii="Times New Roman" w:hAnsi="Times New Roman"/>
                <w:i/>
                <w:sz w:val="20"/>
                <w:szCs w:val="20"/>
              </w:rPr>
            </w:pPr>
            <w:r>
              <w:rPr>
                <w:rFonts w:ascii="Times New Roman" w:hAnsi="Times New Roman"/>
                <w:i/>
                <w:sz w:val="20"/>
                <w:szCs w:val="20"/>
              </w:rPr>
              <w:lastRenderedPageBreak/>
              <w:t>1</w:t>
            </w:r>
            <w:r w:rsidRPr="003E187E">
              <w:rPr>
                <w:rFonts w:ascii="Times New Roman" w:hAnsi="Times New Roman"/>
                <w:i/>
                <w:sz w:val="20"/>
                <w:szCs w:val="20"/>
              </w:rPr>
              <w:t>)</w:t>
            </w:r>
            <w:r>
              <w:rPr>
                <w:rFonts w:ascii="Times New Roman" w:hAnsi="Times New Roman"/>
                <w:i/>
                <w:sz w:val="20"/>
                <w:szCs w:val="20"/>
              </w:rPr>
              <w:t xml:space="preserve"> </w:t>
            </w:r>
            <w:r w:rsidR="002F4877">
              <w:rPr>
                <w:rFonts w:ascii="Times New Roman" w:hAnsi="Times New Roman"/>
                <w:i/>
                <w:sz w:val="20"/>
                <w:szCs w:val="20"/>
              </w:rPr>
              <w:t>pg</w:t>
            </w:r>
            <w:r>
              <w:rPr>
                <w:rFonts w:ascii="Times New Roman" w:hAnsi="Times New Roman"/>
                <w:i/>
                <w:sz w:val="20"/>
                <w:szCs w:val="20"/>
              </w:rPr>
              <w:t>.196- 199</w:t>
            </w:r>
          </w:p>
          <w:p w14:paraId="3B61986B" w14:textId="29699FFC"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2F4877">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207-208</w:t>
            </w:r>
            <w:r>
              <w:rPr>
                <w:rFonts w:ascii="Times New Roman" w:hAnsi="Times New Roman"/>
                <w:i/>
                <w:sz w:val="20"/>
                <w:szCs w:val="20"/>
              </w:rPr>
              <w:br/>
              <w:t>2</w:t>
            </w:r>
            <w:r w:rsidRPr="003E187E">
              <w:rPr>
                <w:rFonts w:ascii="Times New Roman" w:hAnsi="Times New Roman"/>
                <w:i/>
                <w:sz w:val="20"/>
                <w:szCs w:val="20"/>
              </w:rPr>
              <w:t xml:space="preserve">) </w:t>
            </w:r>
            <w:r w:rsidR="002F4877">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164-165</w:t>
            </w:r>
          </w:p>
          <w:p w14:paraId="3B61986C"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252D6468" w14:textId="77777777" w:rsidR="002F4877" w:rsidRPr="003E187E" w:rsidRDefault="002F4877" w:rsidP="002F4877">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lastRenderedPageBreak/>
              <w:t>3 hour lecture</w:t>
            </w:r>
          </w:p>
          <w:p w14:paraId="3B61986E" w14:textId="77777777" w:rsidR="00D30F27" w:rsidRPr="003E187E" w:rsidRDefault="00D30F27" w:rsidP="00471941">
            <w:pPr>
              <w:spacing w:after="0" w:line="240" w:lineRule="auto"/>
              <w:rPr>
                <w:rFonts w:ascii="Times New Roman" w:hAnsi="Times New Roman"/>
                <w:i/>
                <w:color w:val="000000" w:themeColor="text1"/>
                <w:sz w:val="20"/>
                <w:szCs w:val="20"/>
              </w:rPr>
            </w:pPr>
          </w:p>
        </w:tc>
      </w:tr>
      <w:tr w:rsidR="00D30F27" w:rsidRPr="003E187E" w14:paraId="3B61987A" w14:textId="77777777" w:rsidTr="00471941">
        <w:trPr>
          <w:trHeight w:val="143"/>
        </w:trPr>
        <w:tc>
          <w:tcPr>
            <w:tcW w:w="377" w:type="pct"/>
            <w:shd w:val="clear" w:color="auto" w:fill="auto"/>
            <w:vAlign w:val="center"/>
          </w:tcPr>
          <w:p w14:paraId="3B619870"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right w:val="single" w:sz="4" w:space="0" w:color="auto"/>
            </w:tcBorders>
            <w:shd w:val="clear" w:color="auto" w:fill="auto"/>
            <w:vAlign w:val="center"/>
          </w:tcPr>
          <w:p w14:paraId="269F20C6" w14:textId="57699E94" w:rsidR="00F34DB8" w:rsidRPr="00F34DB8" w:rsidRDefault="00F34DB8" w:rsidP="00F34DB8">
            <w:pPr>
              <w:pStyle w:val="NoSpacing"/>
              <w:jc w:val="both"/>
              <w:rPr>
                <w:rFonts w:ascii="Times New Roman" w:hAnsi="Times New Roman"/>
                <w:bCs/>
                <w:i/>
                <w:iCs/>
                <w:sz w:val="20"/>
                <w:szCs w:val="20"/>
              </w:rPr>
            </w:pPr>
            <w:r w:rsidRPr="00F34DB8">
              <w:rPr>
                <w:rFonts w:ascii="Times New Roman" w:hAnsi="Times New Roman"/>
                <w:b/>
                <w:sz w:val="20"/>
                <w:szCs w:val="20"/>
              </w:rPr>
              <w:t xml:space="preserve">Topic I- </w:t>
            </w:r>
            <w:r w:rsidRPr="00F34DB8">
              <w:rPr>
                <w:rFonts w:ascii="Times New Roman" w:hAnsi="Times New Roman"/>
                <w:bCs/>
                <w:sz w:val="20"/>
                <w:szCs w:val="20"/>
              </w:rPr>
              <w:t>Nursing care in knee and cartilage fractures./</w:t>
            </w:r>
            <w:r w:rsidRPr="00F34DB8">
              <w:rPr>
                <w:rFonts w:ascii="Times New Roman" w:hAnsi="Times New Roman"/>
                <w:bCs/>
                <w:i/>
                <w:iCs/>
                <w:sz w:val="20"/>
                <w:szCs w:val="20"/>
              </w:rPr>
              <w:t>Precautions in fractures</w:t>
            </w:r>
            <w:r>
              <w:rPr>
                <w:rFonts w:ascii="Times New Roman" w:hAnsi="Times New Roman"/>
                <w:bCs/>
                <w:i/>
                <w:iCs/>
                <w:sz w:val="20"/>
                <w:szCs w:val="20"/>
              </w:rPr>
              <w:t>.</w:t>
            </w:r>
          </w:p>
          <w:p w14:paraId="41B92252" w14:textId="77777777" w:rsidR="00F34DB8" w:rsidRPr="00F34DB8" w:rsidRDefault="00F34DB8" w:rsidP="00F34DB8">
            <w:pPr>
              <w:pStyle w:val="NoSpacing"/>
              <w:jc w:val="both"/>
              <w:rPr>
                <w:rFonts w:ascii="Times New Roman" w:hAnsi="Times New Roman"/>
                <w:b/>
                <w:i/>
                <w:iCs/>
                <w:sz w:val="20"/>
                <w:szCs w:val="20"/>
              </w:rPr>
            </w:pPr>
            <w:r w:rsidRPr="00F34DB8">
              <w:rPr>
                <w:rFonts w:ascii="Times New Roman" w:hAnsi="Times New Roman"/>
                <w:b/>
                <w:sz w:val="20"/>
                <w:szCs w:val="20"/>
              </w:rPr>
              <w:t xml:space="preserve">Topic II- </w:t>
            </w:r>
            <w:r w:rsidRPr="00F34DB8">
              <w:rPr>
                <w:rFonts w:ascii="Times New Roman" w:hAnsi="Times New Roman"/>
                <w:bCs/>
                <w:sz w:val="20"/>
                <w:szCs w:val="20"/>
              </w:rPr>
              <w:t>Nursing care in the rehabilitation of the traumatic patient./</w:t>
            </w:r>
            <w:r w:rsidRPr="00F34DB8">
              <w:rPr>
                <w:rFonts w:ascii="Times New Roman" w:hAnsi="Times New Roman"/>
                <w:bCs/>
                <w:i/>
                <w:iCs/>
                <w:sz w:val="20"/>
                <w:szCs w:val="20"/>
              </w:rPr>
              <w:t>During a post-trauma, the rehabilitation of the patient is also important.</w:t>
            </w:r>
          </w:p>
          <w:p w14:paraId="3B619873" w14:textId="76668E2F" w:rsidR="00D30F27" w:rsidRPr="00B35F85" w:rsidRDefault="00F34DB8" w:rsidP="00F34DB8">
            <w:pPr>
              <w:pStyle w:val="NoSpacing"/>
              <w:jc w:val="both"/>
              <w:rPr>
                <w:rFonts w:ascii="Times New Roman" w:hAnsi="Times New Roman"/>
                <w:i/>
                <w:sz w:val="20"/>
                <w:szCs w:val="20"/>
                <w:lang w:eastAsia="sq-AL"/>
              </w:rPr>
            </w:pPr>
            <w:r w:rsidRPr="00F34DB8">
              <w:rPr>
                <w:rFonts w:ascii="Times New Roman" w:hAnsi="Times New Roman"/>
                <w:b/>
                <w:sz w:val="20"/>
                <w:szCs w:val="20"/>
              </w:rPr>
              <w:t>Topic III-</w:t>
            </w:r>
            <w:r w:rsidRPr="00F34DB8">
              <w:rPr>
                <w:rFonts w:ascii="Times New Roman" w:hAnsi="Times New Roman"/>
                <w:bCs/>
                <w:sz w:val="20"/>
                <w:szCs w:val="20"/>
              </w:rPr>
              <w:t>Pneumothorax and nursing care./</w:t>
            </w:r>
            <w:r w:rsidRPr="00F34DB8">
              <w:rPr>
                <w:rFonts w:ascii="Times New Roman" w:hAnsi="Times New Roman"/>
                <w:bCs/>
                <w:i/>
                <w:iCs/>
                <w:sz w:val="20"/>
                <w:szCs w:val="20"/>
              </w:rPr>
              <w:t>The student will get to know the types of chest trauma and nursing care.</w:t>
            </w:r>
          </w:p>
        </w:tc>
        <w:tc>
          <w:tcPr>
            <w:tcW w:w="787" w:type="pct"/>
            <w:tcBorders>
              <w:right w:val="single" w:sz="4" w:space="0" w:color="auto"/>
            </w:tcBorders>
          </w:tcPr>
          <w:p w14:paraId="3B619874" w14:textId="06829196"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F34DB8">
              <w:rPr>
                <w:rFonts w:ascii="Times New Roman" w:hAnsi="Times New Roman"/>
                <w:i/>
                <w:sz w:val="20"/>
                <w:szCs w:val="20"/>
              </w:rPr>
              <w:t>pg</w:t>
            </w:r>
            <w:r>
              <w:rPr>
                <w:rFonts w:ascii="Times New Roman" w:hAnsi="Times New Roman"/>
                <w:i/>
                <w:sz w:val="20"/>
                <w:szCs w:val="20"/>
              </w:rPr>
              <w:t>.207- 208</w:t>
            </w:r>
          </w:p>
          <w:p w14:paraId="3B619875" w14:textId="36CB245D"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F34DB8">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124-126</w:t>
            </w:r>
            <w:r>
              <w:rPr>
                <w:rFonts w:ascii="Times New Roman" w:hAnsi="Times New Roman"/>
                <w:i/>
                <w:sz w:val="20"/>
                <w:szCs w:val="20"/>
              </w:rPr>
              <w:br/>
              <w:t>1</w:t>
            </w:r>
            <w:r w:rsidRPr="003E187E">
              <w:rPr>
                <w:rFonts w:ascii="Times New Roman" w:hAnsi="Times New Roman"/>
                <w:i/>
                <w:sz w:val="20"/>
                <w:szCs w:val="20"/>
              </w:rPr>
              <w:t xml:space="preserve">) </w:t>
            </w:r>
            <w:r w:rsidR="00F34DB8">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131-133</w:t>
            </w:r>
          </w:p>
          <w:p w14:paraId="3B619876" w14:textId="77777777" w:rsidR="00D30F27" w:rsidRPr="003E187E" w:rsidRDefault="00D30F27" w:rsidP="00471941">
            <w:pPr>
              <w:spacing w:after="0" w:line="240" w:lineRule="auto"/>
              <w:jc w:val="center"/>
              <w:rPr>
                <w:rFonts w:ascii="Times New Roman" w:hAnsi="Times New Roman"/>
                <w:sz w:val="20"/>
                <w:szCs w:val="20"/>
              </w:rPr>
            </w:pPr>
          </w:p>
        </w:tc>
        <w:tc>
          <w:tcPr>
            <w:tcW w:w="829" w:type="pct"/>
            <w:tcBorders>
              <w:left w:val="single" w:sz="4" w:space="0" w:color="auto"/>
            </w:tcBorders>
            <w:shd w:val="clear" w:color="auto" w:fill="auto"/>
            <w:vAlign w:val="center"/>
          </w:tcPr>
          <w:p w14:paraId="19005229" w14:textId="77777777" w:rsidR="00F34DB8" w:rsidRPr="003E187E" w:rsidRDefault="00F34DB8" w:rsidP="00F34DB8">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78" w14:textId="77777777" w:rsidR="00D30F27" w:rsidRPr="003E187E" w:rsidRDefault="00D30F27" w:rsidP="00471941">
            <w:pPr>
              <w:spacing w:after="0" w:line="240" w:lineRule="auto"/>
              <w:rPr>
                <w:rFonts w:ascii="Times New Roman" w:hAnsi="Times New Roman"/>
                <w:color w:val="000000" w:themeColor="text1"/>
                <w:sz w:val="20"/>
                <w:szCs w:val="20"/>
              </w:rPr>
            </w:pPr>
          </w:p>
          <w:p w14:paraId="3B619879" w14:textId="77777777" w:rsidR="00D30F27" w:rsidRPr="003E187E" w:rsidRDefault="00D30F27" w:rsidP="00471941">
            <w:pPr>
              <w:spacing w:after="0" w:line="240" w:lineRule="auto"/>
              <w:rPr>
                <w:rFonts w:ascii="Times New Roman" w:hAnsi="Times New Roman"/>
                <w:color w:val="000000" w:themeColor="text1"/>
                <w:sz w:val="20"/>
                <w:szCs w:val="20"/>
              </w:rPr>
            </w:pPr>
          </w:p>
        </w:tc>
      </w:tr>
      <w:tr w:rsidR="00D30F27" w:rsidRPr="003E187E" w14:paraId="3B619884" w14:textId="77777777" w:rsidTr="00471941">
        <w:trPr>
          <w:trHeight w:val="143"/>
        </w:trPr>
        <w:tc>
          <w:tcPr>
            <w:tcW w:w="377" w:type="pct"/>
            <w:tcBorders>
              <w:bottom w:val="single" w:sz="6" w:space="0" w:color="000080"/>
            </w:tcBorders>
            <w:shd w:val="clear" w:color="auto" w:fill="auto"/>
            <w:vAlign w:val="center"/>
          </w:tcPr>
          <w:p w14:paraId="3B61987B" w14:textId="77777777" w:rsidR="00D30F27" w:rsidRPr="003E187E" w:rsidRDefault="00D30F27" w:rsidP="00D30F27">
            <w:pPr>
              <w:pStyle w:val="ListParagraph"/>
              <w:numPr>
                <w:ilvl w:val="0"/>
                <w:numId w:val="15"/>
              </w:numPr>
              <w:spacing w:after="0" w:line="240" w:lineRule="auto"/>
              <w:ind w:left="360"/>
              <w:jc w:val="center"/>
              <w:rPr>
                <w:rFonts w:ascii="Times New Roman" w:hAnsi="Times New Roman"/>
                <w:b/>
                <w:bCs/>
                <w:sz w:val="20"/>
                <w:szCs w:val="20"/>
              </w:rPr>
            </w:pPr>
          </w:p>
        </w:tc>
        <w:tc>
          <w:tcPr>
            <w:tcW w:w="3007" w:type="pct"/>
            <w:tcBorders>
              <w:bottom w:val="single" w:sz="6" w:space="0" w:color="000080"/>
              <w:right w:val="single" w:sz="4" w:space="0" w:color="auto"/>
            </w:tcBorders>
            <w:shd w:val="clear" w:color="auto" w:fill="auto"/>
            <w:vAlign w:val="center"/>
          </w:tcPr>
          <w:p w14:paraId="4B29981D" w14:textId="6E2C7882" w:rsidR="00F34DB8" w:rsidRPr="00F34DB8" w:rsidRDefault="00F34DB8" w:rsidP="00F34DB8">
            <w:pPr>
              <w:pStyle w:val="NoSpacing"/>
              <w:jc w:val="both"/>
              <w:rPr>
                <w:rFonts w:ascii="Times New Roman" w:hAnsi="Times New Roman"/>
                <w:bCs/>
                <w:i/>
                <w:iCs/>
                <w:sz w:val="20"/>
                <w:szCs w:val="20"/>
              </w:rPr>
            </w:pPr>
            <w:r w:rsidRPr="00F34DB8">
              <w:rPr>
                <w:rFonts w:ascii="Times New Roman" w:hAnsi="Times New Roman"/>
                <w:b/>
                <w:sz w:val="20"/>
                <w:szCs w:val="20"/>
              </w:rPr>
              <w:t xml:space="preserve">Topic I- </w:t>
            </w:r>
            <w:r w:rsidRPr="00F34DB8">
              <w:rPr>
                <w:rFonts w:ascii="Times New Roman" w:hAnsi="Times New Roman"/>
                <w:bCs/>
                <w:sz w:val="20"/>
                <w:szCs w:val="20"/>
              </w:rPr>
              <w:t xml:space="preserve">Nursing care in kyphosis and scoliosis. </w:t>
            </w:r>
            <w:r w:rsidRPr="00F34DB8">
              <w:rPr>
                <w:rFonts w:ascii="Times New Roman" w:hAnsi="Times New Roman"/>
                <w:bCs/>
                <w:i/>
                <w:iCs/>
                <w:sz w:val="20"/>
                <w:szCs w:val="20"/>
              </w:rPr>
              <w:t>/ Deformations of the spine and the steps taken to correct them</w:t>
            </w:r>
            <w:r>
              <w:rPr>
                <w:rFonts w:ascii="Times New Roman" w:hAnsi="Times New Roman"/>
                <w:bCs/>
                <w:i/>
                <w:iCs/>
                <w:sz w:val="20"/>
                <w:szCs w:val="20"/>
              </w:rPr>
              <w:t>.</w:t>
            </w:r>
          </w:p>
          <w:p w14:paraId="15BD6D73" w14:textId="3B18050B" w:rsidR="00F34DB8" w:rsidRPr="00F34DB8" w:rsidRDefault="00F34DB8" w:rsidP="00F34DB8">
            <w:pPr>
              <w:pStyle w:val="NoSpacing"/>
              <w:jc w:val="both"/>
              <w:rPr>
                <w:rFonts w:ascii="Times New Roman" w:hAnsi="Times New Roman"/>
                <w:bCs/>
                <w:i/>
                <w:iCs/>
                <w:sz w:val="20"/>
                <w:szCs w:val="20"/>
              </w:rPr>
            </w:pPr>
            <w:r w:rsidRPr="00F34DB8">
              <w:rPr>
                <w:rFonts w:ascii="Times New Roman" w:hAnsi="Times New Roman"/>
                <w:b/>
                <w:sz w:val="20"/>
                <w:szCs w:val="20"/>
              </w:rPr>
              <w:t xml:space="preserve">Topic II- </w:t>
            </w:r>
            <w:r w:rsidRPr="00F34DB8">
              <w:rPr>
                <w:rFonts w:ascii="Times New Roman" w:hAnsi="Times New Roman"/>
                <w:bCs/>
                <w:sz w:val="20"/>
                <w:szCs w:val="20"/>
              </w:rPr>
              <w:t>Nursing care in cardio-vascular traumas./</w:t>
            </w:r>
            <w:r w:rsidRPr="00F34DB8">
              <w:rPr>
                <w:rFonts w:ascii="Times New Roman" w:hAnsi="Times New Roman"/>
                <w:bCs/>
                <w:i/>
                <w:iCs/>
                <w:sz w:val="20"/>
                <w:szCs w:val="20"/>
              </w:rPr>
              <w:t>Evaluation of vital parameters in cardio-cerebral traumas</w:t>
            </w:r>
            <w:r>
              <w:rPr>
                <w:rFonts w:ascii="Times New Roman" w:hAnsi="Times New Roman"/>
                <w:bCs/>
                <w:i/>
                <w:iCs/>
                <w:sz w:val="20"/>
                <w:szCs w:val="20"/>
              </w:rPr>
              <w:t>.</w:t>
            </w:r>
          </w:p>
          <w:p w14:paraId="3B61987E" w14:textId="2BD03921" w:rsidR="00D30F27" w:rsidRPr="00F34DB8" w:rsidRDefault="00F34DB8" w:rsidP="00F34DB8">
            <w:pPr>
              <w:pStyle w:val="NoSpacing"/>
              <w:jc w:val="both"/>
              <w:rPr>
                <w:rFonts w:ascii="Times New Roman" w:hAnsi="Times New Roman"/>
                <w:b/>
                <w:sz w:val="20"/>
                <w:szCs w:val="20"/>
              </w:rPr>
            </w:pPr>
            <w:r w:rsidRPr="00F34DB8">
              <w:rPr>
                <w:rFonts w:ascii="Times New Roman" w:hAnsi="Times New Roman"/>
                <w:b/>
                <w:sz w:val="20"/>
                <w:szCs w:val="20"/>
              </w:rPr>
              <w:t>Topic III-</w:t>
            </w:r>
            <w:r w:rsidRPr="00F34DB8">
              <w:rPr>
                <w:rFonts w:ascii="Times New Roman" w:hAnsi="Times New Roman"/>
                <w:bCs/>
                <w:sz w:val="20"/>
                <w:szCs w:val="20"/>
              </w:rPr>
              <w:t xml:space="preserve">Nursing care in AVC*vasculo-cerebral trauma*/ </w:t>
            </w:r>
            <w:r w:rsidRPr="00F34DB8">
              <w:rPr>
                <w:rFonts w:ascii="Times New Roman" w:hAnsi="Times New Roman"/>
                <w:bCs/>
                <w:i/>
                <w:iCs/>
                <w:sz w:val="20"/>
                <w:szCs w:val="20"/>
              </w:rPr>
              <w:t>Evaluation of patients with vasculo-cerebral accidents, causes and treatment of these cases.</w:t>
            </w:r>
          </w:p>
        </w:tc>
        <w:tc>
          <w:tcPr>
            <w:tcW w:w="787" w:type="pct"/>
            <w:tcBorders>
              <w:bottom w:val="single" w:sz="6" w:space="0" w:color="000080"/>
              <w:right w:val="single" w:sz="4" w:space="0" w:color="auto"/>
            </w:tcBorders>
          </w:tcPr>
          <w:p w14:paraId="3B61987F" w14:textId="2A333D89"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w:t>
            </w:r>
            <w:r>
              <w:rPr>
                <w:rFonts w:ascii="Times New Roman" w:hAnsi="Times New Roman"/>
                <w:i/>
                <w:sz w:val="20"/>
                <w:szCs w:val="20"/>
              </w:rPr>
              <w:t xml:space="preserve"> </w:t>
            </w:r>
            <w:r w:rsidR="00F34DB8">
              <w:rPr>
                <w:rFonts w:ascii="Times New Roman" w:hAnsi="Times New Roman"/>
                <w:i/>
                <w:sz w:val="20"/>
                <w:szCs w:val="20"/>
              </w:rPr>
              <w:t>pg</w:t>
            </w:r>
            <w:r>
              <w:rPr>
                <w:rFonts w:ascii="Times New Roman" w:hAnsi="Times New Roman"/>
                <w:i/>
                <w:sz w:val="20"/>
                <w:szCs w:val="20"/>
              </w:rPr>
              <w:t>.209- 211</w:t>
            </w:r>
          </w:p>
          <w:p w14:paraId="3B619880" w14:textId="490AC4A9" w:rsidR="00D30F27" w:rsidRDefault="00D30F27" w:rsidP="00471941">
            <w:pPr>
              <w:pStyle w:val="NoSpacing"/>
              <w:rPr>
                <w:rFonts w:ascii="Times New Roman" w:hAnsi="Times New Roman"/>
                <w:i/>
                <w:sz w:val="20"/>
                <w:szCs w:val="20"/>
              </w:rPr>
            </w:pPr>
            <w:r>
              <w:rPr>
                <w:rFonts w:ascii="Times New Roman" w:hAnsi="Times New Roman"/>
                <w:i/>
                <w:sz w:val="20"/>
                <w:szCs w:val="20"/>
              </w:rPr>
              <w:t>2</w:t>
            </w:r>
            <w:r w:rsidRPr="003E187E">
              <w:rPr>
                <w:rFonts w:ascii="Times New Roman" w:hAnsi="Times New Roman"/>
                <w:i/>
                <w:sz w:val="20"/>
                <w:szCs w:val="20"/>
              </w:rPr>
              <w:t xml:space="preserve">) </w:t>
            </w:r>
            <w:r w:rsidR="00F34DB8">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149-152</w:t>
            </w:r>
            <w:r>
              <w:rPr>
                <w:rFonts w:ascii="Times New Roman" w:hAnsi="Times New Roman"/>
                <w:i/>
                <w:sz w:val="20"/>
                <w:szCs w:val="20"/>
              </w:rPr>
              <w:br/>
              <w:t>1</w:t>
            </w:r>
            <w:r w:rsidRPr="003E187E">
              <w:rPr>
                <w:rFonts w:ascii="Times New Roman" w:hAnsi="Times New Roman"/>
                <w:i/>
                <w:sz w:val="20"/>
                <w:szCs w:val="20"/>
              </w:rPr>
              <w:t xml:space="preserve">) </w:t>
            </w:r>
            <w:r w:rsidR="00F34DB8">
              <w:rPr>
                <w:rFonts w:ascii="Times New Roman" w:hAnsi="Times New Roman"/>
                <w:i/>
                <w:sz w:val="20"/>
                <w:szCs w:val="20"/>
              </w:rPr>
              <w:t>pg</w:t>
            </w:r>
            <w:r w:rsidRPr="003E187E">
              <w:rPr>
                <w:rFonts w:ascii="Times New Roman" w:hAnsi="Times New Roman"/>
                <w:i/>
                <w:sz w:val="20"/>
                <w:szCs w:val="20"/>
              </w:rPr>
              <w:t>.</w:t>
            </w:r>
            <w:r>
              <w:rPr>
                <w:rFonts w:ascii="Times New Roman" w:hAnsi="Times New Roman"/>
                <w:i/>
                <w:sz w:val="20"/>
                <w:szCs w:val="20"/>
              </w:rPr>
              <w:t>135-137</w:t>
            </w:r>
          </w:p>
          <w:p w14:paraId="3B619881" w14:textId="77777777" w:rsidR="00D30F27" w:rsidRPr="003E187E" w:rsidRDefault="00D30F27" w:rsidP="00471941">
            <w:pPr>
              <w:pStyle w:val="NoSpacing"/>
              <w:ind w:left="66"/>
              <w:jc w:val="center"/>
              <w:rPr>
                <w:rFonts w:ascii="Times New Roman" w:hAnsi="Times New Roman"/>
                <w:sz w:val="20"/>
                <w:szCs w:val="20"/>
              </w:rPr>
            </w:pPr>
          </w:p>
        </w:tc>
        <w:tc>
          <w:tcPr>
            <w:tcW w:w="829" w:type="pct"/>
            <w:tcBorders>
              <w:left w:val="single" w:sz="4" w:space="0" w:color="auto"/>
              <w:bottom w:val="single" w:sz="6" w:space="0" w:color="000080"/>
            </w:tcBorders>
            <w:shd w:val="clear" w:color="auto" w:fill="auto"/>
            <w:vAlign w:val="center"/>
          </w:tcPr>
          <w:p w14:paraId="4921AEB9" w14:textId="77777777" w:rsidR="00F34DB8" w:rsidRPr="003E187E" w:rsidRDefault="00F34DB8" w:rsidP="00F34DB8">
            <w:pPr>
              <w:spacing w:after="0" w:line="240" w:lineRule="auto"/>
              <w:rPr>
                <w:rFonts w:ascii="Times New Roman" w:hAnsi="Times New Roman"/>
                <w:color w:val="000000" w:themeColor="text1"/>
                <w:sz w:val="20"/>
                <w:szCs w:val="20"/>
              </w:rPr>
            </w:pPr>
            <w:r w:rsidRPr="00AC02DF">
              <w:rPr>
                <w:rFonts w:ascii="Times New Roman" w:hAnsi="Times New Roman"/>
                <w:color w:val="000000" w:themeColor="text1"/>
                <w:sz w:val="20"/>
                <w:szCs w:val="20"/>
              </w:rPr>
              <w:t>3 hour lecture</w:t>
            </w:r>
          </w:p>
          <w:p w14:paraId="3B619883" w14:textId="77777777" w:rsidR="00D30F27" w:rsidRPr="003E187E" w:rsidRDefault="00D30F27" w:rsidP="00471941">
            <w:pPr>
              <w:spacing w:after="0" w:line="240" w:lineRule="auto"/>
              <w:rPr>
                <w:rFonts w:ascii="Times New Roman" w:hAnsi="Times New Roman"/>
                <w:i/>
                <w:color w:val="000000" w:themeColor="text1"/>
                <w:sz w:val="20"/>
                <w:szCs w:val="20"/>
              </w:rPr>
            </w:pPr>
          </w:p>
        </w:tc>
      </w:tr>
    </w:tbl>
    <w:p w14:paraId="3B619885" w14:textId="77777777" w:rsidR="00D30F27" w:rsidRPr="003E187E" w:rsidRDefault="00D30F27" w:rsidP="00D30F27">
      <w:pPr>
        <w:rPr>
          <w:rFonts w:ascii="Times New Roman" w:hAnsi="Times New Roman"/>
          <w:sz w:val="20"/>
          <w:szCs w:val="20"/>
        </w:rPr>
      </w:pPr>
    </w:p>
    <w:tbl>
      <w:tblPr>
        <w:tblW w:w="5118"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9"/>
        <w:gridCol w:w="1161"/>
        <w:gridCol w:w="147"/>
        <w:gridCol w:w="1142"/>
        <w:gridCol w:w="627"/>
        <w:gridCol w:w="955"/>
        <w:gridCol w:w="140"/>
        <w:gridCol w:w="891"/>
        <w:gridCol w:w="256"/>
        <w:gridCol w:w="1351"/>
        <w:gridCol w:w="314"/>
        <w:gridCol w:w="1312"/>
      </w:tblGrid>
      <w:tr w:rsidR="00D30F27" w:rsidRPr="00670AF4" w14:paraId="3B619887" w14:textId="77777777" w:rsidTr="00471941">
        <w:trPr>
          <w:trHeight w:val="376"/>
        </w:trPr>
        <w:tc>
          <w:tcPr>
            <w:tcW w:w="5000" w:type="pct"/>
            <w:gridSpan w:val="12"/>
            <w:shd w:val="clear" w:color="auto" w:fill="auto"/>
            <w:vAlign w:val="center"/>
          </w:tcPr>
          <w:p w14:paraId="3B619886" w14:textId="5AFF8FE3" w:rsidR="00D30F27" w:rsidRPr="006C29F1" w:rsidRDefault="00860E38" w:rsidP="00471941">
            <w:pPr>
              <w:spacing w:after="0" w:line="240" w:lineRule="auto"/>
              <w:ind w:left="-31"/>
              <w:jc w:val="center"/>
              <w:rPr>
                <w:rFonts w:ascii="Times New Roman" w:hAnsi="Times New Roman"/>
                <w:b/>
                <w:color w:val="000000"/>
              </w:rPr>
            </w:pPr>
            <w:r w:rsidRPr="00860E38">
              <w:rPr>
                <w:rFonts w:ascii="Times New Roman" w:hAnsi="Times New Roman"/>
                <w:b/>
                <w:color w:val="000000"/>
              </w:rPr>
              <w:t>FORM OF KNOWLEDGE CONTROL</w:t>
            </w:r>
          </w:p>
        </w:tc>
      </w:tr>
      <w:tr w:rsidR="00D30F27" w:rsidRPr="00670AF4" w14:paraId="3B61988B" w14:textId="77777777" w:rsidTr="00181176">
        <w:trPr>
          <w:trHeight w:val="302"/>
        </w:trPr>
        <w:tc>
          <w:tcPr>
            <w:tcW w:w="1270" w:type="pct"/>
            <w:gridSpan w:val="2"/>
            <w:shd w:val="clear" w:color="auto" w:fill="auto"/>
            <w:vAlign w:val="center"/>
          </w:tcPr>
          <w:p w14:paraId="3B619888" w14:textId="749295B2" w:rsidR="00D30F27" w:rsidRPr="006C29F1" w:rsidRDefault="00860E38" w:rsidP="00471941">
            <w:pPr>
              <w:spacing w:after="0" w:line="240" w:lineRule="auto"/>
              <w:ind w:left="-31"/>
              <w:jc w:val="center"/>
              <w:rPr>
                <w:rFonts w:ascii="Times New Roman" w:hAnsi="Times New Roman"/>
                <w:b/>
                <w:color w:val="000000"/>
                <w:sz w:val="20"/>
                <w:szCs w:val="20"/>
              </w:rPr>
            </w:pPr>
            <w:r w:rsidRPr="00860E38">
              <w:rPr>
                <w:rFonts w:ascii="Times New Roman" w:hAnsi="Times New Roman"/>
                <w:b/>
                <w:color w:val="000000"/>
                <w:sz w:val="20"/>
                <w:szCs w:val="20"/>
              </w:rPr>
              <w:t>ATTENDANCE:</w:t>
            </w:r>
          </w:p>
        </w:tc>
        <w:tc>
          <w:tcPr>
            <w:tcW w:w="3730" w:type="pct"/>
            <w:gridSpan w:val="10"/>
            <w:tcBorders>
              <w:bottom w:val="single" w:sz="4" w:space="0" w:color="auto"/>
            </w:tcBorders>
            <w:shd w:val="clear" w:color="auto" w:fill="auto"/>
            <w:vAlign w:val="center"/>
          </w:tcPr>
          <w:p w14:paraId="28C64BE5" w14:textId="77777777" w:rsidR="00860E38" w:rsidRPr="006D49FA" w:rsidRDefault="00860E38" w:rsidP="00860E38">
            <w:pPr>
              <w:pStyle w:val="BodyText"/>
              <w:rPr>
                <w:sz w:val="20"/>
                <w:szCs w:val="20"/>
                <w:lang w:val="sq-AL"/>
              </w:rPr>
            </w:pPr>
            <w:r w:rsidRPr="006D49FA">
              <w:rPr>
                <w:sz w:val="20"/>
                <w:szCs w:val="20"/>
                <w:lang w:val="sq-AL"/>
              </w:rPr>
              <w:t>Active participation in class is required. Lecture hours are compulsory at the rate of 75%. Laboratory hours are 100% mandatory, in case of excused absences, the hour will be replaced in agreement with the lecturer. All students must report to laboratory hours at the designated time and be equipped with a white apron and hair tied up (respecting the ethical dress code of the nurse).</w:t>
            </w:r>
          </w:p>
          <w:p w14:paraId="3B61988A" w14:textId="5A5A5A85" w:rsidR="00D30F27" w:rsidRPr="006C29F1" w:rsidRDefault="00860E38" w:rsidP="00860E38">
            <w:pPr>
              <w:autoSpaceDE w:val="0"/>
              <w:autoSpaceDN w:val="0"/>
              <w:adjustRightInd w:val="0"/>
              <w:spacing w:after="0" w:line="240" w:lineRule="auto"/>
              <w:jc w:val="both"/>
              <w:rPr>
                <w:rFonts w:ascii="Times New Roman" w:hAnsi="Times New Roman"/>
                <w:sz w:val="20"/>
                <w:szCs w:val="20"/>
              </w:rPr>
            </w:pPr>
            <w:r w:rsidRPr="006D49FA">
              <w:rPr>
                <w:rFonts w:ascii="Times New Roman" w:hAnsi="Times New Roman" w:cs="Times New Roman"/>
                <w:sz w:val="20"/>
                <w:szCs w:val="20"/>
                <w:lang w:val="sq-AL"/>
              </w:rPr>
              <w:t>Absences up to 25% of hours are allowed to be made up, if they are justified. Otherwise, the student loses the right to enter the exam. Absences are the student's personal responsibility, as are missed assignments or tests.</w:t>
            </w:r>
          </w:p>
        </w:tc>
      </w:tr>
      <w:tr w:rsidR="00D30F27" w:rsidRPr="006C29F1" w14:paraId="3B619893" w14:textId="77777777" w:rsidTr="00181176">
        <w:trPr>
          <w:trHeight w:val="302"/>
        </w:trPr>
        <w:tc>
          <w:tcPr>
            <w:tcW w:w="663" w:type="pct"/>
            <w:vMerge w:val="restart"/>
            <w:shd w:val="clear" w:color="auto" w:fill="auto"/>
            <w:vAlign w:val="center"/>
          </w:tcPr>
          <w:p w14:paraId="3B61988C" w14:textId="3FAC47E9" w:rsidR="00D30F27" w:rsidRPr="006C29F1" w:rsidRDefault="00AA6DBF" w:rsidP="00471941">
            <w:pPr>
              <w:spacing w:after="0"/>
              <w:rPr>
                <w:rFonts w:ascii="Times New Roman" w:hAnsi="Times New Roman"/>
                <w:b/>
                <w:bCs/>
                <w:color w:val="000000"/>
                <w:sz w:val="20"/>
                <w:szCs w:val="20"/>
              </w:rPr>
            </w:pPr>
            <w:r w:rsidRPr="00AA6DBF">
              <w:rPr>
                <w:rFonts w:ascii="Times New Roman" w:hAnsi="Times New Roman"/>
                <w:b/>
                <w:bCs/>
                <w:color w:val="000000"/>
                <w:sz w:val="20"/>
                <w:szCs w:val="20"/>
              </w:rPr>
              <w:t>Method of assessment</w:t>
            </w:r>
          </w:p>
        </w:tc>
        <w:tc>
          <w:tcPr>
            <w:tcW w:w="606" w:type="pct"/>
            <w:tcBorders>
              <w:bottom w:val="single" w:sz="4" w:space="0" w:color="auto"/>
            </w:tcBorders>
            <w:shd w:val="clear" w:color="auto" w:fill="auto"/>
            <w:vAlign w:val="center"/>
          </w:tcPr>
          <w:p w14:paraId="3B61988D" w14:textId="11920519" w:rsidR="00D30F27" w:rsidRPr="006C29F1" w:rsidRDefault="00AA6DBF" w:rsidP="00471941">
            <w:pPr>
              <w:spacing w:after="0" w:line="240" w:lineRule="auto"/>
              <w:ind w:left="-31"/>
              <w:jc w:val="center"/>
              <w:rPr>
                <w:rFonts w:ascii="Times New Roman" w:hAnsi="Times New Roman"/>
                <w:i/>
                <w:color w:val="000000"/>
                <w:sz w:val="20"/>
                <w:szCs w:val="20"/>
              </w:rPr>
            </w:pPr>
            <w:r w:rsidRPr="00AA6DBF">
              <w:rPr>
                <w:rFonts w:ascii="Times New Roman" w:hAnsi="Times New Roman"/>
                <w:i/>
                <w:color w:val="000000"/>
                <w:sz w:val="20"/>
                <w:szCs w:val="20"/>
              </w:rPr>
              <w:t>Assessment form</w:t>
            </w:r>
          </w:p>
        </w:tc>
        <w:tc>
          <w:tcPr>
            <w:tcW w:w="674" w:type="pct"/>
            <w:gridSpan w:val="2"/>
            <w:tcBorders>
              <w:bottom w:val="single" w:sz="4" w:space="0" w:color="auto"/>
            </w:tcBorders>
            <w:shd w:val="clear" w:color="auto" w:fill="auto"/>
            <w:vAlign w:val="center"/>
          </w:tcPr>
          <w:p w14:paraId="3B61988E" w14:textId="511BD7C6" w:rsidR="00D30F27" w:rsidRPr="006C29F1" w:rsidRDefault="00AA6DBF" w:rsidP="00471941">
            <w:pPr>
              <w:spacing w:after="0" w:line="240" w:lineRule="auto"/>
              <w:ind w:left="-31"/>
              <w:jc w:val="center"/>
              <w:rPr>
                <w:rFonts w:ascii="Times New Roman" w:hAnsi="Times New Roman"/>
                <w:i/>
                <w:color w:val="000000"/>
                <w:sz w:val="20"/>
                <w:szCs w:val="20"/>
              </w:rPr>
            </w:pPr>
            <w:r w:rsidRPr="00AA6DBF">
              <w:rPr>
                <w:rFonts w:ascii="Times New Roman" w:hAnsi="Times New Roman"/>
                <w:i/>
                <w:color w:val="000000"/>
                <w:sz w:val="20"/>
                <w:szCs w:val="20"/>
              </w:rPr>
              <w:t>Evaluation time</w:t>
            </w:r>
          </w:p>
        </w:tc>
        <w:tc>
          <w:tcPr>
            <w:tcW w:w="827" w:type="pct"/>
            <w:gridSpan w:val="2"/>
            <w:tcBorders>
              <w:bottom w:val="single" w:sz="4" w:space="0" w:color="auto"/>
              <w:right w:val="single" w:sz="4" w:space="0" w:color="auto"/>
            </w:tcBorders>
            <w:shd w:val="clear" w:color="auto" w:fill="auto"/>
            <w:vAlign w:val="center"/>
          </w:tcPr>
          <w:p w14:paraId="3B61988F" w14:textId="45E2977A" w:rsidR="00D30F27" w:rsidRPr="00D30F27" w:rsidRDefault="00AA6DBF" w:rsidP="00471941">
            <w:pPr>
              <w:spacing w:after="0" w:line="240" w:lineRule="auto"/>
              <w:ind w:left="-31"/>
              <w:jc w:val="center"/>
              <w:rPr>
                <w:rFonts w:ascii="Times New Roman" w:hAnsi="Times New Roman"/>
                <w:i/>
                <w:color w:val="000000"/>
                <w:sz w:val="20"/>
                <w:szCs w:val="20"/>
                <w:lang w:val="en-GB"/>
              </w:rPr>
            </w:pPr>
            <w:r w:rsidRPr="00AA6DBF">
              <w:rPr>
                <w:rFonts w:ascii="Times New Roman" w:hAnsi="Times New Roman"/>
                <w:i/>
                <w:color w:val="000000"/>
                <w:sz w:val="20"/>
                <w:szCs w:val="20"/>
                <w:lang w:val="en-GB"/>
              </w:rPr>
              <w:t>Learning topics to be evaluated</w:t>
            </w:r>
          </w:p>
        </w:tc>
        <w:tc>
          <w:tcPr>
            <w:tcW w:w="539" w:type="pct"/>
            <w:gridSpan w:val="2"/>
            <w:tcBorders>
              <w:left w:val="single" w:sz="4" w:space="0" w:color="auto"/>
              <w:bottom w:val="single" w:sz="4" w:space="0" w:color="auto"/>
            </w:tcBorders>
            <w:shd w:val="clear" w:color="auto" w:fill="auto"/>
            <w:vAlign w:val="center"/>
          </w:tcPr>
          <w:p w14:paraId="3B619890" w14:textId="016DC557" w:rsidR="00D30F27" w:rsidRPr="006C29F1" w:rsidRDefault="00AA6DBF" w:rsidP="00471941">
            <w:pPr>
              <w:spacing w:after="0" w:line="240" w:lineRule="auto"/>
              <w:ind w:left="-31"/>
              <w:jc w:val="center"/>
              <w:rPr>
                <w:rFonts w:ascii="Times New Roman" w:hAnsi="Times New Roman"/>
                <w:i/>
                <w:color w:val="000000"/>
                <w:sz w:val="20"/>
                <w:szCs w:val="20"/>
              </w:rPr>
            </w:pPr>
            <w:r w:rsidRPr="00AA6DBF">
              <w:rPr>
                <w:rFonts w:ascii="Times New Roman" w:hAnsi="Times New Roman"/>
                <w:i/>
                <w:color w:val="000000"/>
                <w:sz w:val="20"/>
                <w:szCs w:val="20"/>
              </w:rPr>
              <w:t>Maximum points</w:t>
            </w:r>
          </w:p>
        </w:tc>
        <w:tc>
          <w:tcPr>
            <w:tcW w:w="840" w:type="pct"/>
            <w:gridSpan w:val="2"/>
            <w:tcBorders>
              <w:bottom w:val="single" w:sz="4" w:space="0" w:color="auto"/>
            </w:tcBorders>
            <w:shd w:val="clear" w:color="auto" w:fill="auto"/>
            <w:vAlign w:val="center"/>
          </w:tcPr>
          <w:p w14:paraId="3B619891" w14:textId="103244EE" w:rsidR="00D30F27" w:rsidRPr="006C29F1" w:rsidRDefault="00AA6DBF" w:rsidP="00471941">
            <w:pPr>
              <w:spacing w:after="0" w:line="240" w:lineRule="auto"/>
              <w:ind w:left="-31"/>
              <w:jc w:val="center"/>
              <w:rPr>
                <w:rFonts w:ascii="Times New Roman" w:hAnsi="Times New Roman"/>
                <w:i/>
                <w:color w:val="000000"/>
                <w:sz w:val="20"/>
                <w:szCs w:val="20"/>
              </w:rPr>
            </w:pPr>
            <w:r w:rsidRPr="00AA6DBF">
              <w:rPr>
                <w:rFonts w:ascii="Times New Roman" w:hAnsi="Times New Roman"/>
                <w:i/>
                <w:color w:val="000000"/>
                <w:sz w:val="20"/>
                <w:szCs w:val="20"/>
              </w:rPr>
              <w:t>Knowledge test form</w:t>
            </w:r>
          </w:p>
        </w:tc>
        <w:tc>
          <w:tcPr>
            <w:tcW w:w="850" w:type="pct"/>
            <w:gridSpan w:val="2"/>
            <w:tcBorders>
              <w:bottom w:val="single" w:sz="4" w:space="0" w:color="auto"/>
            </w:tcBorders>
            <w:shd w:val="clear" w:color="auto" w:fill="auto"/>
            <w:vAlign w:val="center"/>
          </w:tcPr>
          <w:p w14:paraId="3B619892" w14:textId="1BE0DF84" w:rsidR="00D30F27" w:rsidRPr="006C29F1" w:rsidRDefault="00AA6DBF" w:rsidP="00471941">
            <w:pPr>
              <w:spacing w:after="0" w:line="240" w:lineRule="auto"/>
              <w:ind w:left="-31"/>
              <w:jc w:val="center"/>
              <w:rPr>
                <w:rFonts w:ascii="Times New Roman" w:hAnsi="Times New Roman"/>
                <w:i/>
                <w:color w:val="000000"/>
                <w:sz w:val="20"/>
                <w:szCs w:val="20"/>
              </w:rPr>
            </w:pPr>
            <w:r w:rsidRPr="00AA6DBF">
              <w:rPr>
                <w:rFonts w:ascii="Times New Roman" w:hAnsi="Times New Roman"/>
                <w:i/>
                <w:color w:val="000000"/>
                <w:sz w:val="20"/>
                <w:szCs w:val="20"/>
              </w:rPr>
              <w:t>Test content</w:t>
            </w:r>
          </w:p>
        </w:tc>
      </w:tr>
      <w:tr w:rsidR="00D30F27" w:rsidRPr="00D30F27" w14:paraId="3B61989B" w14:textId="77777777" w:rsidTr="00181176">
        <w:trPr>
          <w:trHeight w:val="302"/>
        </w:trPr>
        <w:tc>
          <w:tcPr>
            <w:tcW w:w="663" w:type="pct"/>
            <w:vMerge/>
            <w:shd w:val="clear" w:color="auto" w:fill="auto"/>
            <w:vAlign w:val="center"/>
          </w:tcPr>
          <w:p w14:paraId="3B619894" w14:textId="77777777" w:rsidR="00D30F27" w:rsidRPr="00D30F27" w:rsidRDefault="00D30F27" w:rsidP="00471941">
            <w:pPr>
              <w:spacing w:after="0"/>
              <w:rPr>
                <w:rFonts w:ascii="Times New Roman" w:hAnsi="Times New Roman"/>
                <w:b/>
                <w:bCs/>
                <w:color w:val="000000"/>
                <w:sz w:val="20"/>
                <w:szCs w:val="20"/>
                <w:lang w:val="en-GB"/>
              </w:rPr>
            </w:pPr>
          </w:p>
        </w:tc>
        <w:tc>
          <w:tcPr>
            <w:tcW w:w="606" w:type="pct"/>
            <w:tcBorders>
              <w:bottom w:val="single" w:sz="4" w:space="0" w:color="auto"/>
            </w:tcBorders>
            <w:shd w:val="clear" w:color="auto" w:fill="auto"/>
            <w:vAlign w:val="center"/>
          </w:tcPr>
          <w:p w14:paraId="3B619895" w14:textId="664F2991" w:rsidR="00D30F27" w:rsidRPr="006C29F1" w:rsidRDefault="00AA6DBF" w:rsidP="00471941">
            <w:pPr>
              <w:spacing w:after="0" w:line="240" w:lineRule="auto"/>
              <w:ind w:left="-31"/>
              <w:jc w:val="center"/>
              <w:rPr>
                <w:rFonts w:ascii="Times New Roman" w:hAnsi="Times New Roman"/>
                <w:bCs/>
                <w:color w:val="000000"/>
                <w:sz w:val="20"/>
                <w:szCs w:val="20"/>
              </w:rPr>
            </w:pPr>
            <w:r w:rsidRPr="00AA6DBF">
              <w:rPr>
                <w:rFonts w:ascii="Times New Roman" w:hAnsi="Times New Roman"/>
                <w:color w:val="000000"/>
                <w:sz w:val="20"/>
                <w:szCs w:val="20"/>
              </w:rPr>
              <w:t>Final exam</w:t>
            </w:r>
          </w:p>
        </w:tc>
        <w:tc>
          <w:tcPr>
            <w:tcW w:w="674" w:type="pct"/>
            <w:gridSpan w:val="2"/>
            <w:tcBorders>
              <w:bottom w:val="single" w:sz="4" w:space="0" w:color="auto"/>
            </w:tcBorders>
            <w:shd w:val="clear" w:color="auto" w:fill="auto"/>
            <w:vAlign w:val="center"/>
          </w:tcPr>
          <w:p w14:paraId="3B619896" w14:textId="36E53C46" w:rsidR="00D30F27" w:rsidRPr="006C29F1" w:rsidRDefault="00AA6DBF" w:rsidP="00471941">
            <w:pPr>
              <w:spacing w:after="0" w:line="240" w:lineRule="auto"/>
              <w:ind w:left="-31"/>
              <w:jc w:val="center"/>
              <w:rPr>
                <w:rFonts w:ascii="Times New Roman" w:hAnsi="Times New Roman"/>
                <w:color w:val="000000"/>
                <w:sz w:val="20"/>
                <w:szCs w:val="20"/>
              </w:rPr>
            </w:pPr>
            <w:r w:rsidRPr="00AA6DBF">
              <w:rPr>
                <w:rFonts w:ascii="Times New Roman" w:hAnsi="Times New Roman"/>
                <w:color w:val="000000"/>
                <w:sz w:val="20"/>
                <w:szCs w:val="20"/>
              </w:rPr>
              <w:t>End of semester</w:t>
            </w:r>
          </w:p>
        </w:tc>
        <w:tc>
          <w:tcPr>
            <w:tcW w:w="827" w:type="pct"/>
            <w:gridSpan w:val="2"/>
            <w:tcBorders>
              <w:bottom w:val="single" w:sz="4" w:space="0" w:color="auto"/>
              <w:right w:val="single" w:sz="4" w:space="0" w:color="auto"/>
            </w:tcBorders>
            <w:shd w:val="clear" w:color="auto" w:fill="auto"/>
            <w:vAlign w:val="center"/>
          </w:tcPr>
          <w:p w14:paraId="3B619897" w14:textId="5FC6615E" w:rsidR="00D30F27" w:rsidRPr="006C29F1" w:rsidRDefault="00AA6DBF" w:rsidP="00471941">
            <w:pPr>
              <w:spacing w:after="0" w:line="240" w:lineRule="auto"/>
              <w:ind w:left="-31"/>
              <w:jc w:val="center"/>
              <w:rPr>
                <w:rFonts w:ascii="Times New Roman" w:hAnsi="Times New Roman"/>
                <w:color w:val="000000"/>
                <w:sz w:val="20"/>
                <w:szCs w:val="20"/>
              </w:rPr>
            </w:pPr>
            <w:r w:rsidRPr="00AA6DBF">
              <w:rPr>
                <w:rFonts w:ascii="Times New Roman" w:hAnsi="Times New Roman"/>
                <w:color w:val="000000"/>
                <w:sz w:val="20"/>
                <w:szCs w:val="20"/>
              </w:rPr>
              <w:t>1 – 45 lectures</w:t>
            </w:r>
          </w:p>
        </w:tc>
        <w:tc>
          <w:tcPr>
            <w:tcW w:w="539" w:type="pct"/>
            <w:gridSpan w:val="2"/>
            <w:tcBorders>
              <w:left w:val="single" w:sz="4" w:space="0" w:color="auto"/>
              <w:bottom w:val="single" w:sz="4" w:space="0" w:color="auto"/>
            </w:tcBorders>
            <w:shd w:val="clear" w:color="auto" w:fill="auto"/>
            <w:vAlign w:val="center"/>
          </w:tcPr>
          <w:p w14:paraId="3B619898" w14:textId="38903E7A" w:rsidR="00D30F27" w:rsidRPr="006C29F1" w:rsidRDefault="00C37EA5" w:rsidP="00471941">
            <w:pPr>
              <w:spacing w:after="0" w:line="240" w:lineRule="auto"/>
              <w:ind w:left="-31"/>
              <w:jc w:val="center"/>
              <w:rPr>
                <w:rFonts w:ascii="Times New Roman" w:hAnsi="Times New Roman"/>
                <w:color w:val="000000"/>
                <w:sz w:val="20"/>
                <w:szCs w:val="20"/>
              </w:rPr>
            </w:pPr>
            <w:r>
              <w:rPr>
                <w:rFonts w:ascii="Times New Roman" w:hAnsi="Times New Roman"/>
                <w:color w:val="000000"/>
                <w:sz w:val="20"/>
                <w:szCs w:val="20"/>
              </w:rPr>
              <w:t>9</w:t>
            </w:r>
            <w:r w:rsidR="00D30F27" w:rsidRPr="006C29F1">
              <w:rPr>
                <w:rFonts w:ascii="Times New Roman" w:hAnsi="Times New Roman"/>
                <w:color w:val="000000"/>
                <w:sz w:val="20"/>
                <w:szCs w:val="20"/>
              </w:rPr>
              <w:t>0 p</w:t>
            </w:r>
            <w:r w:rsidR="00AA6DBF">
              <w:rPr>
                <w:rFonts w:ascii="Times New Roman" w:hAnsi="Times New Roman"/>
                <w:color w:val="000000"/>
                <w:sz w:val="20"/>
                <w:szCs w:val="20"/>
              </w:rPr>
              <w:t>oints</w:t>
            </w:r>
          </w:p>
        </w:tc>
        <w:tc>
          <w:tcPr>
            <w:tcW w:w="840" w:type="pct"/>
            <w:gridSpan w:val="2"/>
            <w:tcBorders>
              <w:bottom w:val="single" w:sz="4" w:space="0" w:color="auto"/>
            </w:tcBorders>
            <w:shd w:val="clear" w:color="auto" w:fill="auto"/>
            <w:vAlign w:val="center"/>
          </w:tcPr>
          <w:p w14:paraId="3B619899" w14:textId="4370AF80" w:rsidR="00D30F27" w:rsidRPr="006C29F1" w:rsidRDefault="00AA6DBF" w:rsidP="00471941">
            <w:pPr>
              <w:spacing w:after="0" w:line="240" w:lineRule="auto"/>
              <w:ind w:left="-31"/>
              <w:jc w:val="center"/>
              <w:rPr>
                <w:rFonts w:ascii="Times New Roman" w:hAnsi="Times New Roman"/>
                <w:color w:val="000000"/>
                <w:sz w:val="20"/>
                <w:szCs w:val="20"/>
              </w:rPr>
            </w:pPr>
            <w:r w:rsidRPr="00AA6DBF">
              <w:rPr>
                <w:rFonts w:ascii="Times New Roman" w:hAnsi="Times New Roman"/>
                <w:color w:val="000000"/>
                <w:sz w:val="20"/>
                <w:szCs w:val="20"/>
              </w:rPr>
              <w:t>Written exam</w:t>
            </w:r>
          </w:p>
        </w:tc>
        <w:tc>
          <w:tcPr>
            <w:tcW w:w="850" w:type="pct"/>
            <w:gridSpan w:val="2"/>
            <w:tcBorders>
              <w:bottom w:val="single" w:sz="4" w:space="0" w:color="auto"/>
            </w:tcBorders>
            <w:shd w:val="clear" w:color="auto" w:fill="auto"/>
            <w:vAlign w:val="center"/>
          </w:tcPr>
          <w:p w14:paraId="3B61989A" w14:textId="16A5BA86" w:rsidR="00D30F27" w:rsidRPr="00D30F27" w:rsidRDefault="00AA6DBF" w:rsidP="00471941">
            <w:pPr>
              <w:spacing w:after="0" w:line="240" w:lineRule="auto"/>
              <w:ind w:left="-31"/>
              <w:jc w:val="center"/>
              <w:rPr>
                <w:rFonts w:ascii="Times New Roman" w:hAnsi="Times New Roman"/>
                <w:color w:val="000000"/>
                <w:sz w:val="20"/>
                <w:szCs w:val="20"/>
                <w:lang w:val="en-GB"/>
              </w:rPr>
            </w:pPr>
            <w:r w:rsidRPr="00AA6DBF">
              <w:rPr>
                <w:rFonts w:ascii="Times New Roman" w:hAnsi="Times New Roman"/>
                <w:color w:val="000000"/>
                <w:sz w:val="20"/>
                <w:szCs w:val="20"/>
                <w:lang w:val="en-GB"/>
              </w:rPr>
              <w:t>elaborative questions and quiz questions</w:t>
            </w:r>
          </w:p>
        </w:tc>
      </w:tr>
      <w:tr w:rsidR="00D30F27" w:rsidRPr="00DE60BB" w14:paraId="3B6198A3" w14:textId="77777777" w:rsidTr="00181176">
        <w:trPr>
          <w:trHeight w:val="302"/>
        </w:trPr>
        <w:tc>
          <w:tcPr>
            <w:tcW w:w="663" w:type="pct"/>
            <w:vMerge/>
            <w:shd w:val="clear" w:color="auto" w:fill="auto"/>
            <w:vAlign w:val="center"/>
          </w:tcPr>
          <w:p w14:paraId="3B61989C" w14:textId="77777777" w:rsidR="00D30F27" w:rsidRPr="00D30F27" w:rsidRDefault="00D30F27" w:rsidP="00471941">
            <w:pPr>
              <w:spacing w:after="0"/>
              <w:rPr>
                <w:rFonts w:ascii="Times New Roman" w:hAnsi="Times New Roman"/>
                <w:b/>
                <w:bCs/>
                <w:color w:val="000000"/>
                <w:sz w:val="20"/>
                <w:szCs w:val="20"/>
                <w:lang w:val="en-GB"/>
              </w:rPr>
            </w:pPr>
          </w:p>
        </w:tc>
        <w:tc>
          <w:tcPr>
            <w:tcW w:w="606" w:type="pct"/>
            <w:tcBorders>
              <w:bottom w:val="single" w:sz="4" w:space="0" w:color="auto"/>
            </w:tcBorders>
            <w:shd w:val="clear" w:color="auto" w:fill="auto"/>
            <w:vAlign w:val="center"/>
          </w:tcPr>
          <w:p w14:paraId="3B61989D" w14:textId="7E982D4A" w:rsidR="00D30F27" w:rsidRPr="006C29F1" w:rsidRDefault="00AA6DBF" w:rsidP="00471941">
            <w:pPr>
              <w:spacing w:after="0" w:line="240" w:lineRule="auto"/>
              <w:ind w:left="-31"/>
              <w:jc w:val="center"/>
              <w:rPr>
                <w:rFonts w:ascii="Times New Roman" w:hAnsi="Times New Roman"/>
                <w:color w:val="000000"/>
                <w:sz w:val="20"/>
                <w:szCs w:val="20"/>
              </w:rPr>
            </w:pPr>
            <w:r w:rsidRPr="00AA6DBF">
              <w:rPr>
                <w:rFonts w:ascii="Times New Roman" w:hAnsi="Times New Roman"/>
                <w:color w:val="000000"/>
                <w:sz w:val="20"/>
                <w:szCs w:val="20"/>
              </w:rPr>
              <w:t>Continuous evaluation*</w:t>
            </w:r>
          </w:p>
        </w:tc>
        <w:tc>
          <w:tcPr>
            <w:tcW w:w="674" w:type="pct"/>
            <w:gridSpan w:val="2"/>
            <w:tcBorders>
              <w:bottom w:val="single" w:sz="4" w:space="0" w:color="auto"/>
            </w:tcBorders>
            <w:shd w:val="clear" w:color="auto" w:fill="auto"/>
            <w:vAlign w:val="center"/>
          </w:tcPr>
          <w:p w14:paraId="3B61989E" w14:textId="644CAD10" w:rsidR="00D30F27" w:rsidRPr="006C29F1" w:rsidRDefault="00AA6DBF" w:rsidP="00471941">
            <w:pPr>
              <w:spacing w:after="0" w:line="240" w:lineRule="auto"/>
              <w:ind w:left="-31"/>
              <w:jc w:val="center"/>
              <w:rPr>
                <w:rFonts w:ascii="Times New Roman" w:hAnsi="Times New Roman"/>
                <w:color w:val="000000"/>
                <w:sz w:val="20"/>
                <w:szCs w:val="20"/>
              </w:rPr>
            </w:pPr>
            <w:r>
              <w:rPr>
                <w:rFonts w:ascii="Times New Roman" w:hAnsi="Times New Roman"/>
                <w:color w:val="000000"/>
                <w:sz w:val="20"/>
                <w:szCs w:val="20"/>
              </w:rPr>
              <w:t>Week</w:t>
            </w:r>
            <w:r w:rsidR="00D30F27" w:rsidRPr="006C29F1">
              <w:rPr>
                <w:rFonts w:ascii="Times New Roman" w:hAnsi="Times New Roman"/>
                <w:color w:val="000000"/>
                <w:sz w:val="20"/>
                <w:szCs w:val="20"/>
              </w:rPr>
              <w:t xml:space="preserve"> 14/15</w:t>
            </w:r>
          </w:p>
        </w:tc>
        <w:tc>
          <w:tcPr>
            <w:tcW w:w="827" w:type="pct"/>
            <w:gridSpan w:val="2"/>
            <w:tcBorders>
              <w:bottom w:val="single" w:sz="4" w:space="0" w:color="auto"/>
              <w:right w:val="single" w:sz="4" w:space="0" w:color="auto"/>
            </w:tcBorders>
            <w:shd w:val="clear" w:color="auto" w:fill="auto"/>
            <w:vAlign w:val="center"/>
          </w:tcPr>
          <w:p w14:paraId="3B61989F" w14:textId="2DBCEC40" w:rsidR="00D30F27" w:rsidRPr="004046F5" w:rsidRDefault="00AA6DBF" w:rsidP="00471941">
            <w:pPr>
              <w:spacing w:after="0" w:line="240" w:lineRule="auto"/>
              <w:ind w:left="-31"/>
              <w:jc w:val="center"/>
              <w:rPr>
                <w:rFonts w:ascii="Times New Roman" w:hAnsi="Times New Roman"/>
                <w:color w:val="000000"/>
                <w:sz w:val="20"/>
                <w:szCs w:val="20"/>
              </w:rPr>
            </w:pPr>
            <w:r w:rsidRPr="00AA6DBF">
              <w:rPr>
                <w:rFonts w:ascii="Times New Roman" w:hAnsi="Times New Roman"/>
                <w:color w:val="000000"/>
                <w:sz w:val="20"/>
                <w:szCs w:val="20"/>
              </w:rPr>
              <w:t>Coursework</w:t>
            </w:r>
          </w:p>
        </w:tc>
        <w:tc>
          <w:tcPr>
            <w:tcW w:w="539" w:type="pct"/>
            <w:gridSpan w:val="2"/>
            <w:tcBorders>
              <w:left w:val="single" w:sz="4" w:space="0" w:color="auto"/>
              <w:bottom w:val="single" w:sz="4" w:space="0" w:color="auto"/>
            </w:tcBorders>
            <w:shd w:val="clear" w:color="auto" w:fill="auto"/>
            <w:vAlign w:val="center"/>
          </w:tcPr>
          <w:p w14:paraId="3B6198A0" w14:textId="0DED9414" w:rsidR="00D30F27" w:rsidRPr="004046F5" w:rsidRDefault="00D30F27" w:rsidP="00471941">
            <w:pPr>
              <w:spacing w:after="0" w:line="240" w:lineRule="auto"/>
              <w:ind w:left="-31"/>
              <w:jc w:val="center"/>
              <w:rPr>
                <w:rFonts w:ascii="Times New Roman" w:hAnsi="Times New Roman"/>
                <w:color w:val="000000"/>
                <w:sz w:val="20"/>
                <w:szCs w:val="20"/>
              </w:rPr>
            </w:pPr>
            <w:r>
              <w:rPr>
                <w:rFonts w:ascii="Times New Roman" w:hAnsi="Times New Roman"/>
                <w:color w:val="000000"/>
                <w:sz w:val="20"/>
                <w:szCs w:val="20"/>
              </w:rPr>
              <w:t>1</w:t>
            </w:r>
            <w:r w:rsidRPr="004046F5">
              <w:rPr>
                <w:rFonts w:ascii="Times New Roman" w:hAnsi="Times New Roman"/>
                <w:color w:val="000000"/>
                <w:sz w:val="20"/>
                <w:szCs w:val="20"/>
              </w:rPr>
              <w:t>0 p</w:t>
            </w:r>
            <w:r w:rsidR="00AA6DBF">
              <w:rPr>
                <w:rFonts w:ascii="Times New Roman" w:hAnsi="Times New Roman"/>
                <w:color w:val="000000"/>
                <w:sz w:val="20"/>
                <w:szCs w:val="20"/>
              </w:rPr>
              <w:t>oints</w:t>
            </w:r>
          </w:p>
        </w:tc>
        <w:tc>
          <w:tcPr>
            <w:tcW w:w="840" w:type="pct"/>
            <w:gridSpan w:val="2"/>
            <w:tcBorders>
              <w:bottom w:val="single" w:sz="4" w:space="0" w:color="auto"/>
            </w:tcBorders>
            <w:shd w:val="clear" w:color="auto" w:fill="auto"/>
            <w:vAlign w:val="center"/>
          </w:tcPr>
          <w:p w14:paraId="3B6198A1" w14:textId="09027E21" w:rsidR="00D30F27" w:rsidRPr="004046F5" w:rsidRDefault="00AA6DBF" w:rsidP="00471941">
            <w:pPr>
              <w:spacing w:after="0" w:line="240" w:lineRule="auto"/>
              <w:ind w:left="-31"/>
              <w:jc w:val="center"/>
              <w:rPr>
                <w:rFonts w:ascii="Times New Roman" w:hAnsi="Times New Roman"/>
                <w:color w:val="000000"/>
                <w:sz w:val="20"/>
                <w:szCs w:val="20"/>
              </w:rPr>
            </w:pPr>
            <w:r w:rsidRPr="00AA6DBF">
              <w:rPr>
                <w:rFonts w:ascii="Times New Roman" w:hAnsi="Times New Roman"/>
                <w:color w:val="000000"/>
                <w:sz w:val="20"/>
                <w:szCs w:val="20"/>
              </w:rPr>
              <w:t>Oral presentation</w:t>
            </w:r>
          </w:p>
        </w:tc>
        <w:tc>
          <w:tcPr>
            <w:tcW w:w="850" w:type="pct"/>
            <w:gridSpan w:val="2"/>
            <w:tcBorders>
              <w:bottom w:val="single" w:sz="4" w:space="0" w:color="auto"/>
            </w:tcBorders>
            <w:shd w:val="clear" w:color="auto" w:fill="auto"/>
            <w:vAlign w:val="center"/>
          </w:tcPr>
          <w:p w14:paraId="3B6198A2" w14:textId="22735D6D" w:rsidR="00D30F27" w:rsidRPr="004046F5" w:rsidRDefault="00AA6DBF" w:rsidP="00471941">
            <w:pPr>
              <w:spacing w:after="0" w:line="240" w:lineRule="auto"/>
              <w:ind w:left="-31"/>
              <w:jc w:val="center"/>
              <w:rPr>
                <w:rFonts w:ascii="Times New Roman" w:hAnsi="Times New Roman"/>
                <w:color w:val="000000"/>
                <w:sz w:val="20"/>
                <w:szCs w:val="20"/>
              </w:rPr>
            </w:pPr>
            <w:r w:rsidRPr="00AA6DBF">
              <w:rPr>
                <w:rFonts w:ascii="Times New Roman" w:hAnsi="Times New Roman"/>
                <w:color w:val="000000"/>
                <w:sz w:val="20"/>
                <w:szCs w:val="20"/>
              </w:rPr>
              <w:t>Nursing practice performance assessment / coursework presentation</w:t>
            </w:r>
          </w:p>
        </w:tc>
      </w:tr>
      <w:tr w:rsidR="00D30F27" w:rsidRPr="00DE60BB" w14:paraId="3B6198A6" w14:textId="77777777" w:rsidTr="00181176">
        <w:trPr>
          <w:trHeight w:val="988"/>
        </w:trPr>
        <w:tc>
          <w:tcPr>
            <w:tcW w:w="663" w:type="pct"/>
            <w:vMerge/>
            <w:shd w:val="clear" w:color="auto" w:fill="auto"/>
            <w:vAlign w:val="center"/>
          </w:tcPr>
          <w:p w14:paraId="3B6198A4" w14:textId="77777777" w:rsidR="00D30F27" w:rsidRPr="006C29F1" w:rsidRDefault="00D30F27" w:rsidP="00471941">
            <w:pPr>
              <w:spacing w:after="0"/>
              <w:rPr>
                <w:rFonts w:ascii="Times New Roman" w:hAnsi="Times New Roman"/>
                <w:b/>
                <w:bCs/>
                <w:color w:val="000000"/>
                <w:sz w:val="20"/>
                <w:szCs w:val="20"/>
              </w:rPr>
            </w:pPr>
          </w:p>
        </w:tc>
        <w:tc>
          <w:tcPr>
            <w:tcW w:w="4337" w:type="pct"/>
            <w:gridSpan w:val="11"/>
            <w:tcBorders>
              <w:top w:val="single" w:sz="4" w:space="0" w:color="auto"/>
              <w:bottom w:val="single" w:sz="6" w:space="0" w:color="000080"/>
            </w:tcBorders>
            <w:shd w:val="clear" w:color="auto" w:fill="auto"/>
            <w:vAlign w:val="center"/>
          </w:tcPr>
          <w:p w14:paraId="3B6198A5" w14:textId="4A24D680" w:rsidR="00D30F27" w:rsidRPr="006C29F1" w:rsidRDefault="00181176" w:rsidP="00471941">
            <w:pPr>
              <w:spacing w:after="0"/>
              <w:ind w:left="-31"/>
              <w:jc w:val="both"/>
              <w:rPr>
                <w:rFonts w:ascii="Times New Roman" w:hAnsi="Times New Roman"/>
                <w:color w:val="000000"/>
                <w:sz w:val="20"/>
                <w:szCs w:val="20"/>
              </w:rPr>
            </w:pPr>
            <w:r w:rsidRPr="00181176">
              <w:rPr>
                <w:rFonts w:ascii="Times New Roman" w:hAnsi="Times New Roman"/>
                <w:i/>
                <w:color w:val="000000"/>
                <w:sz w:val="20"/>
                <w:szCs w:val="20"/>
              </w:rPr>
              <w:t>*Continuous assessment - It will be carried out by the internship teacher for the entire semester. Students will be evaluated for performance in practice. Added to this performance is the presentation of the course assignment, which can also be in the form of a project.</w:t>
            </w:r>
          </w:p>
        </w:tc>
      </w:tr>
      <w:tr w:rsidR="00D30F27" w:rsidRPr="00DE60BB" w14:paraId="3B6198A9" w14:textId="77777777" w:rsidTr="00181176">
        <w:trPr>
          <w:trHeight w:val="354"/>
        </w:trPr>
        <w:tc>
          <w:tcPr>
            <w:tcW w:w="663" w:type="pct"/>
            <w:vMerge/>
            <w:shd w:val="clear" w:color="auto" w:fill="auto"/>
            <w:vAlign w:val="center"/>
          </w:tcPr>
          <w:p w14:paraId="3B6198A7" w14:textId="77777777" w:rsidR="00D30F27" w:rsidRPr="006C29F1" w:rsidRDefault="00D30F27" w:rsidP="00471941">
            <w:pPr>
              <w:spacing w:after="0"/>
              <w:rPr>
                <w:rFonts w:ascii="Times New Roman" w:hAnsi="Times New Roman"/>
                <w:b/>
                <w:bCs/>
                <w:sz w:val="20"/>
                <w:szCs w:val="20"/>
              </w:rPr>
            </w:pPr>
          </w:p>
        </w:tc>
        <w:tc>
          <w:tcPr>
            <w:tcW w:w="4337" w:type="pct"/>
            <w:gridSpan w:val="11"/>
            <w:tcBorders>
              <w:bottom w:val="single" w:sz="6" w:space="0" w:color="000080"/>
            </w:tcBorders>
            <w:shd w:val="clear" w:color="auto" w:fill="auto"/>
            <w:vAlign w:val="center"/>
          </w:tcPr>
          <w:p w14:paraId="3B6198A8" w14:textId="5E1B0040" w:rsidR="00D30F27" w:rsidRPr="006C29F1" w:rsidRDefault="006C0BF5" w:rsidP="00471941">
            <w:pPr>
              <w:spacing w:after="0"/>
              <w:jc w:val="center"/>
              <w:rPr>
                <w:rFonts w:ascii="Times New Roman" w:hAnsi="Times New Roman"/>
                <w:sz w:val="20"/>
                <w:szCs w:val="20"/>
              </w:rPr>
            </w:pPr>
            <w:r w:rsidRPr="006C0BF5">
              <w:rPr>
                <w:rFonts w:ascii="Times New Roman" w:hAnsi="Times New Roman"/>
                <w:sz w:val="20"/>
                <w:szCs w:val="20"/>
              </w:rPr>
              <w:t>The conversion of points to the final grade will be as follows:</w:t>
            </w:r>
          </w:p>
        </w:tc>
      </w:tr>
      <w:tr w:rsidR="00D30F27" w:rsidRPr="006C29F1" w14:paraId="3B6198B1" w14:textId="77777777" w:rsidTr="00181176">
        <w:trPr>
          <w:trHeight w:val="146"/>
        </w:trPr>
        <w:tc>
          <w:tcPr>
            <w:tcW w:w="663" w:type="pct"/>
            <w:vMerge/>
            <w:tcBorders>
              <w:bottom w:val="single" w:sz="4" w:space="0" w:color="auto"/>
            </w:tcBorders>
            <w:shd w:val="clear" w:color="auto" w:fill="auto"/>
            <w:vAlign w:val="center"/>
          </w:tcPr>
          <w:p w14:paraId="3B6198AA" w14:textId="77777777" w:rsidR="00D30F27" w:rsidRPr="006C29F1" w:rsidRDefault="00D30F27" w:rsidP="00471941">
            <w:pPr>
              <w:spacing w:after="0"/>
              <w:rPr>
                <w:rFonts w:ascii="Times New Roman" w:hAnsi="Times New Roman"/>
                <w:b/>
                <w:bCs/>
                <w:sz w:val="20"/>
                <w:szCs w:val="20"/>
              </w:rPr>
            </w:pPr>
          </w:p>
        </w:tc>
        <w:tc>
          <w:tcPr>
            <w:tcW w:w="684" w:type="pct"/>
            <w:gridSpan w:val="2"/>
            <w:tcBorders>
              <w:bottom w:val="single" w:sz="4" w:space="0" w:color="auto"/>
            </w:tcBorders>
            <w:shd w:val="clear" w:color="auto" w:fill="auto"/>
            <w:vAlign w:val="center"/>
          </w:tcPr>
          <w:p w14:paraId="3B6198AB" w14:textId="71F96D4A" w:rsidR="00D30F27" w:rsidRPr="006C29F1" w:rsidRDefault="00D30F27" w:rsidP="00471941">
            <w:pPr>
              <w:spacing w:after="0" w:line="240" w:lineRule="auto"/>
              <w:jc w:val="center"/>
              <w:rPr>
                <w:rFonts w:ascii="Times New Roman" w:hAnsi="Times New Roman"/>
                <w:sz w:val="20"/>
                <w:szCs w:val="20"/>
              </w:rPr>
            </w:pPr>
            <w:r w:rsidRPr="006C29F1">
              <w:rPr>
                <w:rFonts w:ascii="Times New Roman" w:hAnsi="Times New Roman"/>
                <w:sz w:val="20"/>
                <w:szCs w:val="20"/>
              </w:rPr>
              <w:t>40- 49 p</w:t>
            </w:r>
            <w:r w:rsidR="006C0BF5">
              <w:rPr>
                <w:rFonts w:ascii="Times New Roman" w:hAnsi="Times New Roman"/>
                <w:sz w:val="20"/>
                <w:szCs w:val="20"/>
              </w:rPr>
              <w:t>oints</w:t>
            </w:r>
          </w:p>
        </w:tc>
        <w:tc>
          <w:tcPr>
            <w:tcW w:w="925" w:type="pct"/>
            <w:gridSpan w:val="2"/>
            <w:tcBorders>
              <w:bottom w:val="single" w:sz="4" w:space="0" w:color="auto"/>
            </w:tcBorders>
            <w:shd w:val="clear" w:color="auto" w:fill="auto"/>
            <w:vAlign w:val="center"/>
          </w:tcPr>
          <w:p w14:paraId="3B6198AC" w14:textId="6FC26E3F" w:rsidR="00D30F27" w:rsidRPr="006C29F1" w:rsidRDefault="00D30F27" w:rsidP="00471941">
            <w:pPr>
              <w:spacing w:after="0" w:line="240" w:lineRule="auto"/>
              <w:jc w:val="center"/>
              <w:rPr>
                <w:rFonts w:ascii="Times New Roman" w:hAnsi="Times New Roman"/>
                <w:sz w:val="20"/>
                <w:szCs w:val="20"/>
              </w:rPr>
            </w:pPr>
            <w:r w:rsidRPr="006C29F1">
              <w:rPr>
                <w:rFonts w:ascii="Times New Roman" w:hAnsi="Times New Roman"/>
                <w:sz w:val="20"/>
                <w:szCs w:val="20"/>
              </w:rPr>
              <w:t>50-59  p</w:t>
            </w:r>
            <w:r w:rsidR="006C0BF5">
              <w:rPr>
                <w:rFonts w:ascii="Times New Roman" w:hAnsi="Times New Roman"/>
                <w:sz w:val="20"/>
                <w:szCs w:val="20"/>
              </w:rPr>
              <w:t>oints</w:t>
            </w:r>
          </w:p>
        </w:tc>
        <w:tc>
          <w:tcPr>
            <w:tcW w:w="572" w:type="pct"/>
            <w:gridSpan w:val="2"/>
            <w:tcBorders>
              <w:bottom w:val="single" w:sz="4" w:space="0" w:color="auto"/>
            </w:tcBorders>
            <w:shd w:val="clear" w:color="auto" w:fill="auto"/>
            <w:vAlign w:val="center"/>
          </w:tcPr>
          <w:p w14:paraId="3B6198AD" w14:textId="4205E4FC" w:rsidR="00D30F27" w:rsidRPr="00C314CF" w:rsidRDefault="00D30F27" w:rsidP="00471941">
            <w:pPr>
              <w:spacing w:after="0" w:line="240" w:lineRule="auto"/>
              <w:jc w:val="center"/>
              <w:rPr>
                <w:rFonts w:ascii="Times New Roman" w:hAnsi="Times New Roman"/>
                <w:sz w:val="20"/>
                <w:szCs w:val="20"/>
              </w:rPr>
            </w:pPr>
            <w:r w:rsidRPr="00C314CF">
              <w:rPr>
                <w:rFonts w:ascii="Times New Roman" w:hAnsi="Times New Roman"/>
                <w:sz w:val="20"/>
                <w:szCs w:val="20"/>
              </w:rPr>
              <w:t>60-69  p</w:t>
            </w:r>
            <w:r w:rsidR="006C0BF5">
              <w:rPr>
                <w:rFonts w:ascii="Times New Roman" w:hAnsi="Times New Roman"/>
                <w:sz w:val="20"/>
                <w:szCs w:val="20"/>
              </w:rPr>
              <w:t>oints</w:t>
            </w:r>
          </w:p>
        </w:tc>
        <w:tc>
          <w:tcPr>
            <w:tcW w:w="600" w:type="pct"/>
            <w:gridSpan w:val="2"/>
            <w:tcBorders>
              <w:bottom w:val="single" w:sz="4" w:space="0" w:color="auto"/>
            </w:tcBorders>
            <w:shd w:val="clear" w:color="auto" w:fill="auto"/>
            <w:vAlign w:val="center"/>
          </w:tcPr>
          <w:p w14:paraId="3B6198AE" w14:textId="743366A8" w:rsidR="00D30F27" w:rsidRPr="00C314CF" w:rsidRDefault="00D30F27" w:rsidP="00471941">
            <w:pPr>
              <w:spacing w:after="0" w:line="240" w:lineRule="auto"/>
              <w:jc w:val="center"/>
              <w:rPr>
                <w:rFonts w:ascii="Times New Roman" w:hAnsi="Times New Roman"/>
                <w:sz w:val="20"/>
                <w:szCs w:val="20"/>
              </w:rPr>
            </w:pPr>
            <w:r w:rsidRPr="00C314CF">
              <w:rPr>
                <w:rFonts w:ascii="Times New Roman" w:hAnsi="Times New Roman"/>
                <w:sz w:val="20"/>
                <w:szCs w:val="20"/>
              </w:rPr>
              <w:t xml:space="preserve">70-79 </w:t>
            </w:r>
            <w:r w:rsidR="006C0BF5">
              <w:rPr>
                <w:rFonts w:ascii="Times New Roman" w:hAnsi="Times New Roman"/>
                <w:sz w:val="20"/>
                <w:szCs w:val="20"/>
              </w:rPr>
              <w:t>points</w:t>
            </w:r>
          </w:p>
        </w:tc>
        <w:tc>
          <w:tcPr>
            <w:tcW w:w="870" w:type="pct"/>
            <w:gridSpan w:val="2"/>
            <w:tcBorders>
              <w:bottom w:val="single" w:sz="4" w:space="0" w:color="auto"/>
            </w:tcBorders>
            <w:shd w:val="clear" w:color="auto" w:fill="auto"/>
            <w:vAlign w:val="center"/>
          </w:tcPr>
          <w:p w14:paraId="3B6198AF" w14:textId="0B85156F" w:rsidR="00D30F27" w:rsidRPr="00C314CF" w:rsidRDefault="00D30F27" w:rsidP="00471941">
            <w:pPr>
              <w:spacing w:after="0" w:line="240" w:lineRule="auto"/>
              <w:jc w:val="center"/>
              <w:rPr>
                <w:rFonts w:ascii="Times New Roman" w:hAnsi="Times New Roman"/>
                <w:sz w:val="20"/>
                <w:szCs w:val="20"/>
              </w:rPr>
            </w:pPr>
            <w:r w:rsidRPr="00C314CF">
              <w:rPr>
                <w:rFonts w:ascii="Times New Roman" w:hAnsi="Times New Roman"/>
                <w:sz w:val="20"/>
                <w:szCs w:val="20"/>
              </w:rPr>
              <w:t>80-89 p</w:t>
            </w:r>
            <w:r w:rsidR="006C0BF5">
              <w:rPr>
                <w:rFonts w:ascii="Times New Roman" w:hAnsi="Times New Roman"/>
                <w:sz w:val="20"/>
                <w:szCs w:val="20"/>
              </w:rPr>
              <w:t>oints</w:t>
            </w:r>
          </w:p>
        </w:tc>
        <w:tc>
          <w:tcPr>
            <w:tcW w:w="686" w:type="pct"/>
            <w:tcBorders>
              <w:bottom w:val="single" w:sz="4" w:space="0" w:color="auto"/>
            </w:tcBorders>
            <w:shd w:val="clear" w:color="auto" w:fill="auto"/>
            <w:vAlign w:val="center"/>
          </w:tcPr>
          <w:p w14:paraId="3B6198B0" w14:textId="5EAD673A" w:rsidR="00D30F27" w:rsidRPr="00C314CF" w:rsidRDefault="00D30F27" w:rsidP="00471941">
            <w:pPr>
              <w:spacing w:after="0" w:line="240" w:lineRule="auto"/>
              <w:jc w:val="center"/>
              <w:rPr>
                <w:rFonts w:ascii="Times New Roman" w:hAnsi="Times New Roman"/>
                <w:sz w:val="20"/>
                <w:szCs w:val="20"/>
              </w:rPr>
            </w:pPr>
            <w:r w:rsidRPr="00C314CF">
              <w:rPr>
                <w:rFonts w:ascii="Times New Roman" w:hAnsi="Times New Roman"/>
                <w:sz w:val="20"/>
                <w:szCs w:val="20"/>
              </w:rPr>
              <w:t>90-100 p</w:t>
            </w:r>
            <w:r w:rsidR="006C0BF5">
              <w:rPr>
                <w:rFonts w:ascii="Times New Roman" w:hAnsi="Times New Roman"/>
                <w:sz w:val="20"/>
                <w:szCs w:val="20"/>
              </w:rPr>
              <w:t>oints</w:t>
            </w:r>
          </w:p>
        </w:tc>
      </w:tr>
      <w:tr w:rsidR="00D30F27" w:rsidRPr="006C29F1" w14:paraId="3B6198B9" w14:textId="77777777" w:rsidTr="00181176">
        <w:trPr>
          <w:trHeight w:val="371"/>
        </w:trPr>
        <w:tc>
          <w:tcPr>
            <w:tcW w:w="663" w:type="pct"/>
            <w:vMerge/>
            <w:tcBorders>
              <w:bottom w:val="single" w:sz="4" w:space="0" w:color="auto"/>
            </w:tcBorders>
            <w:shd w:val="clear" w:color="auto" w:fill="auto"/>
            <w:vAlign w:val="center"/>
          </w:tcPr>
          <w:p w14:paraId="3B6198B2" w14:textId="77777777" w:rsidR="00D30F27" w:rsidRPr="006C29F1" w:rsidRDefault="00D30F27" w:rsidP="00471941">
            <w:pPr>
              <w:spacing w:after="0"/>
              <w:rPr>
                <w:rFonts w:ascii="Times New Roman" w:hAnsi="Times New Roman"/>
                <w:b/>
                <w:bCs/>
                <w:sz w:val="20"/>
                <w:szCs w:val="20"/>
              </w:rPr>
            </w:pPr>
          </w:p>
        </w:tc>
        <w:tc>
          <w:tcPr>
            <w:tcW w:w="684" w:type="pct"/>
            <w:gridSpan w:val="2"/>
            <w:tcBorders>
              <w:bottom w:val="single" w:sz="4" w:space="0" w:color="auto"/>
            </w:tcBorders>
            <w:shd w:val="clear" w:color="auto" w:fill="auto"/>
            <w:vAlign w:val="center"/>
          </w:tcPr>
          <w:p w14:paraId="3B6198B3" w14:textId="77777777" w:rsidR="00D30F27" w:rsidRPr="006C29F1" w:rsidRDefault="00D30F27" w:rsidP="00471941">
            <w:pPr>
              <w:spacing w:after="0" w:line="240" w:lineRule="auto"/>
              <w:jc w:val="center"/>
              <w:rPr>
                <w:rFonts w:ascii="Times New Roman" w:hAnsi="Times New Roman"/>
                <w:sz w:val="20"/>
                <w:szCs w:val="20"/>
              </w:rPr>
            </w:pPr>
            <w:r w:rsidRPr="006C29F1">
              <w:rPr>
                <w:rFonts w:ascii="Times New Roman" w:hAnsi="Times New Roman"/>
                <w:sz w:val="20"/>
                <w:szCs w:val="20"/>
              </w:rPr>
              <w:t>5</w:t>
            </w:r>
          </w:p>
        </w:tc>
        <w:tc>
          <w:tcPr>
            <w:tcW w:w="925" w:type="pct"/>
            <w:gridSpan w:val="2"/>
            <w:tcBorders>
              <w:bottom w:val="single" w:sz="4" w:space="0" w:color="auto"/>
            </w:tcBorders>
            <w:shd w:val="clear" w:color="auto" w:fill="auto"/>
            <w:vAlign w:val="center"/>
          </w:tcPr>
          <w:p w14:paraId="3B6198B4" w14:textId="77777777" w:rsidR="00D30F27" w:rsidRPr="00ED592F" w:rsidRDefault="00D30F27" w:rsidP="00471941">
            <w:pPr>
              <w:spacing w:after="0" w:line="240" w:lineRule="auto"/>
              <w:jc w:val="center"/>
              <w:rPr>
                <w:rFonts w:ascii="Times New Roman" w:hAnsi="Times New Roman"/>
              </w:rPr>
            </w:pPr>
            <w:r w:rsidRPr="00ED592F">
              <w:rPr>
                <w:rFonts w:ascii="Times New Roman" w:hAnsi="Times New Roman"/>
              </w:rPr>
              <w:t>6</w:t>
            </w:r>
          </w:p>
        </w:tc>
        <w:tc>
          <w:tcPr>
            <w:tcW w:w="572" w:type="pct"/>
            <w:gridSpan w:val="2"/>
            <w:tcBorders>
              <w:bottom w:val="single" w:sz="4" w:space="0" w:color="auto"/>
            </w:tcBorders>
            <w:shd w:val="clear" w:color="auto" w:fill="auto"/>
            <w:vAlign w:val="center"/>
          </w:tcPr>
          <w:p w14:paraId="3B6198B5" w14:textId="77777777" w:rsidR="00D30F27" w:rsidRPr="00ED592F" w:rsidRDefault="00D30F27" w:rsidP="00471941">
            <w:pPr>
              <w:spacing w:after="0" w:line="240" w:lineRule="auto"/>
              <w:jc w:val="center"/>
              <w:rPr>
                <w:rFonts w:ascii="Times New Roman" w:hAnsi="Times New Roman"/>
              </w:rPr>
            </w:pPr>
            <w:r w:rsidRPr="00ED592F">
              <w:rPr>
                <w:rFonts w:ascii="Times New Roman" w:hAnsi="Times New Roman"/>
              </w:rPr>
              <w:t>7</w:t>
            </w:r>
          </w:p>
        </w:tc>
        <w:tc>
          <w:tcPr>
            <w:tcW w:w="600" w:type="pct"/>
            <w:gridSpan w:val="2"/>
            <w:tcBorders>
              <w:bottom w:val="single" w:sz="4" w:space="0" w:color="auto"/>
            </w:tcBorders>
            <w:shd w:val="clear" w:color="auto" w:fill="auto"/>
            <w:vAlign w:val="center"/>
          </w:tcPr>
          <w:p w14:paraId="3B6198B6" w14:textId="77777777" w:rsidR="00D30F27" w:rsidRPr="00ED592F" w:rsidRDefault="00D30F27" w:rsidP="00471941">
            <w:pPr>
              <w:spacing w:after="0" w:line="240" w:lineRule="auto"/>
              <w:jc w:val="center"/>
              <w:rPr>
                <w:rFonts w:ascii="Times New Roman" w:hAnsi="Times New Roman"/>
              </w:rPr>
            </w:pPr>
            <w:r w:rsidRPr="00ED592F">
              <w:rPr>
                <w:rFonts w:ascii="Times New Roman" w:hAnsi="Times New Roman"/>
              </w:rPr>
              <w:t>8</w:t>
            </w:r>
          </w:p>
        </w:tc>
        <w:tc>
          <w:tcPr>
            <w:tcW w:w="870" w:type="pct"/>
            <w:gridSpan w:val="2"/>
            <w:tcBorders>
              <w:bottom w:val="single" w:sz="4" w:space="0" w:color="auto"/>
            </w:tcBorders>
            <w:shd w:val="clear" w:color="auto" w:fill="auto"/>
            <w:vAlign w:val="center"/>
          </w:tcPr>
          <w:p w14:paraId="3B6198B7" w14:textId="77777777" w:rsidR="00D30F27" w:rsidRPr="00ED592F" w:rsidRDefault="00D30F27" w:rsidP="00471941">
            <w:pPr>
              <w:spacing w:after="0" w:line="240" w:lineRule="auto"/>
              <w:jc w:val="center"/>
              <w:rPr>
                <w:rFonts w:ascii="Times New Roman" w:hAnsi="Times New Roman"/>
              </w:rPr>
            </w:pPr>
            <w:r w:rsidRPr="00ED592F">
              <w:rPr>
                <w:rFonts w:ascii="Times New Roman" w:hAnsi="Times New Roman"/>
              </w:rPr>
              <w:t>9</w:t>
            </w:r>
          </w:p>
        </w:tc>
        <w:tc>
          <w:tcPr>
            <w:tcW w:w="686" w:type="pct"/>
            <w:tcBorders>
              <w:bottom w:val="single" w:sz="4" w:space="0" w:color="auto"/>
            </w:tcBorders>
            <w:shd w:val="clear" w:color="auto" w:fill="auto"/>
            <w:vAlign w:val="center"/>
          </w:tcPr>
          <w:p w14:paraId="3B6198B8" w14:textId="77777777" w:rsidR="00D30F27" w:rsidRPr="00ED592F" w:rsidRDefault="00D30F27" w:rsidP="00471941">
            <w:pPr>
              <w:spacing w:after="0" w:line="240" w:lineRule="auto"/>
              <w:jc w:val="center"/>
              <w:rPr>
                <w:rFonts w:ascii="Times New Roman" w:hAnsi="Times New Roman"/>
              </w:rPr>
            </w:pPr>
            <w:r w:rsidRPr="00ED592F">
              <w:rPr>
                <w:rFonts w:ascii="Times New Roman" w:hAnsi="Times New Roman"/>
              </w:rPr>
              <w:t>10</w:t>
            </w:r>
          </w:p>
        </w:tc>
      </w:tr>
    </w:tbl>
    <w:p w14:paraId="3B6198BC" w14:textId="0EDD1663" w:rsidR="00B35F85" w:rsidRDefault="00B35F85" w:rsidP="00D30F27">
      <w:pPr>
        <w:rPr>
          <w:rFonts w:ascii="Times New Roman" w:hAnsi="Times New Roman"/>
          <w:sz w:val="20"/>
          <w:szCs w:val="20"/>
        </w:rPr>
      </w:pPr>
    </w:p>
    <w:p w14:paraId="52B0898A" w14:textId="5999481A" w:rsidR="00517AED" w:rsidRDefault="00517AED" w:rsidP="00D30F27">
      <w:pPr>
        <w:rPr>
          <w:rFonts w:ascii="Times New Roman" w:hAnsi="Times New Roman"/>
          <w:sz w:val="20"/>
          <w:szCs w:val="20"/>
        </w:rPr>
      </w:pPr>
    </w:p>
    <w:p w14:paraId="686FE688" w14:textId="27EBEE7D" w:rsidR="00517AED" w:rsidRDefault="00517AED" w:rsidP="00D30F27">
      <w:pPr>
        <w:rPr>
          <w:rFonts w:ascii="Times New Roman" w:hAnsi="Times New Roman"/>
          <w:sz w:val="20"/>
          <w:szCs w:val="20"/>
        </w:rPr>
      </w:pPr>
    </w:p>
    <w:p w14:paraId="0D16169C" w14:textId="77777777" w:rsidR="00517AED" w:rsidRPr="006C29F1" w:rsidRDefault="00517AED" w:rsidP="00D30F27">
      <w:pPr>
        <w:rPr>
          <w:rFonts w:ascii="Times New Roman" w:hAnsi="Times New Roman"/>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7914"/>
      </w:tblGrid>
      <w:tr w:rsidR="00D30F27" w:rsidRPr="006C29F1" w14:paraId="3B6198BE" w14:textId="77777777" w:rsidTr="00471941">
        <w:trPr>
          <w:trHeight w:val="480"/>
        </w:trPr>
        <w:tc>
          <w:tcPr>
            <w:tcW w:w="9889" w:type="dxa"/>
            <w:gridSpan w:val="2"/>
            <w:vAlign w:val="center"/>
          </w:tcPr>
          <w:p w14:paraId="3B6198BD" w14:textId="0F183DAD" w:rsidR="00D30F27" w:rsidRPr="006C29F1" w:rsidRDefault="006C6D10" w:rsidP="00471941">
            <w:pPr>
              <w:pStyle w:val="NoSpacing"/>
              <w:jc w:val="center"/>
              <w:rPr>
                <w:rFonts w:ascii="Times New Roman" w:hAnsi="Times New Roman"/>
                <w:b/>
                <w:sz w:val="24"/>
                <w:szCs w:val="24"/>
              </w:rPr>
            </w:pPr>
            <w:r w:rsidRPr="006C6D10">
              <w:rPr>
                <w:rFonts w:ascii="Times New Roman" w:hAnsi="Times New Roman"/>
                <w:b/>
                <w:sz w:val="24"/>
                <w:szCs w:val="24"/>
              </w:rPr>
              <w:lastRenderedPageBreak/>
              <w:t>LITERATURE</w:t>
            </w:r>
          </w:p>
        </w:tc>
      </w:tr>
      <w:tr w:rsidR="00D30F27" w:rsidRPr="00D30F27" w14:paraId="3B6198DB" w14:textId="77777777" w:rsidTr="00A4735F">
        <w:trPr>
          <w:trHeight w:val="980"/>
        </w:trPr>
        <w:tc>
          <w:tcPr>
            <w:tcW w:w="1975" w:type="dxa"/>
            <w:vAlign w:val="center"/>
          </w:tcPr>
          <w:p w14:paraId="3B6198BF" w14:textId="4C8E3638" w:rsidR="00D30F27" w:rsidRPr="006C29F1" w:rsidRDefault="006C6D10" w:rsidP="00D30F27">
            <w:pPr>
              <w:pStyle w:val="ListParagraph"/>
              <w:numPr>
                <w:ilvl w:val="0"/>
                <w:numId w:val="5"/>
              </w:numPr>
              <w:spacing w:after="0"/>
              <w:rPr>
                <w:rFonts w:ascii="Times New Roman" w:hAnsi="Times New Roman"/>
                <w:b/>
                <w:bCs/>
                <w:sz w:val="20"/>
                <w:szCs w:val="20"/>
              </w:rPr>
            </w:pPr>
            <w:r w:rsidRPr="006C6D10">
              <w:rPr>
                <w:rFonts w:ascii="Times New Roman" w:hAnsi="Times New Roman"/>
                <w:b/>
                <w:bCs/>
                <w:sz w:val="20"/>
                <w:szCs w:val="20"/>
              </w:rPr>
              <w:t>Compulsory basic literature</w:t>
            </w:r>
          </w:p>
        </w:tc>
        <w:tc>
          <w:tcPr>
            <w:tcW w:w="7914" w:type="dxa"/>
            <w:vAlign w:val="center"/>
          </w:tcPr>
          <w:p w14:paraId="3B6198C0" w14:textId="77777777" w:rsidR="00D30F27" w:rsidRPr="00E90EDF" w:rsidRDefault="00D30F27" w:rsidP="00471941">
            <w:pPr>
              <w:shd w:val="clear" w:color="auto" w:fill="FFFFFF"/>
              <w:spacing w:line="0" w:lineRule="auto"/>
              <w:rPr>
                <w:rFonts w:ascii="pg-2ff1d" w:hAnsi="pg-2ff1d"/>
                <w:color w:val="000000"/>
                <w:sz w:val="20"/>
                <w:szCs w:val="20"/>
              </w:rPr>
            </w:pPr>
            <w:r w:rsidRPr="00E90EDF">
              <w:rPr>
                <w:rFonts w:ascii="pg-2ff13" w:hAnsi="pg-2ff13"/>
                <w:color w:val="000000"/>
                <w:sz w:val="20"/>
                <w:szCs w:val="20"/>
              </w:rPr>
              <w:t>%D.!"#$;E-F4&lt;</w:t>
            </w:r>
          </w:p>
          <w:p w14:paraId="3B6198C1"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(0'(;!"#6-"$-6#&lt;C&gt;?G-:C%'':HI;&gt;%)%+!-+!9&lt;(</w:t>
            </w:r>
          </w:p>
          <w:p w14:paraId="3B6198C2"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w:t>
            </w:r>
          </w:p>
          <w:p w14:paraId="3B6198C3"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(;!"#6-"$-!"&lt;C&gt;?G-:C%'':HI;6!+&lt;(0'(?)%</w:t>
            </w:r>
          </w:p>
          <w:p w14:paraId="3B6198C4"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(0'(;!"#6-"$-6#&lt;C&gt;?G-:C%'':HI;&gt;%)%#88!$-#88!&lt;(</w:t>
            </w:r>
          </w:p>
          <w:p w14:paraId="3B6198C5"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?)%*9+8-#-#8$-!+"-</w:t>
            </w:r>
          </w:p>
          <w:p w14:paraId="3B6198C6"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43:.J;!"#!-#!-!!&lt;6"#'30(%C&gt;?G-:!"#6;&gt;%)%#98"&lt;?)%</w:t>
            </w:r>
          </w:p>
          <w:p w14:paraId="3B6198C7"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(;!"#!-"$-#"&lt;0:C%%%;&gt;%)%#!-#$#&lt;(?)%*9+8-#-"9+8-</w:t>
            </w:r>
          </w:p>
          <w:p w14:paraId="3B6198C8"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9""-8</w:t>
            </w:r>
          </w:p>
          <w:p w14:paraId="3B6198C9"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2%.3KJ%;!""8-"#-#&lt;-23)5;23)5&lt;;(!+"&lt;</w:t>
            </w:r>
          </w:p>
          <w:p w14:paraId="3B6198CA"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IH-E?)%0%%%(('('%%')'*"-"+-#9$"-!-#6*9+8-"-</w:t>
            </w:r>
          </w:p>
          <w:p w14:paraId="3B6198CB"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"+-#9$"-!</w:t>
            </w:r>
          </w:p>
          <w:p w14:paraId="3B6198CC"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3" w:hAnsi="pg-2ff13"/>
                <w:color w:val="000000"/>
                <w:sz w:val="20"/>
                <w:szCs w:val="20"/>
              </w:rPr>
              <w:t>B.C %D.!"#$;E-F4&lt;</w:t>
            </w:r>
          </w:p>
          <w:p w14:paraId="3B6198CD"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(0'(;!"#6-"$-6#&lt;C&gt;?G-:C%'':HI;&gt;%)%+!-+!9&lt;(</w:t>
            </w:r>
          </w:p>
          <w:p w14:paraId="3B6198CE"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w:t>
            </w:r>
          </w:p>
          <w:p w14:paraId="3B6198CF"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(;!"#6-"$-!"&lt;C&gt;?G-:C%'':HI;6!+&lt;(0'(?)%</w:t>
            </w:r>
          </w:p>
          <w:p w14:paraId="3B6198D0"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(0'(;!"#6-"$-6#&lt;C&gt;?G-:C%'':HI;&gt;%)%#88!$-#88!&lt;(</w:t>
            </w:r>
          </w:p>
          <w:p w14:paraId="3B6198D1"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?)%*9+8-#-#8$-!+"-</w:t>
            </w:r>
          </w:p>
          <w:p w14:paraId="3B6198D2"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43:.J;!"#!-#!-!!&lt;6"#'30(%C&gt;?G-:!"#6;&gt;%)%#98"&lt;?)%</w:t>
            </w:r>
          </w:p>
          <w:p w14:paraId="3B6198D3"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(;!"#!-"$-#"&lt;0:C%%%;&gt;%)%#!-#$#&lt;(?)%*9+8-#-"9+8-</w:t>
            </w:r>
          </w:p>
          <w:p w14:paraId="3B6198D4"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9""-8</w:t>
            </w:r>
          </w:p>
          <w:p w14:paraId="3B6198D5" w14:textId="77777777" w:rsidR="00D30F27" w:rsidRPr="00E90EDF" w:rsidRDefault="00D30F27" w:rsidP="00471941">
            <w:pPr>
              <w:shd w:val="clear" w:color="auto" w:fill="FFFFFF"/>
              <w:spacing w:after="0" w:line="0" w:lineRule="auto"/>
              <w:rPr>
                <w:rFonts w:ascii="pg-2ff1d" w:hAnsi="pg-2ff1d"/>
                <w:color w:val="000000"/>
                <w:sz w:val="20"/>
                <w:szCs w:val="20"/>
              </w:rPr>
            </w:pPr>
            <w:r w:rsidRPr="00E90EDF">
              <w:rPr>
                <w:rFonts w:ascii="pg-2ff1d" w:hAnsi="pg-2ff1d"/>
                <w:color w:val="000000"/>
                <w:sz w:val="20"/>
                <w:szCs w:val="20"/>
              </w:rPr>
              <w:t xml:space="preserve">o </w:t>
            </w:r>
            <w:r w:rsidRPr="00E90EDF">
              <w:rPr>
                <w:rFonts w:ascii="pg-2ff13" w:hAnsi="pg-2ff13"/>
                <w:color w:val="000000"/>
                <w:sz w:val="20"/>
                <w:szCs w:val="20"/>
              </w:rPr>
              <w:t>2%.3KJ%;!""8-"#-#&lt;-23)5;23)5&lt;;(!+"&lt;</w:t>
            </w:r>
          </w:p>
          <w:p w14:paraId="3B6198D6" w14:textId="77777777" w:rsidR="00D30F27" w:rsidRPr="00E90EDF" w:rsidRDefault="00D30F27" w:rsidP="00471941">
            <w:pPr>
              <w:shd w:val="clear" w:color="auto" w:fill="FFFFFF"/>
              <w:spacing w:after="0" w:line="0" w:lineRule="auto"/>
              <w:rPr>
                <w:rFonts w:ascii="pg-2ff13" w:hAnsi="pg-2ff13"/>
                <w:color w:val="000000"/>
                <w:sz w:val="20"/>
                <w:szCs w:val="20"/>
              </w:rPr>
            </w:pPr>
            <w:r w:rsidRPr="00E90EDF">
              <w:rPr>
                <w:rFonts w:ascii="pg-2ff13" w:hAnsi="pg-2ff13"/>
                <w:color w:val="000000"/>
                <w:sz w:val="20"/>
                <w:szCs w:val="20"/>
              </w:rPr>
              <w:t>IH-E?)%0%%%(('('%%')'*"-"+-#9$"-!-#6*9+8-"-</w:t>
            </w:r>
          </w:p>
          <w:p w14:paraId="3B6198D7" w14:textId="77777777" w:rsidR="00D30F27" w:rsidRPr="007C15C9" w:rsidRDefault="00D30F27" w:rsidP="00471941">
            <w:pPr>
              <w:shd w:val="clear" w:color="auto" w:fill="FFFFFF"/>
              <w:spacing w:after="0" w:line="0" w:lineRule="auto"/>
              <w:rPr>
                <w:rFonts w:ascii="pg-2ff13" w:hAnsi="pg-2ff13"/>
                <w:color w:val="000000"/>
                <w:sz w:val="20"/>
                <w:szCs w:val="20"/>
              </w:rPr>
            </w:pPr>
            <w:r w:rsidRPr="007C15C9">
              <w:rPr>
                <w:rFonts w:ascii="pg-2ff13" w:hAnsi="pg-2ff13"/>
                <w:color w:val="000000"/>
                <w:sz w:val="20"/>
                <w:szCs w:val="20"/>
              </w:rPr>
              <w:t>"+-#9$"-!</w:t>
            </w:r>
          </w:p>
          <w:p w14:paraId="3B6198DA" w14:textId="5DB2BF62" w:rsidR="00D30F27" w:rsidRPr="00A4735F" w:rsidRDefault="00D30F27" w:rsidP="00A4735F">
            <w:pPr>
              <w:pStyle w:val="ListParagraph"/>
              <w:widowControl w:val="0"/>
              <w:adjustRightInd w:val="0"/>
              <w:spacing w:after="0" w:line="240" w:lineRule="auto"/>
              <w:ind w:left="0"/>
              <w:jc w:val="both"/>
              <w:textAlignment w:val="baseline"/>
              <w:rPr>
                <w:rFonts w:ascii="Times New Roman" w:hAnsi="Times New Roman"/>
                <w:sz w:val="20"/>
                <w:szCs w:val="20"/>
              </w:rPr>
            </w:pPr>
            <w:r>
              <w:rPr>
                <w:rFonts w:ascii="Times New Roman" w:hAnsi="Times New Roman"/>
                <w:sz w:val="20"/>
                <w:szCs w:val="20"/>
              </w:rPr>
              <w:t>1.</w:t>
            </w:r>
            <w:r w:rsidRPr="007C15C9">
              <w:rPr>
                <w:rFonts w:ascii="Times New Roman" w:hAnsi="Times New Roman"/>
                <w:sz w:val="20"/>
                <w:szCs w:val="20"/>
              </w:rPr>
              <w:t xml:space="preserve"> </w:t>
            </w:r>
            <w:r w:rsidR="006C6D10">
              <w:rPr>
                <w:rFonts w:ascii="Times New Roman" w:hAnsi="Times New Roman"/>
                <w:sz w:val="20"/>
                <w:szCs w:val="20"/>
              </w:rPr>
              <w:t>“</w:t>
            </w:r>
            <w:r w:rsidR="00A4735F" w:rsidRPr="00A4735F">
              <w:rPr>
                <w:rFonts w:ascii="Times New Roman" w:hAnsi="Times New Roman"/>
                <w:sz w:val="20"/>
                <w:szCs w:val="20"/>
              </w:rPr>
              <w:t>Advanced Surgical Nursing</w:t>
            </w:r>
            <w:r w:rsidR="006C6D10">
              <w:rPr>
                <w:rFonts w:ascii="Times New Roman" w:hAnsi="Times New Roman"/>
                <w:sz w:val="20"/>
                <w:szCs w:val="20"/>
              </w:rPr>
              <w:t xml:space="preserve">”, </w:t>
            </w:r>
            <w:r w:rsidR="00A4735F" w:rsidRPr="00A4735F">
              <w:rPr>
                <w:rFonts w:ascii="Times New Roman" w:hAnsi="Times New Roman"/>
                <w:sz w:val="20"/>
                <w:szCs w:val="20"/>
              </w:rPr>
              <w:t xml:space="preserve">Lecture Series </w:t>
            </w:r>
            <w:r w:rsidR="006C6D10">
              <w:rPr>
                <w:rFonts w:ascii="Times New Roman" w:hAnsi="Times New Roman"/>
                <w:sz w:val="20"/>
                <w:szCs w:val="20"/>
              </w:rPr>
              <w:t>– Denada Selfo, Glodiana Sinanaj, 2022 (FSHP – UV)</w:t>
            </w:r>
            <w:r w:rsidR="000E56C6">
              <w:rPr>
                <w:rFonts w:ascii="Times New Roman" w:hAnsi="Times New Roman"/>
                <w:sz w:val="20"/>
                <w:szCs w:val="20"/>
              </w:rPr>
              <w:t xml:space="preserve"> ISBN 9</w:t>
            </w:r>
            <w:r w:rsidR="009A4A3E">
              <w:rPr>
                <w:rFonts w:ascii="Times New Roman" w:hAnsi="Times New Roman"/>
                <w:sz w:val="20"/>
                <w:szCs w:val="20"/>
              </w:rPr>
              <w:t>-</w:t>
            </w:r>
            <w:r w:rsidR="000E56C6">
              <w:rPr>
                <w:rFonts w:ascii="Times New Roman" w:hAnsi="Times New Roman"/>
                <w:sz w:val="20"/>
                <w:szCs w:val="20"/>
              </w:rPr>
              <w:t>78928</w:t>
            </w:r>
            <w:r w:rsidR="009A4A3E">
              <w:rPr>
                <w:rFonts w:ascii="Times New Roman" w:hAnsi="Times New Roman"/>
                <w:sz w:val="20"/>
                <w:szCs w:val="20"/>
              </w:rPr>
              <w:t>-</w:t>
            </w:r>
            <w:r w:rsidR="000E56C6">
              <w:rPr>
                <w:rFonts w:ascii="Times New Roman" w:hAnsi="Times New Roman"/>
                <w:sz w:val="20"/>
                <w:szCs w:val="20"/>
              </w:rPr>
              <w:t>3</w:t>
            </w:r>
            <w:r w:rsidR="009A4A3E">
              <w:rPr>
                <w:rFonts w:ascii="Times New Roman" w:hAnsi="Times New Roman"/>
                <w:sz w:val="20"/>
                <w:szCs w:val="20"/>
              </w:rPr>
              <w:t>-</w:t>
            </w:r>
            <w:r w:rsidR="000E56C6">
              <w:rPr>
                <w:rFonts w:ascii="Times New Roman" w:hAnsi="Times New Roman"/>
                <w:sz w:val="20"/>
                <w:szCs w:val="20"/>
              </w:rPr>
              <w:t>28823</w:t>
            </w:r>
          </w:p>
        </w:tc>
      </w:tr>
      <w:tr w:rsidR="00D30F27" w:rsidRPr="00E90EDF" w14:paraId="3B6198E4" w14:textId="77777777" w:rsidTr="00A4735F">
        <w:trPr>
          <w:trHeight w:val="1285"/>
        </w:trPr>
        <w:tc>
          <w:tcPr>
            <w:tcW w:w="1975" w:type="dxa"/>
            <w:vAlign w:val="center"/>
          </w:tcPr>
          <w:p w14:paraId="3B6198DC" w14:textId="37FC86D2" w:rsidR="00D30F27" w:rsidRPr="006C29F1" w:rsidRDefault="00A4735F" w:rsidP="00D30F27">
            <w:pPr>
              <w:pStyle w:val="ListParagraph"/>
              <w:numPr>
                <w:ilvl w:val="0"/>
                <w:numId w:val="5"/>
              </w:numPr>
              <w:spacing w:after="0"/>
              <w:rPr>
                <w:rFonts w:ascii="Times New Roman" w:hAnsi="Times New Roman"/>
                <w:b/>
                <w:bCs/>
                <w:sz w:val="20"/>
                <w:szCs w:val="20"/>
              </w:rPr>
            </w:pPr>
            <w:r w:rsidRPr="00A4735F">
              <w:rPr>
                <w:rFonts w:ascii="Times New Roman" w:hAnsi="Times New Roman"/>
                <w:b/>
                <w:bCs/>
                <w:sz w:val="20"/>
                <w:szCs w:val="20"/>
              </w:rPr>
              <w:t>Recommended reading</w:t>
            </w:r>
          </w:p>
        </w:tc>
        <w:tc>
          <w:tcPr>
            <w:tcW w:w="7914" w:type="dxa"/>
            <w:vAlign w:val="center"/>
          </w:tcPr>
          <w:p w14:paraId="3B6198DD" w14:textId="2ABEA9F9" w:rsidR="00D30F27" w:rsidRPr="003A5A01" w:rsidRDefault="00D30F27" w:rsidP="00471941">
            <w:pPr>
              <w:pStyle w:val="ListParagraph"/>
              <w:widowControl w:val="0"/>
              <w:adjustRightInd w:val="0"/>
              <w:spacing w:after="0" w:line="240" w:lineRule="auto"/>
              <w:ind w:left="0"/>
              <w:textAlignment w:val="baseline"/>
              <w:rPr>
                <w:rFonts w:ascii="Times New Roman" w:hAnsi="Times New Roman"/>
                <w:sz w:val="20"/>
                <w:szCs w:val="20"/>
              </w:rPr>
            </w:pPr>
            <w:r w:rsidRPr="00EE34A0">
              <w:rPr>
                <w:rFonts w:ascii="Times New Roman" w:hAnsi="Times New Roman"/>
                <w:sz w:val="20"/>
                <w:szCs w:val="20"/>
              </w:rPr>
              <w:t>o</w:t>
            </w:r>
            <w:r w:rsidRPr="00E90EDF">
              <w:rPr>
                <w:rFonts w:ascii="Times New Roman" w:hAnsi="Times New Roman"/>
                <w:sz w:val="20"/>
                <w:szCs w:val="20"/>
              </w:rPr>
              <w:t xml:space="preserve"> </w:t>
            </w:r>
            <w:r w:rsidR="00517AED" w:rsidRPr="00517AED">
              <w:rPr>
                <w:rFonts w:ascii="Times New Roman" w:hAnsi="Times New Roman"/>
                <w:sz w:val="20"/>
                <w:szCs w:val="20"/>
              </w:rPr>
              <w:t>Surgery for Nursing Vol. I,</w:t>
            </w:r>
            <w:r w:rsidRPr="00D30F27">
              <w:rPr>
                <w:rFonts w:ascii="Times New Roman" w:hAnsi="Times New Roman"/>
                <w:sz w:val="20"/>
                <w:szCs w:val="20"/>
                <w:lang w:val="en-GB"/>
              </w:rPr>
              <w:t xml:space="preserve"> Prof.</w:t>
            </w:r>
            <w:r w:rsidR="006C6D10">
              <w:rPr>
                <w:rFonts w:ascii="Times New Roman" w:hAnsi="Times New Roman"/>
                <w:sz w:val="20"/>
                <w:szCs w:val="20"/>
                <w:lang w:val="en-GB"/>
              </w:rPr>
              <w:t xml:space="preserve"> </w:t>
            </w:r>
            <w:r w:rsidRPr="00D30F27">
              <w:rPr>
                <w:rFonts w:ascii="Times New Roman" w:hAnsi="Times New Roman"/>
                <w:sz w:val="20"/>
                <w:szCs w:val="20"/>
                <w:lang w:val="en-GB"/>
              </w:rPr>
              <w:t>Dr.</w:t>
            </w:r>
            <w:r w:rsidR="006C6D10">
              <w:rPr>
                <w:rFonts w:ascii="Times New Roman" w:hAnsi="Times New Roman"/>
                <w:sz w:val="20"/>
                <w:szCs w:val="20"/>
                <w:lang w:val="en-GB"/>
              </w:rPr>
              <w:t xml:space="preserve"> </w:t>
            </w:r>
            <w:r w:rsidRPr="00D30F27">
              <w:rPr>
                <w:rFonts w:ascii="Times New Roman" w:hAnsi="Times New Roman"/>
                <w:sz w:val="20"/>
                <w:szCs w:val="20"/>
                <w:lang w:val="en-GB"/>
              </w:rPr>
              <w:t>Arben</w:t>
            </w:r>
            <w:r w:rsidR="006C6D10">
              <w:rPr>
                <w:rFonts w:ascii="Times New Roman" w:hAnsi="Times New Roman"/>
                <w:sz w:val="20"/>
                <w:szCs w:val="20"/>
                <w:lang w:val="en-GB"/>
              </w:rPr>
              <w:t xml:space="preserve"> </w:t>
            </w:r>
            <w:r w:rsidRPr="00D30F27">
              <w:rPr>
                <w:rFonts w:ascii="Times New Roman" w:hAnsi="Times New Roman"/>
                <w:sz w:val="20"/>
                <w:szCs w:val="20"/>
                <w:lang w:val="en-GB"/>
              </w:rPr>
              <w:t>Gjata</w:t>
            </w:r>
            <w:r w:rsidR="006C6D10">
              <w:rPr>
                <w:rFonts w:ascii="Times New Roman" w:hAnsi="Times New Roman"/>
                <w:sz w:val="20"/>
                <w:szCs w:val="20"/>
                <w:lang w:val="en-GB"/>
              </w:rPr>
              <w:t xml:space="preserve"> </w:t>
            </w:r>
            <w:r w:rsidRPr="00D30F27">
              <w:rPr>
                <w:rFonts w:ascii="Times New Roman" w:hAnsi="Times New Roman"/>
                <w:sz w:val="20"/>
                <w:szCs w:val="20"/>
                <w:lang w:val="en-GB"/>
              </w:rPr>
              <w:t xml:space="preserve">Kirurg, Lektor. </w:t>
            </w:r>
            <w:r w:rsidRPr="008E5102">
              <w:rPr>
                <w:rFonts w:ascii="Times New Roman" w:hAnsi="Times New Roman"/>
                <w:sz w:val="20"/>
                <w:szCs w:val="20"/>
              </w:rPr>
              <w:t xml:space="preserve">QSUT, Tiranë 2015, </w:t>
            </w:r>
            <w:hyperlink r:id="rId6" w:history="1">
              <w:r w:rsidRPr="003A5A01">
                <w:rPr>
                  <w:rStyle w:val="Hyperlink"/>
                  <w:rFonts w:ascii="Times New Roman" w:hAnsi="Times New Roman"/>
                  <w:sz w:val="20"/>
                  <w:szCs w:val="20"/>
                </w:rPr>
                <w:t>https://issuu.com/arbengjata/docs/kirurgjia_per_infermierine-2_arben_</w:t>
              </w:r>
            </w:hyperlink>
          </w:p>
          <w:p w14:paraId="3B6198DE" w14:textId="4E7A695D" w:rsidR="00D30F27" w:rsidRPr="003A5A01" w:rsidRDefault="00D30F27" w:rsidP="00471941">
            <w:pPr>
              <w:pStyle w:val="ListParagraph"/>
              <w:widowControl w:val="0"/>
              <w:adjustRightInd w:val="0"/>
              <w:spacing w:after="0" w:line="240" w:lineRule="auto"/>
              <w:ind w:left="0"/>
              <w:textAlignment w:val="baseline"/>
              <w:rPr>
                <w:rFonts w:ascii="Times New Roman" w:hAnsi="Times New Roman"/>
                <w:sz w:val="20"/>
                <w:szCs w:val="20"/>
              </w:rPr>
            </w:pPr>
            <w:r w:rsidRPr="003A5A01">
              <w:rPr>
                <w:rFonts w:ascii="Times New Roman" w:hAnsi="Times New Roman"/>
                <w:sz w:val="20"/>
                <w:szCs w:val="20"/>
              </w:rPr>
              <w:t xml:space="preserve">o </w:t>
            </w:r>
            <w:r w:rsidR="00517AED" w:rsidRPr="00517AED">
              <w:rPr>
                <w:rFonts w:ascii="Times New Roman" w:hAnsi="Times New Roman"/>
                <w:sz w:val="20"/>
                <w:szCs w:val="20"/>
              </w:rPr>
              <w:t>Surgery for Nursing Vol. II</w:t>
            </w:r>
            <w:r w:rsidRPr="003A5A01">
              <w:rPr>
                <w:rFonts w:ascii="Times New Roman" w:hAnsi="Times New Roman"/>
                <w:sz w:val="20"/>
                <w:szCs w:val="20"/>
                <w:lang w:val="en-GB"/>
              </w:rPr>
              <w:t>, Prof.Dr.</w:t>
            </w:r>
            <w:r w:rsidR="009D3B07">
              <w:rPr>
                <w:rFonts w:ascii="Times New Roman" w:hAnsi="Times New Roman"/>
                <w:sz w:val="20"/>
                <w:szCs w:val="20"/>
                <w:lang w:val="en-GB"/>
              </w:rPr>
              <w:t xml:space="preserve"> </w:t>
            </w:r>
            <w:r w:rsidRPr="003A5A01">
              <w:rPr>
                <w:rFonts w:ascii="Times New Roman" w:hAnsi="Times New Roman"/>
                <w:sz w:val="20"/>
                <w:szCs w:val="20"/>
                <w:lang w:val="en-GB"/>
              </w:rPr>
              <w:t>Arben</w:t>
            </w:r>
            <w:r w:rsidR="009D3B07">
              <w:rPr>
                <w:rFonts w:ascii="Times New Roman" w:hAnsi="Times New Roman"/>
                <w:sz w:val="20"/>
                <w:szCs w:val="20"/>
                <w:lang w:val="en-GB"/>
              </w:rPr>
              <w:t xml:space="preserve"> </w:t>
            </w:r>
            <w:r w:rsidRPr="003A5A01">
              <w:rPr>
                <w:rFonts w:ascii="Times New Roman" w:hAnsi="Times New Roman"/>
                <w:sz w:val="20"/>
                <w:szCs w:val="20"/>
                <w:lang w:val="en-GB"/>
              </w:rPr>
              <w:t xml:space="preserve">GjataKirurg, Lektor. </w:t>
            </w:r>
            <w:r w:rsidRPr="003A5A01">
              <w:rPr>
                <w:rFonts w:ascii="Times New Roman" w:hAnsi="Times New Roman"/>
                <w:sz w:val="20"/>
                <w:szCs w:val="20"/>
              </w:rPr>
              <w:t xml:space="preserve">QSUT, Tiranë 2015, </w:t>
            </w:r>
            <w:hyperlink r:id="rId7" w:history="1">
              <w:r w:rsidRPr="003A5A01">
                <w:rPr>
                  <w:rStyle w:val="Hyperlink"/>
                  <w:rFonts w:ascii="Times New Roman" w:hAnsi="Times New Roman"/>
                  <w:sz w:val="20"/>
                  <w:szCs w:val="20"/>
                </w:rPr>
                <w:t>https://issuu.com/arbengjata/docs/kirurgjia_per_infermierine__pjesa_2</w:t>
              </w:r>
            </w:hyperlink>
          </w:p>
          <w:p w14:paraId="3B6198DF" w14:textId="0F625CA8" w:rsidR="00D30F27" w:rsidRPr="00E90EDF" w:rsidRDefault="00D30F27" w:rsidP="00471941">
            <w:pPr>
              <w:pStyle w:val="ListParagraph"/>
              <w:widowControl w:val="0"/>
              <w:adjustRightInd w:val="0"/>
              <w:spacing w:after="0" w:line="240" w:lineRule="auto"/>
              <w:ind w:left="0"/>
              <w:textAlignment w:val="baseline"/>
              <w:rPr>
                <w:rFonts w:ascii="Times New Roman" w:hAnsi="Times New Roman"/>
                <w:sz w:val="20"/>
                <w:szCs w:val="20"/>
                <w:lang w:val="en-GB"/>
              </w:rPr>
            </w:pPr>
            <w:r w:rsidRPr="003A5A01">
              <w:rPr>
                <w:rFonts w:ascii="Times New Roman" w:hAnsi="Times New Roman"/>
                <w:sz w:val="20"/>
                <w:szCs w:val="20"/>
                <w:lang w:val="en-GB"/>
              </w:rPr>
              <w:t>Kaplan (2013-05- 20). NCLEX-RN Content Revie</w:t>
            </w:r>
            <w:r w:rsidR="009D3B07">
              <w:rPr>
                <w:rFonts w:ascii="Times New Roman" w:hAnsi="Times New Roman"/>
                <w:sz w:val="20"/>
                <w:szCs w:val="20"/>
                <w:lang w:val="en-GB"/>
              </w:rPr>
              <w:t>w</w:t>
            </w:r>
            <w:r w:rsidRPr="003A5A01">
              <w:rPr>
                <w:rFonts w:ascii="Times New Roman" w:hAnsi="Times New Roman"/>
                <w:sz w:val="20"/>
                <w:szCs w:val="20"/>
                <w:lang w:val="en-GB"/>
              </w:rPr>
              <w:t xml:space="preserve"> Guid</w:t>
            </w:r>
            <w:r w:rsidRPr="00E90EDF">
              <w:rPr>
                <w:rFonts w:ascii="Times New Roman" w:hAnsi="Times New Roman"/>
                <w:sz w:val="20"/>
                <w:szCs w:val="20"/>
                <w:lang w:val="en-GB"/>
              </w:rPr>
              <w:t>e (Page 327). Kaplan Nursing Test Prep. Kindle Edition.</w:t>
            </w:r>
          </w:p>
          <w:p w14:paraId="3B6198E0" w14:textId="1C56DEE8" w:rsidR="00D30F27" w:rsidRPr="00E90EDF" w:rsidRDefault="00D30F27" w:rsidP="00471941">
            <w:pPr>
              <w:pStyle w:val="ListParagraph"/>
              <w:widowControl w:val="0"/>
              <w:adjustRightInd w:val="0"/>
              <w:spacing w:after="0" w:line="240" w:lineRule="auto"/>
              <w:ind w:left="0"/>
              <w:textAlignment w:val="baseline"/>
              <w:rPr>
                <w:rFonts w:ascii="Times New Roman" w:hAnsi="Times New Roman"/>
                <w:sz w:val="20"/>
                <w:szCs w:val="20"/>
                <w:lang w:val="en-GB"/>
              </w:rPr>
            </w:pPr>
            <w:r w:rsidRPr="00E90EDF">
              <w:rPr>
                <w:rFonts w:ascii="Times New Roman" w:hAnsi="Times New Roman"/>
                <w:sz w:val="20"/>
                <w:szCs w:val="20"/>
                <w:lang w:val="en-GB"/>
              </w:rPr>
              <w:t>o Kaplan Nursing Test Prep (2013-05- 31). NCLEX-RN Content Revie</w:t>
            </w:r>
            <w:r w:rsidR="009D3B07">
              <w:rPr>
                <w:rFonts w:ascii="Times New Roman" w:hAnsi="Times New Roman"/>
                <w:sz w:val="20"/>
                <w:szCs w:val="20"/>
                <w:lang w:val="en-GB"/>
              </w:rPr>
              <w:t>w</w:t>
            </w:r>
            <w:r w:rsidRPr="00E90EDF">
              <w:rPr>
                <w:rFonts w:ascii="Times New Roman" w:hAnsi="Times New Roman"/>
                <w:sz w:val="20"/>
                <w:szCs w:val="20"/>
                <w:lang w:val="en-GB"/>
              </w:rPr>
              <w:t xml:space="preserve"> Guide (Kindle Locations 18825-18826). Kaplan Publishing. Kindle Edition. ISBN: 978-1- 61865-270- 6</w:t>
            </w:r>
          </w:p>
          <w:p w14:paraId="3B6198E1" w14:textId="77777777" w:rsidR="00D30F27" w:rsidRPr="00E90EDF" w:rsidRDefault="00D30F27" w:rsidP="00471941">
            <w:pPr>
              <w:pStyle w:val="ListParagraph"/>
              <w:widowControl w:val="0"/>
              <w:adjustRightInd w:val="0"/>
              <w:spacing w:after="0" w:line="240" w:lineRule="auto"/>
              <w:ind w:left="0"/>
              <w:textAlignment w:val="baseline"/>
              <w:rPr>
                <w:rFonts w:ascii="Times New Roman" w:hAnsi="Times New Roman"/>
                <w:sz w:val="20"/>
                <w:szCs w:val="20"/>
                <w:lang w:val="en-GB"/>
              </w:rPr>
            </w:pPr>
            <w:r w:rsidRPr="00E90EDF">
              <w:rPr>
                <w:rFonts w:ascii="Times New Roman" w:hAnsi="Times New Roman"/>
                <w:sz w:val="20"/>
                <w:szCs w:val="20"/>
                <w:lang w:val="en-GB"/>
              </w:rPr>
              <w:t>o Vickery RN, Jim (2012-12- 22). 301 Study Tips for NCLEX-RN 2013 (Kindle Location 1980). Kindle Edition.</w:t>
            </w:r>
          </w:p>
          <w:p w14:paraId="3B6198E2" w14:textId="77777777" w:rsidR="00D30F27" w:rsidRPr="00E90EDF" w:rsidRDefault="00D30F27" w:rsidP="00471941">
            <w:pPr>
              <w:pStyle w:val="ListParagraph"/>
              <w:widowControl w:val="0"/>
              <w:adjustRightInd w:val="0"/>
              <w:spacing w:after="0" w:line="240" w:lineRule="auto"/>
              <w:ind w:left="0"/>
              <w:textAlignment w:val="baseline"/>
              <w:rPr>
                <w:rFonts w:ascii="Times New Roman" w:hAnsi="Times New Roman"/>
                <w:sz w:val="20"/>
                <w:szCs w:val="20"/>
                <w:lang w:val="en-GB"/>
              </w:rPr>
            </w:pPr>
            <w:r w:rsidRPr="00E90EDF">
              <w:rPr>
                <w:rFonts w:ascii="Times New Roman" w:hAnsi="Times New Roman"/>
                <w:sz w:val="20"/>
                <w:szCs w:val="20"/>
                <w:lang w:val="en-GB"/>
              </w:rPr>
              <w:t>o Kaplan (2012-05- 10). The RN Course Book (Kindle Locations 4142-4151). Kaplan. Kindle Edition. ISBN: 978-1- 60978-900-8</w:t>
            </w:r>
          </w:p>
          <w:p w14:paraId="3B6198E3" w14:textId="022FC4AE" w:rsidR="00D30F27" w:rsidRPr="00021102" w:rsidRDefault="00D30F27" w:rsidP="00471941">
            <w:pPr>
              <w:pStyle w:val="ListParagraph"/>
              <w:widowControl w:val="0"/>
              <w:adjustRightInd w:val="0"/>
              <w:spacing w:after="0" w:line="240" w:lineRule="auto"/>
              <w:ind w:left="0"/>
              <w:textAlignment w:val="baseline"/>
              <w:rPr>
                <w:rFonts w:ascii="Times New Roman" w:hAnsi="Times New Roman"/>
                <w:sz w:val="20"/>
                <w:szCs w:val="20"/>
              </w:rPr>
            </w:pPr>
            <w:r w:rsidRPr="00E90EDF">
              <w:rPr>
                <w:rFonts w:ascii="Times New Roman" w:hAnsi="Times New Roman"/>
                <w:sz w:val="20"/>
                <w:szCs w:val="20"/>
                <w:lang w:val="en-GB"/>
              </w:rPr>
              <w:t>o</w:t>
            </w:r>
            <w:r w:rsidR="009A4A3E">
              <w:rPr>
                <w:rFonts w:ascii="Times New Roman" w:hAnsi="Times New Roman"/>
                <w:sz w:val="20"/>
                <w:szCs w:val="20"/>
                <w:lang w:val="en-GB"/>
              </w:rPr>
              <w:t xml:space="preserve"> </w:t>
            </w:r>
            <w:r w:rsidRPr="00E90EDF">
              <w:rPr>
                <w:rFonts w:ascii="Times New Roman" w:hAnsi="Times New Roman"/>
                <w:sz w:val="20"/>
                <w:szCs w:val="20"/>
                <w:lang w:val="en-GB"/>
              </w:rPr>
              <w:t>Digiulio, Mary; James Keogh (2008-01- 14). Medical-Surgical Nursing Demystified (Demystified Nursing) (p. 270).Mc</w:t>
            </w:r>
            <w:r w:rsidR="009A4A3E">
              <w:rPr>
                <w:rFonts w:ascii="Times New Roman" w:hAnsi="Times New Roman"/>
                <w:sz w:val="20"/>
                <w:szCs w:val="20"/>
                <w:lang w:val="en-GB"/>
              </w:rPr>
              <w:t xml:space="preserve"> </w:t>
            </w:r>
            <w:r w:rsidRPr="00E90EDF">
              <w:rPr>
                <w:rFonts w:ascii="Times New Roman" w:hAnsi="Times New Roman"/>
                <w:sz w:val="20"/>
                <w:szCs w:val="20"/>
                <w:lang w:val="en-GB"/>
              </w:rPr>
              <w:t>Gra</w:t>
            </w:r>
            <w:r w:rsidR="009A4A3E">
              <w:rPr>
                <w:rFonts w:ascii="Times New Roman" w:hAnsi="Times New Roman"/>
                <w:sz w:val="20"/>
                <w:szCs w:val="20"/>
                <w:lang w:val="en-GB"/>
              </w:rPr>
              <w:t>w</w:t>
            </w:r>
            <w:r w:rsidRPr="00E90EDF">
              <w:rPr>
                <w:rFonts w:ascii="Times New Roman" w:hAnsi="Times New Roman"/>
                <w:sz w:val="20"/>
                <w:szCs w:val="20"/>
                <w:lang w:val="en-GB"/>
              </w:rPr>
              <w:t xml:space="preserve">-Hill. Kindle Edition. This eBook also appears in the print version of this title: 0-07- 149450-2. </w:t>
            </w:r>
            <w:r>
              <w:rPr>
                <w:rFonts w:ascii="Times New Roman" w:hAnsi="Times New Roman"/>
                <w:sz w:val="20"/>
                <w:szCs w:val="20"/>
              </w:rPr>
              <w:t>ISBN- 13: 978-0-07-149450- 2.</w:t>
            </w:r>
          </w:p>
        </w:tc>
      </w:tr>
    </w:tbl>
    <w:p w14:paraId="3B6198E5" w14:textId="77777777" w:rsidR="00D30F27" w:rsidRPr="006C29F1" w:rsidRDefault="00D30F27" w:rsidP="00D30F27">
      <w:pPr>
        <w:spacing w:line="240" w:lineRule="auto"/>
        <w:rPr>
          <w:rFonts w:ascii="Times New Roman" w:hAnsi="Times New Roman"/>
          <w:sz w:val="20"/>
          <w:szCs w:val="2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110"/>
      </w:tblGrid>
      <w:tr w:rsidR="00D30F27" w:rsidRPr="00DE60BB" w14:paraId="3B6198E7" w14:textId="77777777" w:rsidTr="00471941">
        <w:trPr>
          <w:trHeight w:val="440"/>
        </w:trPr>
        <w:tc>
          <w:tcPr>
            <w:tcW w:w="10098" w:type="dxa"/>
            <w:gridSpan w:val="2"/>
            <w:vAlign w:val="center"/>
          </w:tcPr>
          <w:p w14:paraId="3B6198E6" w14:textId="6E3DF47C" w:rsidR="00D30F27" w:rsidRPr="006C29F1" w:rsidRDefault="009A6E41" w:rsidP="00471941">
            <w:pPr>
              <w:spacing w:after="0" w:line="240" w:lineRule="auto"/>
              <w:jc w:val="center"/>
              <w:rPr>
                <w:rFonts w:ascii="Times New Roman" w:hAnsi="Times New Roman"/>
                <w:b/>
                <w:bCs/>
                <w:sz w:val="24"/>
                <w:szCs w:val="24"/>
              </w:rPr>
            </w:pPr>
            <w:r w:rsidRPr="009A6E41">
              <w:rPr>
                <w:rFonts w:ascii="Times New Roman" w:hAnsi="Times New Roman"/>
                <w:b/>
                <w:bCs/>
                <w:sz w:val="24"/>
                <w:szCs w:val="24"/>
              </w:rPr>
              <w:t>FINAL REMARKS FROM THE SUBJECT TEACHER</w:t>
            </w:r>
          </w:p>
        </w:tc>
      </w:tr>
      <w:tr w:rsidR="00D30F27" w:rsidRPr="00DE60BB" w14:paraId="3B6198EA" w14:textId="77777777" w:rsidTr="00471941">
        <w:trPr>
          <w:trHeight w:val="1997"/>
        </w:trPr>
        <w:tc>
          <w:tcPr>
            <w:tcW w:w="2988" w:type="dxa"/>
            <w:vAlign w:val="center"/>
          </w:tcPr>
          <w:p w14:paraId="3B6198E8" w14:textId="3CB137A2" w:rsidR="00D30F27" w:rsidRPr="00C764CD" w:rsidRDefault="009A6E41" w:rsidP="00471941">
            <w:pPr>
              <w:spacing w:after="0" w:line="240" w:lineRule="auto"/>
              <w:rPr>
                <w:rFonts w:ascii="Times New Roman" w:hAnsi="Times New Roman"/>
                <w:b/>
                <w:sz w:val="20"/>
                <w:szCs w:val="20"/>
              </w:rPr>
            </w:pPr>
            <w:r w:rsidRPr="009A6E41">
              <w:rPr>
                <w:rFonts w:ascii="Times New Roman" w:hAnsi="Times New Roman"/>
                <w:b/>
                <w:sz w:val="20"/>
                <w:szCs w:val="20"/>
              </w:rPr>
              <w:t>Provisions:</w:t>
            </w:r>
          </w:p>
        </w:tc>
        <w:tc>
          <w:tcPr>
            <w:tcW w:w="7110" w:type="dxa"/>
            <w:vAlign w:val="center"/>
          </w:tcPr>
          <w:p w14:paraId="3B6198E9" w14:textId="7307E8DA" w:rsidR="00D30F27" w:rsidRPr="001109C2" w:rsidRDefault="009A6E41" w:rsidP="00471941">
            <w:pPr>
              <w:spacing w:after="0" w:line="240" w:lineRule="auto"/>
              <w:jc w:val="both"/>
              <w:rPr>
                <w:rFonts w:ascii="Times New Roman" w:hAnsi="Times New Roman"/>
                <w:bCs/>
                <w:color w:val="000000"/>
                <w:spacing w:val="-4"/>
                <w:sz w:val="20"/>
                <w:szCs w:val="20"/>
              </w:rPr>
            </w:pPr>
            <w:r w:rsidRPr="009A6E41">
              <w:rPr>
                <w:rStyle w:val="BodyTextChar"/>
                <w:sz w:val="20"/>
                <w:szCs w:val="20"/>
              </w:rPr>
              <w:t>Students are expected to develop values and an ethic that reflects their professional interests and behavior. These expectations are related to the appearance in the University premises, the responsibility during the teaching process, but not only, in their honesty and in matters of social justice. Students must respect individual differences, be cooperative, evaluate the abilities and qualities of themselves and others, evaluate the different forms of expression of thought and the choices of each one. In accordance with ethical rules, students must respect ethnic differences and help people with disabilities with integrative and supportive attitudes.</w:t>
            </w:r>
          </w:p>
        </w:tc>
      </w:tr>
      <w:tr w:rsidR="00D30F27" w:rsidRPr="00DE60BB" w14:paraId="3B6198ED" w14:textId="77777777" w:rsidTr="00471941">
        <w:trPr>
          <w:trHeight w:val="728"/>
        </w:trPr>
        <w:tc>
          <w:tcPr>
            <w:tcW w:w="2988" w:type="dxa"/>
            <w:vAlign w:val="center"/>
          </w:tcPr>
          <w:p w14:paraId="3B6198EB" w14:textId="562599CF" w:rsidR="00D30F27" w:rsidRPr="00C764CD" w:rsidRDefault="007B716A" w:rsidP="00471941">
            <w:pPr>
              <w:spacing w:after="0" w:line="240" w:lineRule="auto"/>
              <w:rPr>
                <w:rFonts w:ascii="Times New Roman" w:hAnsi="Times New Roman"/>
                <w:b/>
                <w:sz w:val="20"/>
                <w:szCs w:val="20"/>
              </w:rPr>
            </w:pPr>
            <w:r>
              <w:rPr>
                <w:rFonts w:ascii="Times New Roman" w:hAnsi="Times New Roman"/>
                <w:b/>
                <w:sz w:val="20"/>
                <w:szCs w:val="20"/>
              </w:rPr>
              <w:t>D</w:t>
            </w:r>
            <w:r w:rsidRPr="007B716A">
              <w:rPr>
                <w:rFonts w:ascii="Times New Roman" w:hAnsi="Times New Roman"/>
                <w:b/>
                <w:sz w:val="20"/>
                <w:szCs w:val="20"/>
              </w:rPr>
              <w:t>elays</w:t>
            </w:r>
          </w:p>
        </w:tc>
        <w:tc>
          <w:tcPr>
            <w:tcW w:w="7110" w:type="dxa"/>
            <w:vAlign w:val="center"/>
          </w:tcPr>
          <w:p w14:paraId="3B6198EC" w14:textId="07A4F484" w:rsidR="00D30F27" w:rsidRPr="006C29F1" w:rsidRDefault="007B716A" w:rsidP="00471941">
            <w:pPr>
              <w:spacing w:after="0" w:line="240" w:lineRule="auto"/>
              <w:jc w:val="both"/>
              <w:rPr>
                <w:rFonts w:ascii="Times New Roman" w:hAnsi="Times New Roman"/>
                <w:sz w:val="20"/>
                <w:szCs w:val="20"/>
              </w:rPr>
            </w:pPr>
            <w:r w:rsidRPr="007B716A">
              <w:rPr>
                <w:rFonts w:ascii="Times New Roman" w:hAnsi="Times New Roman"/>
                <w:sz w:val="20"/>
                <w:szCs w:val="20"/>
              </w:rPr>
              <w:t>Tardies to lectures, practices and seminars will not be tolerated. After the lecturer enters the auditorium, no student is allowed to enter.</w:t>
            </w:r>
          </w:p>
        </w:tc>
      </w:tr>
      <w:tr w:rsidR="00D30F27" w:rsidRPr="00DE60BB" w14:paraId="3B6198F0" w14:textId="77777777" w:rsidTr="00471941">
        <w:trPr>
          <w:trHeight w:val="1340"/>
        </w:trPr>
        <w:tc>
          <w:tcPr>
            <w:tcW w:w="2988" w:type="dxa"/>
            <w:vAlign w:val="center"/>
          </w:tcPr>
          <w:p w14:paraId="3B6198EE" w14:textId="2094F1D1" w:rsidR="00D30F27" w:rsidRPr="006C29F1" w:rsidRDefault="007B716A" w:rsidP="00471941">
            <w:pPr>
              <w:spacing w:after="0" w:line="240" w:lineRule="auto"/>
              <w:rPr>
                <w:rFonts w:ascii="Times New Roman" w:hAnsi="Times New Roman"/>
                <w:b/>
                <w:sz w:val="20"/>
                <w:szCs w:val="20"/>
              </w:rPr>
            </w:pPr>
            <w:r w:rsidRPr="007B716A">
              <w:rPr>
                <w:rFonts w:ascii="Times New Roman" w:hAnsi="Times New Roman"/>
                <w:b/>
                <w:sz w:val="20"/>
                <w:szCs w:val="20"/>
              </w:rPr>
              <w:t>Professional behavior of the student</w:t>
            </w:r>
          </w:p>
        </w:tc>
        <w:tc>
          <w:tcPr>
            <w:tcW w:w="7110" w:type="dxa"/>
            <w:vAlign w:val="center"/>
          </w:tcPr>
          <w:p w14:paraId="3B6198EF" w14:textId="18285954" w:rsidR="00D30F27" w:rsidRPr="006C29F1" w:rsidRDefault="007B716A" w:rsidP="00471941">
            <w:pPr>
              <w:spacing w:after="0" w:line="240" w:lineRule="auto"/>
              <w:jc w:val="both"/>
              <w:rPr>
                <w:rFonts w:ascii="Times New Roman" w:hAnsi="Times New Roman"/>
                <w:sz w:val="20"/>
                <w:szCs w:val="20"/>
              </w:rPr>
            </w:pPr>
            <w:r w:rsidRPr="007B716A">
              <w:rPr>
                <w:rFonts w:ascii="Times New Roman" w:hAnsi="Times New Roman"/>
                <w:sz w:val="20"/>
                <w:szCs w:val="20"/>
              </w:rPr>
              <w:t>Students are now considered adults and this requires from them a responsibility and self-awareness at a higher level regarding their behavior, the goals and interests for which they have chosen to attend the university. Bearing in mind that everywhere the university infrastructure and the ecology of the environment where knowledge is imparted is not perfect, we must establish some mandatory rules for everyone. This means, attention during the learning process, mobile phones switched off, no SMS, no use of other digital means for entertainment (MP3, etc.), no games, no toilet boxes on the teaching desks, appropriate clothing to respect lesson time, vocabulary (profanity is strictly prohibited) and acceptable communication inside and outside the classroom. For any deviation from these rules, there will be penalties, which are defined in the University Regulations.</w:t>
            </w:r>
          </w:p>
        </w:tc>
      </w:tr>
      <w:tr w:rsidR="00D30F27" w:rsidRPr="00DE60BB" w14:paraId="3B6198F4" w14:textId="77777777" w:rsidTr="00471941">
        <w:trPr>
          <w:trHeight w:val="1340"/>
        </w:trPr>
        <w:tc>
          <w:tcPr>
            <w:tcW w:w="2988" w:type="dxa"/>
            <w:vAlign w:val="center"/>
          </w:tcPr>
          <w:p w14:paraId="3B6198F1" w14:textId="7F89BA35" w:rsidR="00D30F27" w:rsidRPr="006C29F1" w:rsidRDefault="007B716A" w:rsidP="00471941">
            <w:pPr>
              <w:spacing w:after="0" w:line="240" w:lineRule="auto"/>
              <w:rPr>
                <w:rFonts w:ascii="Times New Roman" w:hAnsi="Times New Roman"/>
                <w:b/>
                <w:sz w:val="20"/>
                <w:szCs w:val="20"/>
              </w:rPr>
            </w:pPr>
            <w:r w:rsidRPr="007B716A">
              <w:rPr>
                <w:rFonts w:ascii="Times New Roman" w:hAnsi="Times New Roman"/>
                <w:b/>
                <w:sz w:val="20"/>
                <w:szCs w:val="20"/>
              </w:rPr>
              <w:t>Academic integrity and copyright</w:t>
            </w:r>
          </w:p>
        </w:tc>
        <w:tc>
          <w:tcPr>
            <w:tcW w:w="7110" w:type="dxa"/>
            <w:vAlign w:val="center"/>
          </w:tcPr>
          <w:p w14:paraId="4A9C9180" w14:textId="77777777" w:rsidR="007B716A" w:rsidRPr="007B716A" w:rsidRDefault="007B716A" w:rsidP="007B716A">
            <w:pPr>
              <w:spacing w:after="0" w:line="240" w:lineRule="auto"/>
              <w:jc w:val="both"/>
              <w:rPr>
                <w:rFonts w:ascii="Times New Roman" w:hAnsi="Times New Roman"/>
                <w:sz w:val="20"/>
                <w:szCs w:val="20"/>
              </w:rPr>
            </w:pPr>
            <w:r w:rsidRPr="007B716A">
              <w:rPr>
                <w:rFonts w:ascii="Times New Roman" w:hAnsi="Times New Roman"/>
                <w:sz w:val="20"/>
                <w:szCs w:val="20"/>
              </w:rPr>
              <w:t>Any test or written work must be completely individual and original.</w:t>
            </w:r>
          </w:p>
          <w:p w14:paraId="3B6198F3" w14:textId="7386A560" w:rsidR="00D30F27" w:rsidRPr="006C29F1" w:rsidRDefault="007B716A" w:rsidP="007B716A">
            <w:pPr>
              <w:spacing w:after="0" w:line="240" w:lineRule="auto"/>
              <w:jc w:val="both"/>
              <w:rPr>
                <w:rFonts w:ascii="Times New Roman" w:hAnsi="Times New Roman"/>
                <w:color w:val="800000"/>
                <w:sz w:val="20"/>
                <w:szCs w:val="20"/>
              </w:rPr>
            </w:pPr>
            <w:r w:rsidRPr="007B716A">
              <w:rPr>
                <w:rFonts w:ascii="Times New Roman" w:hAnsi="Times New Roman"/>
                <w:sz w:val="20"/>
                <w:szCs w:val="20"/>
              </w:rPr>
              <w:t>This means that students create original abstractions or analyzes on the basis of the concepts argued in the lecture and, if possible, always the source of the information received. Plagiarism (mixing), or theft of information in different ways will not be allowed.</w:t>
            </w:r>
          </w:p>
        </w:tc>
      </w:tr>
    </w:tbl>
    <w:p w14:paraId="3B6198F5" w14:textId="77777777" w:rsidR="00D30F27" w:rsidRDefault="00D30F27" w:rsidP="00D30F27">
      <w:pPr>
        <w:pStyle w:val="ListParagraph"/>
        <w:jc w:val="both"/>
        <w:rPr>
          <w:rFonts w:ascii="Times New Roman" w:hAnsi="Times New Roman"/>
          <w:sz w:val="24"/>
          <w:szCs w:val="24"/>
        </w:rPr>
      </w:pPr>
    </w:p>
    <w:p w14:paraId="3B6198F6" w14:textId="77777777" w:rsidR="00D30F27" w:rsidRDefault="00D30F27" w:rsidP="00D30F27">
      <w:pPr>
        <w:tabs>
          <w:tab w:val="left" w:pos="285"/>
          <w:tab w:val="left" w:pos="1582"/>
          <w:tab w:val="right" w:pos="9360"/>
        </w:tabs>
        <w:spacing w:before="120" w:after="0" w:line="240" w:lineRule="auto"/>
        <w:rPr>
          <w:rFonts w:ascii="Times New Roman" w:hAnsi="Times New Roman" w:cs="Times New Roman"/>
          <w:b/>
          <w:bCs/>
          <w:sz w:val="20"/>
          <w:szCs w:val="20"/>
          <w:lang w:val="sq-AL"/>
        </w:rPr>
      </w:pPr>
    </w:p>
    <w:p w14:paraId="793F1EE8" w14:textId="77777777" w:rsidR="00B30D17" w:rsidRDefault="00962FC9" w:rsidP="00B30D17">
      <w:pPr>
        <w:tabs>
          <w:tab w:val="left" w:pos="285"/>
          <w:tab w:val="left" w:pos="1582"/>
          <w:tab w:val="right" w:pos="9360"/>
        </w:tabs>
        <w:spacing w:before="120" w:after="0" w:line="240" w:lineRule="auto"/>
        <w:rPr>
          <w:rFonts w:ascii="Times New Roman" w:hAnsi="Times New Roman" w:cs="Times New Roman"/>
          <w:b/>
          <w:bCs/>
          <w:sz w:val="20"/>
          <w:szCs w:val="20"/>
          <w:lang w:val="sq-AL"/>
        </w:rPr>
      </w:pPr>
      <w:r>
        <w:rPr>
          <w:rFonts w:ascii="Times New Roman" w:hAnsi="Times New Roman" w:cs="Times New Roman"/>
          <w:b/>
          <w:bCs/>
          <w:sz w:val="20"/>
          <w:szCs w:val="20"/>
          <w:lang w:val="sq-AL"/>
        </w:rPr>
        <w:tab/>
      </w:r>
      <w:r>
        <w:rPr>
          <w:rFonts w:ascii="Times New Roman" w:hAnsi="Times New Roman" w:cs="Times New Roman"/>
          <w:b/>
          <w:bCs/>
          <w:sz w:val="20"/>
          <w:szCs w:val="20"/>
          <w:lang w:val="sq-AL"/>
        </w:rPr>
        <w:tab/>
      </w:r>
      <w:r w:rsidR="00B30D17" w:rsidRPr="00B30D17">
        <w:rPr>
          <w:rFonts w:ascii="Times New Roman" w:hAnsi="Times New Roman" w:cs="Times New Roman"/>
          <w:sz w:val="20"/>
          <w:szCs w:val="20"/>
          <w:lang w:val="sq-AL"/>
        </w:rPr>
        <w:t xml:space="preserve">                                                                                                   </w:t>
      </w:r>
      <w:r w:rsidR="00B30D17" w:rsidRPr="00B30D17">
        <w:rPr>
          <w:rFonts w:ascii="Times New Roman" w:hAnsi="Times New Roman" w:cs="Times New Roman"/>
          <w:b/>
          <w:bCs/>
          <w:sz w:val="20"/>
          <w:szCs w:val="20"/>
          <w:lang w:val="sq-AL"/>
        </w:rPr>
        <w:t>APPROVED</w:t>
      </w:r>
    </w:p>
    <w:p w14:paraId="3B6198F9" w14:textId="5B8AA512" w:rsidR="00D30F27" w:rsidRPr="00B30D17" w:rsidRDefault="00B30D17" w:rsidP="00B30D17">
      <w:pPr>
        <w:tabs>
          <w:tab w:val="left" w:pos="285"/>
          <w:tab w:val="left" w:pos="1582"/>
          <w:tab w:val="right" w:pos="9360"/>
        </w:tabs>
        <w:spacing w:before="120" w:after="0" w:line="240" w:lineRule="auto"/>
        <w:ind w:left="285"/>
        <w:rPr>
          <w:rFonts w:ascii="Times New Roman" w:hAnsi="Times New Roman" w:cs="Times New Roman"/>
          <w:b/>
          <w:bCs/>
          <w:sz w:val="20"/>
          <w:szCs w:val="20"/>
          <w:lang w:val="sq-AL"/>
        </w:rPr>
      </w:pPr>
      <w:r>
        <w:rPr>
          <w:rFonts w:ascii="Times New Roman" w:hAnsi="Times New Roman" w:cs="Times New Roman"/>
          <w:b/>
          <w:bCs/>
          <w:sz w:val="20"/>
          <w:szCs w:val="20"/>
          <w:lang w:val="sq-AL"/>
        </w:rPr>
        <w:tab/>
        <w:t xml:space="preserve">                                                                                     </w:t>
      </w:r>
      <w:r w:rsidRPr="00B30D17">
        <w:rPr>
          <w:rFonts w:ascii="Times New Roman" w:hAnsi="Times New Roman" w:cs="Times New Roman"/>
          <w:b/>
          <w:bCs/>
          <w:sz w:val="20"/>
          <w:szCs w:val="20"/>
          <w:lang w:val="sq-AL"/>
        </w:rPr>
        <w:t>Head of Nursing Department</w:t>
      </w:r>
      <w:r>
        <w:rPr>
          <w:rFonts w:ascii="Times New Roman" w:hAnsi="Times New Roman" w:cs="Times New Roman"/>
          <w:b/>
          <w:bCs/>
          <w:sz w:val="20"/>
          <w:szCs w:val="20"/>
          <w:lang w:val="sq-AL"/>
        </w:rPr>
        <w:tab/>
      </w:r>
      <w:r>
        <w:rPr>
          <w:rFonts w:ascii="Times New Roman" w:hAnsi="Times New Roman" w:cs="Times New Roman"/>
          <w:b/>
          <w:bCs/>
          <w:sz w:val="20"/>
          <w:szCs w:val="20"/>
          <w:lang w:val="sq-AL"/>
        </w:rPr>
        <w:tab/>
        <w:t xml:space="preserve">                                                                                               </w:t>
      </w:r>
      <w:r w:rsidR="00D30F27">
        <w:rPr>
          <w:rFonts w:ascii="Times New Roman" w:hAnsi="Times New Roman" w:cs="Times New Roman"/>
          <w:b/>
          <w:bCs/>
          <w:sz w:val="20"/>
          <w:szCs w:val="20"/>
          <w:lang w:val="sq-AL"/>
        </w:rPr>
        <w:t xml:space="preserve">Dr. </w:t>
      </w:r>
      <w:r w:rsidR="00D30F27" w:rsidRPr="00AA79C2">
        <w:rPr>
          <w:rFonts w:ascii="Times New Roman" w:hAnsi="Times New Roman" w:cs="Times New Roman"/>
          <w:b/>
          <w:bCs/>
          <w:lang w:val="sq-AL"/>
        </w:rPr>
        <w:t>Majlinda Zahaj</w:t>
      </w:r>
    </w:p>
    <w:p w14:paraId="3B6198FA" w14:textId="77777777" w:rsidR="00D30F27" w:rsidRPr="00D30F27" w:rsidRDefault="00D30F27">
      <w:pPr>
        <w:rPr>
          <w:rFonts w:ascii="Times New Roman" w:hAnsi="Times New Roman" w:cs="Times New Roman"/>
          <w:sz w:val="20"/>
          <w:szCs w:val="20"/>
        </w:rPr>
      </w:pPr>
    </w:p>
    <w:sectPr w:rsidR="00D30F27" w:rsidRPr="00D30F27" w:rsidSect="002A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pg-2ff13">
    <w:altName w:val="Times New Roman"/>
    <w:panose1 w:val="00000000000000000000"/>
    <w:charset w:val="00"/>
    <w:family w:val="roman"/>
    <w:notTrueType/>
    <w:pitch w:val="default"/>
  </w:font>
  <w:font w:name="pg-2ff1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E4F"/>
    <w:multiLevelType w:val="hybridMultilevel"/>
    <w:tmpl w:val="5ECC2B4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3E14103"/>
    <w:multiLevelType w:val="hybridMultilevel"/>
    <w:tmpl w:val="B45E1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 w15:restartNumberingAfterBreak="0">
    <w:nsid w:val="203011D6"/>
    <w:multiLevelType w:val="hybridMultilevel"/>
    <w:tmpl w:val="D98C5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C72E6"/>
    <w:multiLevelType w:val="hybridMultilevel"/>
    <w:tmpl w:val="444A2DA8"/>
    <w:lvl w:ilvl="0" w:tplc="C8BED374">
      <w:start w:val="1"/>
      <w:numFmt w:val="upp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7A1772F"/>
    <w:multiLevelType w:val="hybridMultilevel"/>
    <w:tmpl w:val="453A2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F955F0"/>
    <w:multiLevelType w:val="hybridMultilevel"/>
    <w:tmpl w:val="1B283684"/>
    <w:lvl w:ilvl="0" w:tplc="04090005">
      <w:start w:val="1"/>
      <w:numFmt w:val="bullet"/>
      <w:lvlText w:val=""/>
      <w:lvlJc w:val="left"/>
      <w:pPr>
        <w:ind w:left="413" w:hanging="360"/>
      </w:pPr>
      <w:rPr>
        <w:rFonts w:ascii="Wingdings" w:hAnsi="Wingdings"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8" w15:restartNumberingAfterBreak="0">
    <w:nsid w:val="394C4EF0"/>
    <w:multiLevelType w:val="hybridMultilevel"/>
    <w:tmpl w:val="07FE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8248E1"/>
    <w:multiLevelType w:val="hybridMultilevel"/>
    <w:tmpl w:val="ACC6B7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4F9B"/>
    <w:multiLevelType w:val="hybridMultilevel"/>
    <w:tmpl w:val="86ECA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E69E6"/>
    <w:multiLevelType w:val="hybridMultilevel"/>
    <w:tmpl w:val="3AC26F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A6E6575"/>
    <w:multiLevelType w:val="hybridMultilevel"/>
    <w:tmpl w:val="80DAB4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C7821"/>
    <w:multiLevelType w:val="hybridMultilevel"/>
    <w:tmpl w:val="07465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04E39"/>
    <w:multiLevelType w:val="hybridMultilevel"/>
    <w:tmpl w:val="B7B64DA2"/>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C41A3"/>
    <w:multiLevelType w:val="hybridMultilevel"/>
    <w:tmpl w:val="2B84D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5174018">
    <w:abstractNumId w:val="15"/>
  </w:num>
  <w:num w:numId="2" w16cid:durableId="30037512">
    <w:abstractNumId w:val="2"/>
  </w:num>
  <w:num w:numId="3" w16cid:durableId="1760128962">
    <w:abstractNumId w:val="11"/>
  </w:num>
  <w:num w:numId="4" w16cid:durableId="104271075">
    <w:abstractNumId w:val="9"/>
  </w:num>
  <w:num w:numId="5" w16cid:durableId="1667127643">
    <w:abstractNumId w:val="6"/>
  </w:num>
  <w:num w:numId="6" w16cid:durableId="843475443">
    <w:abstractNumId w:val="16"/>
  </w:num>
  <w:num w:numId="7" w16cid:durableId="1058937688">
    <w:abstractNumId w:val="8"/>
  </w:num>
  <w:num w:numId="8" w16cid:durableId="1747412102">
    <w:abstractNumId w:val="5"/>
  </w:num>
  <w:num w:numId="9" w16cid:durableId="1874922727">
    <w:abstractNumId w:val="17"/>
  </w:num>
  <w:num w:numId="10" w16cid:durableId="634406960">
    <w:abstractNumId w:val="14"/>
  </w:num>
  <w:num w:numId="11" w16cid:durableId="1505633535">
    <w:abstractNumId w:val="13"/>
  </w:num>
  <w:num w:numId="12" w16cid:durableId="1326395524">
    <w:abstractNumId w:val="18"/>
  </w:num>
  <w:num w:numId="13" w16cid:durableId="931670583">
    <w:abstractNumId w:val="0"/>
  </w:num>
  <w:num w:numId="14" w16cid:durableId="270746747">
    <w:abstractNumId w:val="1"/>
  </w:num>
  <w:num w:numId="15" w16cid:durableId="1179345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887569">
    <w:abstractNumId w:val="3"/>
  </w:num>
  <w:num w:numId="17" w16cid:durableId="1878740246">
    <w:abstractNumId w:val="10"/>
  </w:num>
  <w:num w:numId="18" w16cid:durableId="1851869408">
    <w:abstractNumId w:val="7"/>
  </w:num>
  <w:num w:numId="19" w16cid:durableId="1693728841">
    <w:abstractNumId w:val="4"/>
  </w:num>
  <w:num w:numId="20" w16cid:durableId="9330544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2F"/>
    <w:rsid w:val="00000A17"/>
    <w:rsid w:val="000112D4"/>
    <w:rsid w:val="00021102"/>
    <w:rsid w:val="000326A6"/>
    <w:rsid w:val="00032C77"/>
    <w:rsid w:val="00033695"/>
    <w:rsid w:val="000340F7"/>
    <w:rsid w:val="00034A28"/>
    <w:rsid w:val="00035F1B"/>
    <w:rsid w:val="00054A81"/>
    <w:rsid w:val="00086025"/>
    <w:rsid w:val="00090FD6"/>
    <w:rsid w:val="000E56C6"/>
    <w:rsid w:val="000F55E5"/>
    <w:rsid w:val="0010371F"/>
    <w:rsid w:val="001056D8"/>
    <w:rsid w:val="001109C2"/>
    <w:rsid w:val="0011234D"/>
    <w:rsid w:val="00144AE8"/>
    <w:rsid w:val="00151F36"/>
    <w:rsid w:val="001635A3"/>
    <w:rsid w:val="00176704"/>
    <w:rsid w:val="00176B99"/>
    <w:rsid w:val="00177C26"/>
    <w:rsid w:val="00181176"/>
    <w:rsid w:val="00181A6B"/>
    <w:rsid w:val="0018214C"/>
    <w:rsid w:val="00193EFE"/>
    <w:rsid w:val="001B5670"/>
    <w:rsid w:val="001E2186"/>
    <w:rsid w:val="001F7D8D"/>
    <w:rsid w:val="00200AF9"/>
    <w:rsid w:val="00210759"/>
    <w:rsid w:val="00210D83"/>
    <w:rsid w:val="00253DB9"/>
    <w:rsid w:val="00266E8B"/>
    <w:rsid w:val="00270A50"/>
    <w:rsid w:val="002741B2"/>
    <w:rsid w:val="002800F1"/>
    <w:rsid w:val="002832B6"/>
    <w:rsid w:val="002A19C6"/>
    <w:rsid w:val="002D6D5B"/>
    <w:rsid w:val="002E1C2C"/>
    <w:rsid w:val="002F1A1A"/>
    <w:rsid w:val="002F4877"/>
    <w:rsid w:val="0030045C"/>
    <w:rsid w:val="00316AB8"/>
    <w:rsid w:val="003248E1"/>
    <w:rsid w:val="0034093A"/>
    <w:rsid w:val="00350AD7"/>
    <w:rsid w:val="0035179D"/>
    <w:rsid w:val="003551F8"/>
    <w:rsid w:val="00360F71"/>
    <w:rsid w:val="00361C4A"/>
    <w:rsid w:val="00362525"/>
    <w:rsid w:val="00373804"/>
    <w:rsid w:val="003763F5"/>
    <w:rsid w:val="00382043"/>
    <w:rsid w:val="003836B2"/>
    <w:rsid w:val="0039015F"/>
    <w:rsid w:val="003C7DFD"/>
    <w:rsid w:val="003E187E"/>
    <w:rsid w:val="003E7F7C"/>
    <w:rsid w:val="003F7A1C"/>
    <w:rsid w:val="00403300"/>
    <w:rsid w:val="0041002F"/>
    <w:rsid w:val="00433398"/>
    <w:rsid w:val="004347D4"/>
    <w:rsid w:val="00434CD1"/>
    <w:rsid w:val="004427B2"/>
    <w:rsid w:val="0047077D"/>
    <w:rsid w:val="004B1A2B"/>
    <w:rsid w:val="004B599B"/>
    <w:rsid w:val="004B7959"/>
    <w:rsid w:val="004D0971"/>
    <w:rsid w:val="004D0BBB"/>
    <w:rsid w:val="00504C4E"/>
    <w:rsid w:val="005147CA"/>
    <w:rsid w:val="00517AED"/>
    <w:rsid w:val="00517AF7"/>
    <w:rsid w:val="0052092C"/>
    <w:rsid w:val="00524E14"/>
    <w:rsid w:val="005422EF"/>
    <w:rsid w:val="0056273C"/>
    <w:rsid w:val="005737F2"/>
    <w:rsid w:val="00592C40"/>
    <w:rsid w:val="005A52A3"/>
    <w:rsid w:val="005C72C9"/>
    <w:rsid w:val="005E7243"/>
    <w:rsid w:val="005F3A28"/>
    <w:rsid w:val="00610BAA"/>
    <w:rsid w:val="00615285"/>
    <w:rsid w:val="00621A74"/>
    <w:rsid w:val="00625C6E"/>
    <w:rsid w:val="00626779"/>
    <w:rsid w:val="00662743"/>
    <w:rsid w:val="00670AF4"/>
    <w:rsid w:val="00670CD2"/>
    <w:rsid w:val="00670F4F"/>
    <w:rsid w:val="0068072F"/>
    <w:rsid w:val="00697E12"/>
    <w:rsid w:val="006C0BF5"/>
    <w:rsid w:val="006C29F1"/>
    <w:rsid w:val="006C319F"/>
    <w:rsid w:val="006C65AF"/>
    <w:rsid w:val="006C6D10"/>
    <w:rsid w:val="006C7F5B"/>
    <w:rsid w:val="006D49FA"/>
    <w:rsid w:val="006F669B"/>
    <w:rsid w:val="007071CF"/>
    <w:rsid w:val="0071291F"/>
    <w:rsid w:val="007132C5"/>
    <w:rsid w:val="00741023"/>
    <w:rsid w:val="0074493B"/>
    <w:rsid w:val="00745787"/>
    <w:rsid w:val="00762484"/>
    <w:rsid w:val="00763702"/>
    <w:rsid w:val="00777444"/>
    <w:rsid w:val="00782D69"/>
    <w:rsid w:val="007879EA"/>
    <w:rsid w:val="007B716A"/>
    <w:rsid w:val="007C6DF0"/>
    <w:rsid w:val="007C79CB"/>
    <w:rsid w:val="007D748B"/>
    <w:rsid w:val="007D772F"/>
    <w:rsid w:val="00823336"/>
    <w:rsid w:val="008257B1"/>
    <w:rsid w:val="00842203"/>
    <w:rsid w:val="00847C62"/>
    <w:rsid w:val="008567F6"/>
    <w:rsid w:val="00860E38"/>
    <w:rsid w:val="00864A02"/>
    <w:rsid w:val="00881FE0"/>
    <w:rsid w:val="00882382"/>
    <w:rsid w:val="00884C82"/>
    <w:rsid w:val="008857BC"/>
    <w:rsid w:val="0088650A"/>
    <w:rsid w:val="008A0516"/>
    <w:rsid w:val="008A6CFB"/>
    <w:rsid w:val="00905561"/>
    <w:rsid w:val="00925995"/>
    <w:rsid w:val="009264CC"/>
    <w:rsid w:val="00927D13"/>
    <w:rsid w:val="009321FD"/>
    <w:rsid w:val="0093290C"/>
    <w:rsid w:val="00944C41"/>
    <w:rsid w:val="00962FC9"/>
    <w:rsid w:val="009656B1"/>
    <w:rsid w:val="0097179B"/>
    <w:rsid w:val="009A4A3E"/>
    <w:rsid w:val="009A6596"/>
    <w:rsid w:val="009A6E41"/>
    <w:rsid w:val="009B24F4"/>
    <w:rsid w:val="009B511E"/>
    <w:rsid w:val="009D3B07"/>
    <w:rsid w:val="009F5D21"/>
    <w:rsid w:val="00A433EE"/>
    <w:rsid w:val="00A4735F"/>
    <w:rsid w:val="00A53D61"/>
    <w:rsid w:val="00A542DC"/>
    <w:rsid w:val="00A56FF2"/>
    <w:rsid w:val="00A57A07"/>
    <w:rsid w:val="00A57B84"/>
    <w:rsid w:val="00A65A69"/>
    <w:rsid w:val="00A97BF1"/>
    <w:rsid w:val="00AA2516"/>
    <w:rsid w:val="00AA6DBF"/>
    <w:rsid w:val="00AA79C2"/>
    <w:rsid w:val="00AB1C30"/>
    <w:rsid w:val="00AB3648"/>
    <w:rsid w:val="00AC0228"/>
    <w:rsid w:val="00AC02DF"/>
    <w:rsid w:val="00AC6DCB"/>
    <w:rsid w:val="00AD3E1F"/>
    <w:rsid w:val="00AE2EF8"/>
    <w:rsid w:val="00B03302"/>
    <w:rsid w:val="00B2369B"/>
    <w:rsid w:val="00B30D17"/>
    <w:rsid w:val="00B35F85"/>
    <w:rsid w:val="00B45230"/>
    <w:rsid w:val="00B77B8A"/>
    <w:rsid w:val="00B84AD5"/>
    <w:rsid w:val="00B913E4"/>
    <w:rsid w:val="00BA3D25"/>
    <w:rsid w:val="00BB66FF"/>
    <w:rsid w:val="00BC6FD2"/>
    <w:rsid w:val="00C14C08"/>
    <w:rsid w:val="00C32DF4"/>
    <w:rsid w:val="00C37EA5"/>
    <w:rsid w:val="00C42CEB"/>
    <w:rsid w:val="00C764CD"/>
    <w:rsid w:val="00CA11CF"/>
    <w:rsid w:val="00CA26C4"/>
    <w:rsid w:val="00CA60D5"/>
    <w:rsid w:val="00CB319C"/>
    <w:rsid w:val="00CC19A5"/>
    <w:rsid w:val="00CC36D1"/>
    <w:rsid w:val="00CD593B"/>
    <w:rsid w:val="00CD77DA"/>
    <w:rsid w:val="00CE0543"/>
    <w:rsid w:val="00CF363C"/>
    <w:rsid w:val="00D027FC"/>
    <w:rsid w:val="00D05088"/>
    <w:rsid w:val="00D22C14"/>
    <w:rsid w:val="00D30F27"/>
    <w:rsid w:val="00D40BB4"/>
    <w:rsid w:val="00D42831"/>
    <w:rsid w:val="00D4403E"/>
    <w:rsid w:val="00D52E1A"/>
    <w:rsid w:val="00D623E2"/>
    <w:rsid w:val="00DB2973"/>
    <w:rsid w:val="00DC5036"/>
    <w:rsid w:val="00DD349F"/>
    <w:rsid w:val="00DD3790"/>
    <w:rsid w:val="00DD6043"/>
    <w:rsid w:val="00DE60BB"/>
    <w:rsid w:val="00DF41DF"/>
    <w:rsid w:val="00E43DED"/>
    <w:rsid w:val="00E51B50"/>
    <w:rsid w:val="00E90EDF"/>
    <w:rsid w:val="00E91A37"/>
    <w:rsid w:val="00EA40F0"/>
    <w:rsid w:val="00ED6E87"/>
    <w:rsid w:val="00EE34A0"/>
    <w:rsid w:val="00EE66E4"/>
    <w:rsid w:val="00EF35F6"/>
    <w:rsid w:val="00F13B53"/>
    <w:rsid w:val="00F15492"/>
    <w:rsid w:val="00F25669"/>
    <w:rsid w:val="00F25703"/>
    <w:rsid w:val="00F34DB8"/>
    <w:rsid w:val="00F42FF7"/>
    <w:rsid w:val="00F544CE"/>
    <w:rsid w:val="00FA2614"/>
    <w:rsid w:val="00FB080F"/>
    <w:rsid w:val="00FC1F67"/>
    <w:rsid w:val="00FF48C3"/>
    <w:rsid w:val="00FF62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9785"/>
  <w15:docId w15:val="{432F902F-FB83-41FF-BC03-22BBFF40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paragraph" w:styleId="BalloonText">
    <w:name w:val="Balloon Text"/>
    <w:basedOn w:val="Normal"/>
    <w:link w:val="BalloonTextChar"/>
    <w:semiHidden/>
    <w:rsid w:val="00A433EE"/>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semiHidden/>
    <w:rsid w:val="00A433EE"/>
    <w:rPr>
      <w:rFonts w:ascii="Tahoma" w:eastAsia="Calibri" w:hAnsi="Tahoma" w:cs="Times New Roman"/>
      <w:sz w:val="16"/>
      <w:szCs w:val="16"/>
      <w:lang w:val="it-IT"/>
    </w:rPr>
  </w:style>
  <w:style w:type="paragraph" w:customStyle="1" w:styleId="NoSpacing1">
    <w:name w:val="No Spacing1"/>
    <w:qFormat/>
    <w:rsid w:val="00D05088"/>
    <w:pPr>
      <w:spacing w:after="0" w:line="240" w:lineRule="auto"/>
    </w:pPr>
    <w:rPr>
      <w:rFonts w:ascii="Calibri" w:eastAsia="Calibri" w:hAnsi="Calibri" w:cs="Times New Roman"/>
      <w:lang w:val="sq-AL" w:eastAsia="en-US"/>
    </w:rPr>
  </w:style>
  <w:style w:type="character" w:customStyle="1" w:styleId="apple-style-span">
    <w:name w:val="apple-style-span"/>
    <w:basedOn w:val="DefaultParagraphFont"/>
    <w:rsid w:val="00D0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1287">
      <w:bodyDiv w:val="1"/>
      <w:marLeft w:val="0"/>
      <w:marRight w:val="0"/>
      <w:marTop w:val="0"/>
      <w:marBottom w:val="0"/>
      <w:divBdr>
        <w:top w:val="none" w:sz="0" w:space="0" w:color="auto"/>
        <w:left w:val="none" w:sz="0" w:space="0" w:color="auto"/>
        <w:bottom w:val="none" w:sz="0" w:space="0" w:color="auto"/>
        <w:right w:val="none" w:sz="0" w:space="0" w:color="auto"/>
      </w:divBdr>
    </w:div>
    <w:div w:id="19978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suu.com/arbengjata/docs/kirurgjia_per_infermierine__pjesa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arbengjata/docs/kirurgjia_per_infermierine-2_arben_" TargetMode="External"/><Relationship Id="rId5" Type="http://schemas.openxmlformats.org/officeDocument/2006/relationships/hyperlink" Target="mailto:glodiana.sinanaj@univlora.edu.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Glodiana Sinanaj</cp:lastModifiedBy>
  <cp:revision>35</cp:revision>
  <cp:lastPrinted>2019-03-13T09:21:00Z</cp:lastPrinted>
  <dcterms:created xsi:type="dcterms:W3CDTF">2022-12-12T22:35:00Z</dcterms:created>
  <dcterms:modified xsi:type="dcterms:W3CDTF">2022-12-12T23:41:00Z</dcterms:modified>
</cp:coreProperties>
</file>