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1F" w:rsidRPr="00D40D67" w:rsidRDefault="005E631F" w:rsidP="008B602D">
      <w:pPr>
        <w:jc w:val="center"/>
        <w:rPr>
          <w:rFonts w:ascii="Times New Roman" w:hAnsi="Times New Roman"/>
          <w:sz w:val="24"/>
        </w:rPr>
      </w:pPr>
      <w:r w:rsidRPr="00D40D67">
        <w:rPr>
          <w:rFonts w:ascii="Times New Roman" w:hAnsi="Times New Roman"/>
          <w:sz w:val="24"/>
        </w:rPr>
        <w:t>COURSE SYLLABUS</w:t>
      </w:r>
    </w:p>
    <w:p w:rsidR="005E631F" w:rsidRPr="00D40D67" w:rsidRDefault="005E631F" w:rsidP="005E631F">
      <w:pPr>
        <w:rPr>
          <w:rFonts w:ascii="Times New Roman" w:hAnsi="Times New Roman"/>
          <w:b/>
          <w:sz w:val="24"/>
        </w:rPr>
      </w:pPr>
      <w:r>
        <w:rPr>
          <w:rFonts w:ascii="Times New Roman" w:hAnsi="Times New Roman"/>
          <w:b/>
          <w:sz w:val="24"/>
        </w:rPr>
        <w:t>Microeconom</w:t>
      </w:r>
      <w:r w:rsidR="002F051B">
        <w:rPr>
          <w:rFonts w:ascii="Times New Roman" w:hAnsi="Times New Roman"/>
          <w:b/>
          <w:sz w:val="24"/>
        </w:rPr>
        <w:t>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5E631F" w:rsidTr="00C15777">
        <w:tc>
          <w:tcPr>
            <w:tcW w:w="9576" w:type="dxa"/>
          </w:tcPr>
          <w:p w:rsidR="005E631F" w:rsidRPr="00D40D67" w:rsidRDefault="005E631F" w:rsidP="005E631F">
            <w:pPr>
              <w:spacing w:after="0" w:line="240" w:lineRule="auto"/>
              <w:jc w:val="both"/>
              <w:rPr>
                <w:rFonts w:ascii="Times New Roman" w:hAnsi="Times New Roman"/>
                <w:sz w:val="24"/>
              </w:rPr>
            </w:pPr>
            <w:r w:rsidRPr="00D40D67">
              <w:rPr>
                <w:rFonts w:ascii="Times New Roman" w:hAnsi="Times New Roman"/>
                <w:b/>
                <w:sz w:val="24"/>
              </w:rPr>
              <w:t>Lecturer / Responsible professor</w:t>
            </w:r>
            <w:r w:rsidRPr="00D40D67">
              <w:rPr>
                <w:rFonts w:ascii="Times New Roman" w:hAnsi="Times New Roman"/>
                <w:sz w:val="24"/>
              </w:rPr>
              <w:t xml:space="preserve">: </w:t>
            </w:r>
            <w:proofErr w:type="spellStart"/>
            <w:r w:rsidR="007D61F3">
              <w:rPr>
                <w:rFonts w:ascii="Times New Roman" w:hAnsi="Times New Roman"/>
                <w:sz w:val="24"/>
              </w:rPr>
              <w:t>Ilira</w:t>
            </w:r>
            <w:proofErr w:type="spellEnd"/>
            <w:r w:rsidR="007D61F3">
              <w:rPr>
                <w:rFonts w:ascii="Times New Roman" w:hAnsi="Times New Roman"/>
                <w:sz w:val="24"/>
              </w:rPr>
              <w:t xml:space="preserve"> </w:t>
            </w:r>
            <w:proofErr w:type="spellStart"/>
            <w:r w:rsidR="007D61F3">
              <w:rPr>
                <w:rFonts w:ascii="Times New Roman" w:hAnsi="Times New Roman"/>
                <w:sz w:val="24"/>
              </w:rPr>
              <w:t>Pulaj</w:t>
            </w:r>
            <w:proofErr w:type="spellEnd"/>
            <w:r w:rsidR="00D14193">
              <w:rPr>
                <w:rFonts w:ascii="Times New Roman" w:hAnsi="Times New Roman"/>
                <w:sz w:val="24"/>
              </w:rPr>
              <w:t xml:space="preserve">; Lorena </w:t>
            </w:r>
            <w:proofErr w:type="spellStart"/>
            <w:r w:rsidR="00D14193">
              <w:rPr>
                <w:rFonts w:ascii="Times New Roman" w:hAnsi="Times New Roman"/>
                <w:sz w:val="24"/>
              </w:rPr>
              <w:t>Alikaj</w:t>
            </w:r>
            <w:proofErr w:type="spellEnd"/>
          </w:p>
          <w:p w:rsidR="005E631F" w:rsidRPr="00D40D67" w:rsidRDefault="005E631F" w:rsidP="005E631F">
            <w:pPr>
              <w:spacing w:after="0" w:line="240" w:lineRule="auto"/>
              <w:jc w:val="both"/>
              <w:rPr>
                <w:rFonts w:ascii="Times New Roman" w:hAnsi="Times New Roman"/>
                <w:sz w:val="24"/>
              </w:rPr>
            </w:pPr>
            <w:r w:rsidRPr="00D40D67">
              <w:rPr>
                <w:rFonts w:ascii="Times New Roman" w:hAnsi="Times New Roman"/>
                <w:b/>
                <w:sz w:val="24"/>
              </w:rPr>
              <w:t>Week load / course format:</w:t>
            </w:r>
            <w:r>
              <w:rPr>
                <w:rFonts w:ascii="Times New Roman" w:hAnsi="Times New Roman"/>
                <w:sz w:val="24"/>
              </w:rPr>
              <w:t>7</w:t>
            </w:r>
            <w:r w:rsidRPr="00D40D67">
              <w:rPr>
                <w:rFonts w:ascii="Times New Roman" w:hAnsi="Times New Roman"/>
                <w:sz w:val="24"/>
              </w:rPr>
              <w:t xml:space="preserve"> credits, </w:t>
            </w:r>
            <w:r>
              <w:rPr>
                <w:rFonts w:ascii="Times New Roman" w:hAnsi="Times New Roman"/>
                <w:sz w:val="24"/>
              </w:rPr>
              <w:t>3</w:t>
            </w:r>
            <w:r w:rsidRPr="00D40D67">
              <w:rPr>
                <w:rFonts w:ascii="Times New Roman" w:hAnsi="Times New Roman"/>
                <w:sz w:val="24"/>
              </w:rPr>
              <w:t xml:space="preserve"> hours of lectures / 2 hours of seminars</w:t>
            </w:r>
          </w:p>
          <w:p w:rsidR="005E631F" w:rsidRPr="00D40D67" w:rsidRDefault="005E631F" w:rsidP="005E631F">
            <w:pPr>
              <w:spacing w:after="0" w:line="240" w:lineRule="auto"/>
              <w:jc w:val="both"/>
              <w:rPr>
                <w:rFonts w:ascii="Times New Roman" w:hAnsi="Times New Roman"/>
                <w:sz w:val="24"/>
              </w:rPr>
            </w:pPr>
            <w:r w:rsidRPr="00D40D67">
              <w:rPr>
                <w:rFonts w:ascii="Times New Roman" w:hAnsi="Times New Roman"/>
                <w:b/>
                <w:sz w:val="24"/>
              </w:rPr>
              <w:t>Course type</w:t>
            </w:r>
            <w:r w:rsidRPr="00D40D67">
              <w:rPr>
                <w:rFonts w:ascii="Times New Roman" w:hAnsi="Times New Roman"/>
                <w:sz w:val="24"/>
              </w:rPr>
              <w:t xml:space="preserve">: </w:t>
            </w:r>
            <w:r w:rsidR="00E37810">
              <w:rPr>
                <w:rFonts w:ascii="Times New Roman" w:hAnsi="Times New Roman"/>
                <w:sz w:val="24"/>
              </w:rPr>
              <w:t>Compulsory</w:t>
            </w:r>
          </w:p>
          <w:p w:rsidR="005E631F" w:rsidRPr="00D40D67" w:rsidRDefault="005E631F" w:rsidP="005E631F">
            <w:pPr>
              <w:spacing w:after="0" w:line="240" w:lineRule="auto"/>
              <w:jc w:val="both"/>
              <w:rPr>
                <w:rFonts w:ascii="Times New Roman" w:hAnsi="Times New Roman"/>
                <w:b/>
                <w:sz w:val="24"/>
              </w:rPr>
            </w:pPr>
            <w:r w:rsidRPr="00D40D67">
              <w:rPr>
                <w:rFonts w:ascii="Times New Roman" w:hAnsi="Times New Roman"/>
                <w:b/>
                <w:sz w:val="24"/>
              </w:rPr>
              <w:t xml:space="preserve">Academic year / Semester: </w:t>
            </w:r>
            <w:r w:rsidRPr="00D40D67">
              <w:rPr>
                <w:rFonts w:ascii="Times New Roman" w:hAnsi="Times New Roman"/>
                <w:sz w:val="24"/>
              </w:rPr>
              <w:t>Spring</w:t>
            </w:r>
          </w:p>
          <w:p w:rsidR="005E631F" w:rsidRPr="00D40D67" w:rsidRDefault="005E631F" w:rsidP="005E631F">
            <w:pPr>
              <w:spacing w:after="0" w:line="240" w:lineRule="auto"/>
              <w:jc w:val="both"/>
              <w:rPr>
                <w:rFonts w:ascii="Times New Roman" w:hAnsi="Times New Roman"/>
                <w:i/>
                <w:sz w:val="24"/>
              </w:rPr>
            </w:pPr>
            <w:r w:rsidRPr="00D40D67">
              <w:rPr>
                <w:rFonts w:ascii="Times New Roman" w:hAnsi="Times New Roman"/>
                <w:b/>
                <w:sz w:val="24"/>
              </w:rPr>
              <w:t>Elective / Required:</w:t>
            </w:r>
            <w:r w:rsidRPr="00D40D67">
              <w:rPr>
                <w:rFonts w:ascii="Times New Roman" w:hAnsi="Times New Roman"/>
                <w:sz w:val="24"/>
              </w:rPr>
              <w:t xml:space="preserve"> Required</w:t>
            </w:r>
          </w:p>
          <w:p w:rsidR="005E631F" w:rsidRPr="00D40D67" w:rsidRDefault="005E631F" w:rsidP="005E631F">
            <w:pPr>
              <w:spacing w:after="0" w:line="240" w:lineRule="auto"/>
              <w:jc w:val="both"/>
              <w:rPr>
                <w:rFonts w:ascii="Times New Roman" w:hAnsi="Times New Roman"/>
                <w:i/>
                <w:sz w:val="24"/>
              </w:rPr>
            </w:pPr>
            <w:r w:rsidRPr="00D40D67">
              <w:rPr>
                <w:rFonts w:ascii="Times New Roman" w:hAnsi="Times New Roman"/>
                <w:b/>
                <w:sz w:val="24"/>
              </w:rPr>
              <w:t>Program:</w:t>
            </w:r>
            <w:r w:rsidRPr="00D40D67">
              <w:rPr>
                <w:rFonts w:ascii="Times New Roman" w:hAnsi="Times New Roman"/>
                <w:sz w:val="24"/>
              </w:rPr>
              <w:t xml:space="preserve"> Bachelor in </w:t>
            </w:r>
            <w:r w:rsidR="004603FB">
              <w:rPr>
                <w:rFonts w:ascii="Times New Roman" w:hAnsi="Times New Roman"/>
                <w:sz w:val="24"/>
              </w:rPr>
              <w:t>E</w:t>
            </w:r>
            <w:r w:rsidRPr="00D40D67">
              <w:rPr>
                <w:rFonts w:ascii="Times New Roman" w:hAnsi="Times New Roman"/>
                <w:sz w:val="24"/>
              </w:rPr>
              <w:t>conomics</w:t>
            </w:r>
          </w:p>
          <w:p w:rsidR="005E631F" w:rsidRPr="00D40D67" w:rsidRDefault="005E631F" w:rsidP="005E631F">
            <w:pPr>
              <w:spacing w:after="0" w:line="240" w:lineRule="auto"/>
              <w:jc w:val="both"/>
              <w:rPr>
                <w:rFonts w:ascii="Times New Roman" w:hAnsi="Times New Roman"/>
                <w:b/>
                <w:sz w:val="24"/>
              </w:rPr>
            </w:pPr>
            <w:r w:rsidRPr="00D40D67">
              <w:rPr>
                <w:rFonts w:ascii="Times New Roman" w:hAnsi="Times New Roman"/>
                <w:b/>
                <w:sz w:val="24"/>
              </w:rPr>
              <w:t xml:space="preserve">Course code: </w:t>
            </w:r>
            <w:r w:rsidRPr="00D40D67">
              <w:rPr>
                <w:rFonts w:ascii="Times New Roman" w:hAnsi="Times New Roman"/>
                <w:sz w:val="24"/>
              </w:rPr>
              <w:t xml:space="preserve">ECN </w:t>
            </w:r>
            <w:r w:rsidR="002F051B">
              <w:rPr>
                <w:rFonts w:ascii="Times New Roman" w:hAnsi="Times New Roman"/>
                <w:sz w:val="24"/>
              </w:rPr>
              <w:t>170</w:t>
            </w:r>
          </w:p>
          <w:p w:rsidR="00C15777" w:rsidRPr="005E631F" w:rsidRDefault="005E631F" w:rsidP="004603FB">
            <w:pPr>
              <w:spacing w:after="0" w:line="240" w:lineRule="auto"/>
              <w:jc w:val="both"/>
              <w:rPr>
                <w:rFonts w:ascii="Times New Roman" w:hAnsi="Times New Roman"/>
                <w:b/>
                <w:sz w:val="24"/>
              </w:rPr>
            </w:pPr>
            <w:r w:rsidRPr="00D40D67">
              <w:rPr>
                <w:rFonts w:ascii="Times New Roman" w:hAnsi="Times New Roman"/>
                <w:b/>
                <w:sz w:val="24"/>
              </w:rPr>
              <w:t>Email of lecturer/ Responsible professor:</w:t>
            </w:r>
            <w:r w:rsidR="004603FB">
              <w:rPr>
                <w:rFonts w:ascii="Times New Roman" w:hAnsi="Times New Roman"/>
                <w:b/>
                <w:sz w:val="24"/>
              </w:rPr>
              <w:t xml:space="preserve"> </w:t>
            </w:r>
            <w:hyperlink r:id="rId5" w:history="1">
              <w:r w:rsidR="004603FB" w:rsidRPr="00B37FEB">
                <w:rPr>
                  <w:rStyle w:val="Hyperlink"/>
                  <w:rFonts w:ascii="Times New Roman" w:hAnsi="Times New Roman"/>
                  <w:sz w:val="24"/>
                </w:rPr>
                <w:t>ilira.pulaj@univlora.edu.al</w:t>
              </w:r>
            </w:hyperlink>
            <w:r w:rsidR="004603FB">
              <w:rPr>
                <w:rFonts w:ascii="Times New Roman" w:hAnsi="Times New Roman"/>
                <w:sz w:val="24"/>
              </w:rPr>
              <w:t xml:space="preserve"> </w:t>
            </w:r>
            <w:r w:rsidR="00D14193">
              <w:rPr>
                <w:rFonts w:ascii="Times New Roman" w:hAnsi="Times New Roman"/>
                <w:sz w:val="24"/>
              </w:rPr>
              <w:t xml:space="preserve">; </w:t>
            </w:r>
            <w:hyperlink r:id="rId6" w:history="1">
              <w:r w:rsidR="004603FB" w:rsidRPr="00B37FEB">
                <w:rPr>
                  <w:rStyle w:val="Hyperlink"/>
                  <w:rFonts w:ascii="Times New Roman" w:hAnsi="Times New Roman"/>
                  <w:sz w:val="24"/>
                </w:rPr>
                <w:t>lorena.alikaj@univlora.edu.al</w:t>
              </w:r>
            </w:hyperlink>
            <w:r w:rsidR="00D14193">
              <w:rPr>
                <w:rFonts w:ascii="Times New Roman" w:hAnsi="Times New Roman"/>
                <w:sz w:val="24"/>
              </w:rPr>
              <w:t xml:space="preserve"> </w:t>
            </w:r>
          </w:p>
        </w:tc>
      </w:tr>
    </w:tbl>
    <w:p w:rsidR="00C15777" w:rsidRPr="005E631F" w:rsidRDefault="00C15777" w:rsidP="00C15777">
      <w:pPr>
        <w:jc w:val="center"/>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5E631F" w:rsidTr="00C15777">
        <w:tc>
          <w:tcPr>
            <w:tcW w:w="9576" w:type="dxa"/>
          </w:tcPr>
          <w:p w:rsidR="00FF29C9" w:rsidRPr="0014352D" w:rsidRDefault="005E631F" w:rsidP="00FF29C9">
            <w:pPr>
              <w:spacing w:line="240" w:lineRule="auto"/>
              <w:jc w:val="both"/>
              <w:rPr>
                <w:rFonts w:ascii="Times New Roman" w:hAnsi="Times New Roman"/>
                <w:b/>
                <w:sz w:val="24"/>
                <w:szCs w:val="24"/>
              </w:rPr>
            </w:pPr>
            <w:r w:rsidRPr="0014352D">
              <w:rPr>
                <w:rFonts w:ascii="Times New Roman" w:hAnsi="Times New Roman"/>
                <w:b/>
                <w:sz w:val="24"/>
                <w:szCs w:val="24"/>
              </w:rPr>
              <w:t>OVERVIEW:</w:t>
            </w:r>
          </w:p>
          <w:p w:rsidR="00C15777" w:rsidRPr="005E631F" w:rsidRDefault="005E631F" w:rsidP="004603FB">
            <w:pPr>
              <w:spacing w:line="240" w:lineRule="auto"/>
              <w:jc w:val="both"/>
              <w:rPr>
                <w:rFonts w:ascii="Times New Roman" w:hAnsi="Times New Roman"/>
                <w:sz w:val="24"/>
                <w:szCs w:val="24"/>
              </w:rPr>
            </w:pPr>
            <w:r w:rsidRPr="005E631F">
              <w:rPr>
                <w:rFonts w:ascii="Times New Roman" w:hAnsi="Times New Roman"/>
                <w:sz w:val="24"/>
                <w:szCs w:val="24"/>
              </w:rPr>
              <w:t>The course will present t</w:t>
            </w:r>
            <w:r>
              <w:rPr>
                <w:rFonts w:ascii="Times New Roman" w:hAnsi="Times New Roman"/>
                <w:sz w:val="24"/>
                <w:szCs w:val="24"/>
              </w:rPr>
              <w:t xml:space="preserve">o the students the basic economic concepts and the advanced ones in micro terms. Theoretical concepts will be applied through hypothetical case studies, provided during seminars.  </w:t>
            </w:r>
            <w:r w:rsidR="004603FB">
              <w:rPr>
                <w:rFonts w:ascii="Times New Roman" w:hAnsi="Times New Roman"/>
                <w:sz w:val="24"/>
                <w:szCs w:val="24"/>
              </w:rPr>
              <w:t>This</w:t>
            </w:r>
            <w:r>
              <w:rPr>
                <w:rFonts w:ascii="Times New Roman" w:hAnsi="Times New Roman"/>
                <w:sz w:val="24"/>
                <w:szCs w:val="24"/>
              </w:rPr>
              <w:t xml:space="preserve"> course is an advanced treatment of “Introduction to economics” micro part.</w:t>
            </w:r>
          </w:p>
        </w:tc>
      </w:tr>
    </w:tbl>
    <w:p w:rsidR="00A551C6" w:rsidRPr="005E631F" w:rsidRDefault="00A551C6" w:rsidP="00087159">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5E631F" w:rsidTr="00C15777">
        <w:tc>
          <w:tcPr>
            <w:tcW w:w="9576" w:type="dxa"/>
          </w:tcPr>
          <w:p w:rsidR="00FF29C9" w:rsidRPr="0014352D" w:rsidRDefault="005E631F" w:rsidP="00087159">
            <w:pPr>
              <w:spacing w:after="0" w:line="240" w:lineRule="auto"/>
              <w:jc w:val="both"/>
              <w:rPr>
                <w:rFonts w:ascii="Times New Roman" w:hAnsi="Times New Roman"/>
                <w:b/>
                <w:sz w:val="24"/>
              </w:rPr>
            </w:pPr>
            <w:r w:rsidRPr="0014352D">
              <w:rPr>
                <w:rFonts w:ascii="Times New Roman" w:hAnsi="Times New Roman"/>
                <w:b/>
                <w:sz w:val="24"/>
              </w:rPr>
              <w:t>MAIN CONCEPTS:</w:t>
            </w:r>
          </w:p>
          <w:p w:rsidR="00A31A80" w:rsidRPr="0014352D" w:rsidRDefault="00A31A80" w:rsidP="00087159">
            <w:pPr>
              <w:spacing w:after="0" w:line="240" w:lineRule="auto"/>
              <w:jc w:val="both"/>
              <w:rPr>
                <w:rFonts w:ascii="Times New Roman" w:hAnsi="Times New Roman"/>
                <w:b/>
                <w:sz w:val="24"/>
              </w:rPr>
            </w:pPr>
          </w:p>
          <w:p w:rsidR="005E631F" w:rsidRDefault="005E631F" w:rsidP="005E631F">
            <w:pPr>
              <w:spacing w:after="0" w:line="240" w:lineRule="auto"/>
              <w:rPr>
                <w:rFonts w:ascii="Times New Roman" w:hAnsi="Times New Roman"/>
                <w:sz w:val="24"/>
              </w:rPr>
            </w:pPr>
            <w:r w:rsidRPr="005E631F">
              <w:rPr>
                <w:rFonts w:ascii="Times New Roman" w:hAnsi="Times New Roman"/>
                <w:sz w:val="24"/>
              </w:rPr>
              <w:t>1. consumer, utility maximization, budget l</w:t>
            </w:r>
            <w:r>
              <w:rPr>
                <w:rFonts w:ascii="Times New Roman" w:hAnsi="Times New Roman"/>
                <w:sz w:val="24"/>
              </w:rPr>
              <w:t>ine, utility (preference) curve;</w:t>
            </w:r>
          </w:p>
          <w:p w:rsidR="005E631F" w:rsidRDefault="005E631F" w:rsidP="005E631F">
            <w:pPr>
              <w:spacing w:after="0" w:line="240" w:lineRule="auto"/>
              <w:rPr>
                <w:rFonts w:ascii="Times New Roman" w:hAnsi="Times New Roman"/>
                <w:sz w:val="24"/>
              </w:rPr>
            </w:pPr>
            <w:r>
              <w:rPr>
                <w:rFonts w:ascii="Times New Roman" w:hAnsi="Times New Roman"/>
                <w:sz w:val="24"/>
              </w:rPr>
              <w:t xml:space="preserve">2. firm, profit maximization, </w:t>
            </w:r>
            <w:proofErr w:type="spellStart"/>
            <w:r>
              <w:rPr>
                <w:rFonts w:ascii="Times New Roman" w:hAnsi="Times New Roman"/>
                <w:sz w:val="24"/>
              </w:rPr>
              <w:t>isocosts</w:t>
            </w:r>
            <w:proofErr w:type="spellEnd"/>
            <w:r>
              <w:rPr>
                <w:rFonts w:ascii="Times New Roman" w:hAnsi="Times New Roman"/>
                <w:sz w:val="24"/>
              </w:rPr>
              <w:t xml:space="preserve">’ curve, </w:t>
            </w:r>
            <w:proofErr w:type="spellStart"/>
            <w:r>
              <w:rPr>
                <w:rFonts w:ascii="Times New Roman" w:hAnsi="Times New Roman"/>
                <w:sz w:val="24"/>
              </w:rPr>
              <w:t>isoquants</w:t>
            </w:r>
            <w:proofErr w:type="spellEnd"/>
            <w:r>
              <w:rPr>
                <w:rFonts w:ascii="Times New Roman" w:hAnsi="Times New Roman"/>
                <w:sz w:val="24"/>
              </w:rPr>
              <w:t xml:space="preserve">’ curve, </w:t>
            </w:r>
            <w:proofErr w:type="spellStart"/>
            <w:r>
              <w:rPr>
                <w:rFonts w:ascii="Times New Roman" w:hAnsi="Times New Roman"/>
                <w:sz w:val="24"/>
              </w:rPr>
              <w:t>tangentiality</w:t>
            </w:r>
            <w:proofErr w:type="spellEnd"/>
            <w:r>
              <w:rPr>
                <w:rFonts w:ascii="Times New Roman" w:hAnsi="Times New Roman"/>
                <w:sz w:val="24"/>
              </w:rPr>
              <w:t xml:space="preserve"> condition;</w:t>
            </w:r>
          </w:p>
          <w:p w:rsidR="0090556C" w:rsidRPr="005E631F" w:rsidRDefault="005E631F" w:rsidP="005E631F">
            <w:pPr>
              <w:spacing w:after="0" w:line="240" w:lineRule="auto"/>
              <w:rPr>
                <w:rFonts w:ascii="Times New Roman" w:hAnsi="Times New Roman"/>
                <w:sz w:val="24"/>
              </w:rPr>
            </w:pPr>
            <w:r>
              <w:rPr>
                <w:rFonts w:ascii="Times New Roman" w:hAnsi="Times New Roman"/>
                <w:sz w:val="24"/>
              </w:rPr>
              <w:t xml:space="preserve">3. market organization forms, competitive market, monopoly, monopolist competition, oligopoly; </w:t>
            </w:r>
          </w:p>
        </w:tc>
      </w:tr>
    </w:tbl>
    <w:p w:rsidR="00C15777" w:rsidRPr="0014352D" w:rsidRDefault="00C1577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15777" w:rsidRPr="00087159" w:rsidTr="00C15777">
        <w:tc>
          <w:tcPr>
            <w:tcW w:w="9576" w:type="dxa"/>
          </w:tcPr>
          <w:p w:rsidR="003C46F4" w:rsidRDefault="00A31A80" w:rsidP="003C46F4">
            <w:pPr>
              <w:spacing w:after="0" w:line="240" w:lineRule="auto"/>
              <w:jc w:val="both"/>
              <w:rPr>
                <w:rFonts w:ascii="Times New Roman" w:hAnsi="Times New Roman"/>
                <w:b/>
                <w:sz w:val="24"/>
              </w:rPr>
            </w:pPr>
            <w:r>
              <w:rPr>
                <w:rFonts w:ascii="Times New Roman" w:hAnsi="Times New Roman"/>
                <w:b/>
                <w:sz w:val="24"/>
              </w:rPr>
              <w:t>TOPICS</w:t>
            </w:r>
          </w:p>
          <w:p w:rsidR="003C46F4" w:rsidRDefault="003C46F4" w:rsidP="003C46F4">
            <w:pPr>
              <w:spacing w:after="0" w:line="240" w:lineRule="auto"/>
              <w:jc w:val="both"/>
              <w:rPr>
                <w:rFonts w:ascii="Times New Roman" w:hAnsi="Times New Roman"/>
                <w:b/>
                <w:sz w:val="24"/>
              </w:rPr>
            </w:pPr>
          </w:p>
          <w:p w:rsidR="00F664FE" w:rsidRDefault="001271C6" w:rsidP="001271C6">
            <w:pPr>
              <w:spacing w:after="0" w:line="240" w:lineRule="auto"/>
              <w:jc w:val="center"/>
              <w:rPr>
                <w:rFonts w:ascii="Times New Roman" w:hAnsi="Times New Roman"/>
                <w:sz w:val="24"/>
              </w:rPr>
            </w:pPr>
            <w:r w:rsidRPr="001271C6">
              <w:rPr>
                <w:rFonts w:ascii="Times New Roman" w:hAnsi="Times New Roman"/>
                <w:sz w:val="24"/>
              </w:rPr>
              <w:t>Intermediate</w:t>
            </w:r>
            <w:r w:rsidR="002F051B">
              <w:rPr>
                <w:rFonts w:ascii="Times New Roman" w:hAnsi="Times New Roman"/>
                <w:sz w:val="24"/>
              </w:rPr>
              <w:t xml:space="preserve"> </w:t>
            </w:r>
            <w:r w:rsidRPr="001271C6">
              <w:rPr>
                <w:rFonts w:ascii="Times New Roman" w:hAnsi="Times New Roman"/>
                <w:sz w:val="24"/>
              </w:rPr>
              <w:t>Microeconomics</w:t>
            </w:r>
            <w:r>
              <w:rPr>
                <w:rFonts w:ascii="Times New Roman" w:hAnsi="Times New Roman"/>
                <w:sz w:val="24"/>
              </w:rPr>
              <w:t xml:space="preserve">: </w:t>
            </w:r>
            <w:r w:rsidRPr="001271C6">
              <w:rPr>
                <w:rFonts w:ascii="Times New Roman" w:hAnsi="Times New Roman"/>
                <w:sz w:val="24"/>
              </w:rPr>
              <w:t>A Modern Approach</w:t>
            </w:r>
            <w:r>
              <w:rPr>
                <w:rFonts w:ascii="Times New Roman" w:hAnsi="Times New Roman"/>
                <w:sz w:val="24"/>
              </w:rPr>
              <w:t>, 8</w:t>
            </w:r>
            <w:r w:rsidRPr="001271C6">
              <w:rPr>
                <w:rFonts w:ascii="Times New Roman" w:hAnsi="Times New Roman"/>
                <w:sz w:val="24"/>
              </w:rPr>
              <w:t>th Edition</w:t>
            </w:r>
            <w:r>
              <w:rPr>
                <w:rFonts w:ascii="Times New Roman" w:hAnsi="Times New Roman"/>
                <w:sz w:val="24"/>
              </w:rPr>
              <w:t>,</w:t>
            </w:r>
          </w:p>
          <w:p w:rsidR="001271C6" w:rsidRDefault="001271C6" w:rsidP="001271C6">
            <w:pPr>
              <w:spacing w:after="0" w:line="240" w:lineRule="auto"/>
              <w:jc w:val="center"/>
              <w:rPr>
                <w:rFonts w:ascii="Times New Roman" w:hAnsi="Times New Roman"/>
                <w:sz w:val="24"/>
              </w:rPr>
            </w:pPr>
            <w:r w:rsidRPr="001271C6">
              <w:rPr>
                <w:rFonts w:ascii="Times New Roman" w:hAnsi="Times New Roman"/>
                <w:sz w:val="24"/>
              </w:rPr>
              <w:t>Hal R. Varian</w:t>
            </w:r>
          </w:p>
          <w:p w:rsidR="003C46F4" w:rsidRDefault="00A31A80" w:rsidP="001271C6">
            <w:pPr>
              <w:spacing w:after="0" w:line="240" w:lineRule="auto"/>
              <w:jc w:val="both"/>
              <w:rPr>
                <w:rFonts w:ascii="Times New Roman" w:hAnsi="Times New Roman"/>
                <w:sz w:val="24"/>
              </w:rPr>
            </w:pPr>
            <w:r>
              <w:rPr>
                <w:rFonts w:ascii="Times New Roman" w:hAnsi="Times New Roman"/>
                <w:sz w:val="24"/>
              </w:rPr>
              <w:t>1st WEEK</w:t>
            </w:r>
          </w:p>
          <w:p w:rsidR="0090556C" w:rsidRPr="003C46F4" w:rsidRDefault="0090556C" w:rsidP="009064E5">
            <w:pPr>
              <w:spacing w:after="0" w:line="240" w:lineRule="auto"/>
              <w:jc w:val="both"/>
              <w:rPr>
                <w:rFonts w:ascii="Times New Roman" w:hAnsi="Times New Roman"/>
                <w:sz w:val="24"/>
              </w:rPr>
            </w:pPr>
          </w:p>
          <w:p w:rsidR="00A31A80" w:rsidRDefault="00A31A80" w:rsidP="009064E5">
            <w:pPr>
              <w:spacing w:line="240" w:lineRule="auto"/>
              <w:jc w:val="both"/>
              <w:rPr>
                <w:rFonts w:ascii="Times New Roman" w:hAnsi="Times New Roman"/>
                <w:sz w:val="24"/>
                <w:szCs w:val="24"/>
              </w:rPr>
            </w:pPr>
            <w:r w:rsidRPr="0014352D">
              <w:rPr>
                <w:rFonts w:ascii="Times New Roman" w:hAnsi="Times New Roman"/>
                <w:sz w:val="24"/>
                <w:szCs w:val="24"/>
              </w:rPr>
              <w:t>CHAPTER I</w:t>
            </w:r>
            <w:r w:rsidR="0090556C" w:rsidRPr="0014352D">
              <w:rPr>
                <w:rFonts w:ascii="Times New Roman" w:hAnsi="Times New Roman"/>
                <w:sz w:val="24"/>
                <w:szCs w:val="24"/>
              </w:rPr>
              <w:t xml:space="preserve">: </w:t>
            </w:r>
            <w:r w:rsidR="0014352D" w:rsidRPr="0014352D">
              <w:rPr>
                <w:rFonts w:ascii="Times New Roman" w:hAnsi="Times New Roman"/>
                <w:sz w:val="24"/>
                <w:szCs w:val="24"/>
              </w:rPr>
              <w:t xml:space="preserve">The </w:t>
            </w:r>
            <w:r w:rsidR="0014352D">
              <w:rPr>
                <w:rFonts w:ascii="Times New Roman" w:hAnsi="Times New Roman"/>
                <w:sz w:val="24"/>
                <w:szCs w:val="24"/>
              </w:rPr>
              <w:t>market</w:t>
            </w:r>
          </w:p>
          <w:p w:rsidR="0014352D" w:rsidRPr="0014352D" w:rsidRDefault="0014352D" w:rsidP="009064E5">
            <w:pPr>
              <w:spacing w:line="240" w:lineRule="auto"/>
              <w:jc w:val="both"/>
              <w:rPr>
                <w:rFonts w:ascii="Times New Roman" w:hAnsi="Times New Roman"/>
                <w:sz w:val="24"/>
                <w:szCs w:val="24"/>
              </w:rPr>
            </w:pPr>
            <w:r w:rsidRPr="0014352D">
              <w:rPr>
                <w:rFonts w:ascii="Times New Roman" w:hAnsi="Times New Roman"/>
                <w:sz w:val="24"/>
                <w:szCs w:val="24"/>
              </w:rPr>
              <w:t>Constructing a Model 1 Optimization and Equilibrium 3 The Demand</w:t>
            </w:r>
            <w:r w:rsidR="00DE7174">
              <w:rPr>
                <w:rFonts w:ascii="Times New Roman" w:hAnsi="Times New Roman"/>
                <w:sz w:val="24"/>
                <w:szCs w:val="24"/>
              </w:rPr>
              <w:t xml:space="preserve"> </w:t>
            </w:r>
            <w:r w:rsidRPr="0014352D">
              <w:rPr>
                <w:rFonts w:ascii="Times New Roman" w:hAnsi="Times New Roman"/>
                <w:sz w:val="24"/>
                <w:szCs w:val="24"/>
              </w:rPr>
              <w:t>Curve 3 The Supply Curve 5 Market Equilibrium 7 Comparative</w:t>
            </w:r>
            <w:r w:rsidR="00DE7174">
              <w:rPr>
                <w:rFonts w:ascii="Times New Roman" w:hAnsi="Times New Roman"/>
                <w:sz w:val="24"/>
                <w:szCs w:val="24"/>
              </w:rPr>
              <w:t xml:space="preserve"> </w:t>
            </w:r>
            <w:r w:rsidRPr="0014352D">
              <w:rPr>
                <w:rFonts w:ascii="Times New Roman" w:hAnsi="Times New Roman"/>
                <w:sz w:val="24"/>
                <w:szCs w:val="24"/>
              </w:rPr>
              <w:t>Statics 9 Other Ways to Allocate Apartments 11 The Discriminating</w:t>
            </w:r>
            <w:r w:rsidR="00DE7174">
              <w:rPr>
                <w:rFonts w:ascii="Times New Roman" w:hAnsi="Times New Roman"/>
                <w:sz w:val="24"/>
                <w:szCs w:val="24"/>
              </w:rPr>
              <w:t xml:space="preserve"> </w:t>
            </w:r>
            <w:r w:rsidRPr="0014352D">
              <w:rPr>
                <w:rFonts w:ascii="Times New Roman" w:hAnsi="Times New Roman"/>
                <w:sz w:val="24"/>
                <w:szCs w:val="24"/>
              </w:rPr>
              <w:t>Monopolist • The Ordinary Monopolist • Rent Control •Which Way Is Best? 14 Pareto Efficiency 15 Comparing Ways to Allocate</w:t>
            </w:r>
            <w:r w:rsidR="00DE7174">
              <w:rPr>
                <w:rFonts w:ascii="Times New Roman" w:hAnsi="Times New Roman"/>
                <w:sz w:val="24"/>
                <w:szCs w:val="24"/>
              </w:rPr>
              <w:t xml:space="preserve"> </w:t>
            </w:r>
            <w:r w:rsidRPr="0014352D">
              <w:rPr>
                <w:rFonts w:ascii="Times New Roman" w:hAnsi="Times New Roman"/>
                <w:sz w:val="24"/>
                <w:szCs w:val="24"/>
              </w:rPr>
              <w:t>Apartments 16 Equilibrium in the Long Run 17 Summary 18Review Questions 19</w:t>
            </w:r>
          </w:p>
          <w:p w:rsidR="0090556C" w:rsidRPr="0014352D" w:rsidRDefault="00A31A80" w:rsidP="009064E5">
            <w:pPr>
              <w:spacing w:line="240" w:lineRule="auto"/>
              <w:jc w:val="both"/>
              <w:rPr>
                <w:rFonts w:ascii="Times New Roman" w:hAnsi="Times New Roman"/>
                <w:sz w:val="24"/>
                <w:szCs w:val="24"/>
              </w:rPr>
            </w:pPr>
            <w:r w:rsidRPr="0014352D">
              <w:rPr>
                <w:rFonts w:ascii="Times New Roman" w:hAnsi="Times New Roman"/>
                <w:sz w:val="24"/>
                <w:szCs w:val="24"/>
              </w:rPr>
              <w:t>2nd WEEK</w:t>
            </w:r>
          </w:p>
          <w:p w:rsidR="0090556C" w:rsidRPr="0014352D" w:rsidRDefault="00A31A80" w:rsidP="009064E5">
            <w:pPr>
              <w:spacing w:line="240" w:lineRule="auto"/>
              <w:jc w:val="both"/>
              <w:rPr>
                <w:rFonts w:ascii="Times New Roman" w:hAnsi="Times New Roman"/>
                <w:sz w:val="24"/>
                <w:szCs w:val="24"/>
              </w:rPr>
            </w:pPr>
            <w:r w:rsidRPr="0014352D">
              <w:rPr>
                <w:rFonts w:ascii="Times New Roman" w:hAnsi="Times New Roman"/>
                <w:sz w:val="24"/>
                <w:szCs w:val="24"/>
              </w:rPr>
              <w:lastRenderedPageBreak/>
              <w:t>CHAPTER II:</w:t>
            </w:r>
            <w:r w:rsidR="00DE7174">
              <w:rPr>
                <w:rFonts w:ascii="Times New Roman" w:hAnsi="Times New Roman"/>
                <w:sz w:val="24"/>
                <w:szCs w:val="24"/>
              </w:rPr>
              <w:t xml:space="preserve"> The </w:t>
            </w:r>
            <w:r w:rsidR="00132F1F">
              <w:rPr>
                <w:rFonts w:ascii="Times New Roman" w:hAnsi="Times New Roman"/>
                <w:sz w:val="24"/>
                <w:szCs w:val="24"/>
              </w:rPr>
              <w:t>Budget constraint</w:t>
            </w:r>
          </w:p>
          <w:p w:rsidR="00132F1F" w:rsidRPr="00132F1F" w:rsidRDefault="00132F1F" w:rsidP="009064E5">
            <w:pPr>
              <w:spacing w:line="240" w:lineRule="auto"/>
              <w:jc w:val="both"/>
              <w:rPr>
                <w:rFonts w:ascii="Times New Roman" w:hAnsi="Times New Roman"/>
                <w:sz w:val="24"/>
                <w:szCs w:val="24"/>
              </w:rPr>
            </w:pPr>
            <w:r w:rsidRPr="00132F1F">
              <w:rPr>
                <w:rFonts w:ascii="Times New Roman" w:hAnsi="Times New Roman"/>
                <w:sz w:val="24"/>
                <w:szCs w:val="24"/>
              </w:rPr>
              <w:t>The Budget Constraint 20</w:t>
            </w:r>
            <w:r w:rsidR="00DE7174">
              <w:rPr>
                <w:rFonts w:ascii="Times New Roman" w:hAnsi="Times New Roman"/>
                <w:sz w:val="24"/>
                <w:szCs w:val="24"/>
              </w:rPr>
              <w:t>;</w:t>
            </w:r>
            <w:r w:rsidRPr="00132F1F">
              <w:rPr>
                <w:rFonts w:ascii="Times New Roman" w:hAnsi="Times New Roman"/>
                <w:sz w:val="24"/>
                <w:szCs w:val="24"/>
              </w:rPr>
              <w:t xml:space="preserve"> Two Goods Are Often Enough 21</w:t>
            </w:r>
            <w:r w:rsidR="00DE7174">
              <w:rPr>
                <w:rFonts w:ascii="Times New Roman" w:hAnsi="Times New Roman"/>
                <w:sz w:val="24"/>
                <w:szCs w:val="24"/>
              </w:rPr>
              <w:t>;</w:t>
            </w:r>
            <w:r w:rsidRPr="00132F1F">
              <w:rPr>
                <w:rFonts w:ascii="Times New Roman" w:hAnsi="Times New Roman"/>
                <w:sz w:val="24"/>
                <w:szCs w:val="24"/>
              </w:rPr>
              <w:t xml:space="preserve"> Properties</w:t>
            </w:r>
            <w:r w:rsidR="00DE7174">
              <w:rPr>
                <w:rFonts w:ascii="Times New Roman" w:hAnsi="Times New Roman"/>
                <w:sz w:val="24"/>
                <w:szCs w:val="24"/>
              </w:rPr>
              <w:t xml:space="preserve"> </w:t>
            </w:r>
            <w:r w:rsidRPr="00132F1F">
              <w:rPr>
                <w:rFonts w:ascii="Times New Roman" w:hAnsi="Times New Roman"/>
                <w:sz w:val="24"/>
                <w:szCs w:val="24"/>
              </w:rPr>
              <w:t>of the Budget Set 22</w:t>
            </w:r>
            <w:r w:rsidR="00DE7174">
              <w:rPr>
                <w:rFonts w:ascii="Times New Roman" w:hAnsi="Times New Roman"/>
                <w:sz w:val="24"/>
                <w:szCs w:val="24"/>
              </w:rPr>
              <w:t>;</w:t>
            </w:r>
            <w:r w:rsidRPr="00132F1F">
              <w:rPr>
                <w:rFonts w:ascii="Times New Roman" w:hAnsi="Times New Roman"/>
                <w:sz w:val="24"/>
                <w:szCs w:val="24"/>
              </w:rPr>
              <w:t xml:space="preserve"> How the Budget Line Changes 24</w:t>
            </w:r>
            <w:r w:rsidR="00DE7174">
              <w:rPr>
                <w:rFonts w:ascii="Times New Roman" w:hAnsi="Times New Roman"/>
                <w:sz w:val="24"/>
                <w:szCs w:val="24"/>
              </w:rPr>
              <w:t>;</w:t>
            </w:r>
            <w:r w:rsidRPr="00132F1F">
              <w:rPr>
                <w:rFonts w:ascii="Times New Roman" w:hAnsi="Times New Roman"/>
                <w:sz w:val="24"/>
                <w:szCs w:val="24"/>
              </w:rPr>
              <w:t xml:space="preserve"> The</w:t>
            </w:r>
            <w:r w:rsidR="00DE7174">
              <w:rPr>
                <w:rFonts w:ascii="Times New Roman" w:hAnsi="Times New Roman"/>
                <w:sz w:val="24"/>
                <w:szCs w:val="24"/>
              </w:rPr>
              <w:t xml:space="preserve"> </w:t>
            </w:r>
            <w:proofErr w:type="spellStart"/>
            <w:r w:rsidRPr="00132F1F">
              <w:rPr>
                <w:rFonts w:ascii="Times New Roman" w:hAnsi="Times New Roman"/>
                <w:sz w:val="24"/>
                <w:szCs w:val="24"/>
              </w:rPr>
              <w:t>Numeraire</w:t>
            </w:r>
            <w:proofErr w:type="spellEnd"/>
            <w:r w:rsidRPr="00132F1F">
              <w:rPr>
                <w:rFonts w:ascii="Times New Roman" w:hAnsi="Times New Roman"/>
                <w:sz w:val="24"/>
                <w:szCs w:val="24"/>
              </w:rPr>
              <w:t xml:space="preserve"> 26</w:t>
            </w:r>
            <w:r w:rsidR="00DE7174">
              <w:rPr>
                <w:rFonts w:ascii="Times New Roman" w:hAnsi="Times New Roman"/>
                <w:sz w:val="24"/>
                <w:szCs w:val="24"/>
              </w:rPr>
              <w:t>;</w:t>
            </w:r>
            <w:r w:rsidRPr="00132F1F">
              <w:rPr>
                <w:rFonts w:ascii="Times New Roman" w:hAnsi="Times New Roman"/>
                <w:sz w:val="24"/>
                <w:szCs w:val="24"/>
              </w:rPr>
              <w:t xml:space="preserve"> Taxes, Subsidies, and Rationing 26</w:t>
            </w:r>
            <w:r w:rsidR="00DE7174">
              <w:rPr>
                <w:rFonts w:ascii="Times New Roman" w:hAnsi="Times New Roman"/>
                <w:sz w:val="24"/>
                <w:szCs w:val="24"/>
              </w:rPr>
              <w:t xml:space="preserve">; </w:t>
            </w:r>
            <w:r w:rsidRPr="00132F1F">
              <w:rPr>
                <w:rFonts w:ascii="Times New Roman" w:hAnsi="Times New Roman"/>
                <w:sz w:val="24"/>
                <w:szCs w:val="24"/>
              </w:rPr>
              <w:t>Example: The</w:t>
            </w:r>
            <w:r w:rsidR="00DE7174">
              <w:rPr>
                <w:rFonts w:ascii="Times New Roman" w:hAnsi="Times New Roman"/>
                <w:sz w:val="24"/>
                <w:szCs w:val="24"/>
              </w:rPr>
              <w:t xml:space="preserve"> </w:t>
            </w:r>
            <w:r w:rsidRPr="00132F1F">
              <w:rPr>
                <w:rFonts w:ascii="Times New Roman" w:hAnsi="Times New Roman"/>
                <w:sz w:val="24"/>
                <w:szCs w:val="24"/>
              </w:rPr>
              <w:t>Food Stamp Program Budget Line Changes 31</w:t>
            </w:r>
            <w:r w:rsidR="00DE7174">
              <w:rPr>
                <w:rFonts w:ascii="Times New Roman" w:hAnsi="Times New Roman"/>
                <w:sz w:val="24"/>
                <w:szCs w:val="24"/>
              </w:rPr>
              <w:t>;</w:t>
            </w:r>
            <w:r w:rsidRPr="00132F1F">
              <w:rPr>
                <w:rFonts w:ascii="Times New Roman" w:hAnsi="Times New Roman"/>
                <w:sz w:val="24"/>
                <w:szCs w:val="24"/>
              </w:rPr>
              <w:t xml:space="preserve"> Summary 31</w:t>
            </w:r>
            <w:r w:rsidR="00DE7174">
              <w:rPr>
                <w:rFonts w:ascii="Times New Roman" w:hAnsi="Times New Roman"/>
                <w:sz w:val="24"/>
                <w:szCs w:val="24"/>
              </w:rPr>
              <w:t>;</w:t>
            </w:r>
            <w:r w:rsidRPr="00132F1F">
              <w:rPr>
                <w:rFonts w:ascii="Times New Roman" w:hAnsi="Times New Roman"/>
                <w:sz w:val="24"/>
                <w:szCs w:val="24"/>
              </w:rPr>
              <w:t xml:space="preserve"> Review</w:t>
            </w:r>
            <w:r w:rsidR="00DE7174">
              <w:rPr>
                <w:rFonts w:ascii="Times New Roman" w:hAnsi="Times New Roman"/>
                <w:sz w:val="24"/>
                <w:szCs w:val="24"/>
              </w:rPr>
              <w:t xml:space="preserve"> </w:t>
            </w:r>
            <w:r w:rsidRPr="00132F1F">
              <w:rPr>
                <w:rFonts w:ascii="Times New Roman" w:hAnsi="Times New Roman"/>
                <w:sz w:val="24"/>
                <w:szCs w:val="24"/>
              </w:rPr>
              <w:t>Questions 32</w:t>
            </w:r>
            <w:r w:rsidR="00DE7174">
              <w:rPr>
                <w:rFonts w:ascii="Times New Roman" w:hAnsi="Times New Roman"/>
                <w:sz w:val="24"/>
                <w:szCs w:val="24"/>
              </w:rPr>
              <w:t>.</w:t>
            </w:r>
          </w:p>
          <w:p w:rsidR="0090556C" w:rsidRPr="0090556C" w:rsidRDefault="00A31A80" w:rsidP="009064E5">
            <w:pPr>
              <w:spacing w:line="240" w:lineRule="auto"/>
              <w:jc w:val="both"/>
              <w:rPr>
                <w:rFonts w:ascii="Times New Roman" w:hAnsi="Times New Roman"/>
                <w:sz w:val="24"/>
                <w:szCs w:val="24"/>
                <w:lang w:val="it-IT"/>
              </w:rPr>
            </w:pPr>
            <w:r>
              <w:rPr>
                <w:rFonts w:ascii="Times New Roman" w:hAnsi="Times New Roman"/>
                <w:sz w:val="24"/>
                <w:szCs w:val="24"/>
                <w:lang w:val="it-IT"/>
              </w:rPr>
              <w:t>3rd WEEK</w:t>
            </w:r>
          </w:p>
          <w:p w:rsidR="0090556C" w:rsidRDefault="00A31A80" w:rsidP="009064E5">
            <w:pPr>
              <w:spacing w:line="240" w:lineRule="auto"/>
              <w:jc w:val="both"/>
              <w:rPr>
                <w:rFonts w:ascii="Times New Roman" w:hAnsi="Times New Roman"/>
                <w:sz w:val="24"/>
                <w:szCs w:val="24"/>
                <w:lang w:val="it-IT"/>
              </w:rPr>
            </w:pPr>
            <w:r>
              <w:rPr>
                <w:rFonts w:ascii="Times New Roman" w:hAnsi="Times New Roman"/>
                <w:sz w:val="24"/>
                <w:szCs w:val="24"/>
                <w:lang w:val="it-IT"/>
              </w:rPr>
              <w:t xml:space="preserve">CHAPTER </w:t>
            </w:r>
            <w:r w:rsidR="0090556C" w:rsidRPr="0090556C">
              <w:rPr>
                <w:rFonts w:ascii="Times New Roman" w:hAnsi="Times New Roman"/>
                <w:sz w:val="24"/>
                <w:szCs w:val="24"/>
                <w:lang w:val="it-IT"/>
              </w:rPr>
              <w:t xml:space="preserve">III: </w:t>
            </w:r>
            <w:r w:rsidR="009064E5">
              <w:rPr>
                <w:rFonts w:ascii="Times New Roman" w:hAnsi="Times New Roman"/>
                <w:sz w:val="24"/>
                <w:szCs w:val="24"/>
                <w:lang w:val="it-IT"/>
              </w:rPr>
              <w:t>Preferences</w:t>
            </w:r>
          </w:p>
          <w:p w:rsidR="009064E5" w:rsidRDefault="009064E5" w:rsidP="00884825">
            <w:pPr>
              <w:autoSpaceDE w:val="0"/>
              <w:autoSpaceDN w:val="0"/>
              <w:adjustRightInd w:val="0"/>
              <w:spacing w:after="0" w:line="240" w:lineRule="auto"/>
              <w:jc w:val="both"/>
              <w:rPr>
                <w:rFonts w:ascii="Times New Roman" w:hAnsi="Times New Roman"/>
                <w:sz w:val="24"/>
                <w:szCs w:val="24"/>
              </w:rPr>
            </w:pPr>
            <w:r w:rsidRPr="009064E5">
              <w:rPr>
                <w:rFonts w:ascii="Times New Roman" w:hAnsi="Times New Roman"/>
                <w:sz w:val="24"/>
                <w:szCs w:val="24"/>
              </w:rPr>
              <w:t>Consumer Preferences 34</w:t>
            </w:r>
            <w:r w:rsidR="00DE7174">
              <w:rPr>
                <w:rFonts w:ascii="Times New Roman" w:hAnsi="Times New Roman"/>
                <w:sz w:val="24"/>
                <w:szCs w:val="24"/>
              </w:rPr>
              <w:t>;</w:t>
            </w:r>
            <w:r w:rsidRPr="009064E5">
              <w:rPr>
                <w:rFonts w:ascii="Times New Roman" w:hAnsi="Times New Roman"/>
                <w:sz w:val="24"/>
                <w:szCs w:val="24"/>
              </w:rPr>
              <w:t xml:space="preserve"> Assumptions about Preferences 35</w:t>
            </w:r>
            <w:r w:rsidR="00DE7174">
              <w:rPr>
                <w:rFonts w:ascii="Times New Roman" w:hAnsi="Times New Roman"/>
                <w:sz w:val="24"/>
                <w:szCs w:val="24"/>
              </w:rPr>
              <w:t>;</w:t>
            </w:r>
            <w:r w:rsidRPr="009064E5">
              <w:rPr>
                <w:rFonts w:ascii="Times New Roman" w:hAnsi="Times New Roman"/>
                <w:sz w:val="24"/>
                <w:szCs w:val="24"/>
              </w:rPr>
              <w:t xml:space="preserve"> Indifference</w:t>
            </w:r>
            <w:r w:rsidR="00DE7174">
              <w:rPr>
                <w:rFonts w:ascii="Times New Roman" w:hAnsi="Times New Roman"/>
                <w:sz w:val="24"/>
                <w:szCs w:val="24"/>
              </w:rPr>
              <w:t xml:space="preserve"> </w:t>
            </w:r>
            <w:r w:rsidRPr="009064E5">
              <w:rPr>
                <w:rFonts w:ascii="Times New Roman" w:hAnsi="Times New Roman"/>
                <w:sz w:val="24"/>
                <w:szCs w:val="24"/>
              </w:rPr>
              <w:t>Curves 36</w:t>
            </w:r>
            <w:r w:rsidR="00DE7174">
              <w:rPr>
                <w:rFonts w:ascii="Times New Roman" w:hAnsi="Times New Roman"/>
                <w:sz w:val="24"/>
                <w:szCs w:val="24"/>
              </w:rPr>
              <w:t>;</w:t>
            </w:r>
            <w:r w:rsidRPr="009064E5">
              <w:rPr>
                <w:rFonts w:ascii="Times New Roman" w:hAnsi="Times New Roman"/>
                <w:sz w:val="24"/>
                <w:szCs w:val="24"/>
              </w:rPr>
              <w:t xml:space="preserve"> Examples of Preferences 37</w:t>
            </w:r>
            <w:r w:rsidR="00DE7174">
              <w:rPr>
                <w:rFonts w:ascii="Times New Roman" w:hAnsi="Times New Roman"/>
                <w:sz w:val="24"/>
                <w:szCs w:val="24"/>
              </w:rPr>
              <w:t>;</w:t>
            </w:r>
            <w:r w:rsidRPr="009064E5">
              <w:rPr>
                <w:rFonts w:ascii="Times New Roman" w:hAnsi="Times New Roman"/>
                <w:sz w:val="24"/>
                <w:szCs w:val="24"/>
              </w:rPr>
              <w:t xml:space="preserve"> Perfect Substitutes</w:t>
            </w:r>
            <w:r w:rsidR="00DE7174">
              <w:rPr>
                <w:rFonts w:ascii="Times New Roman" w:hAnsi="Times New Roman"/>
                <w:sz w:val="24"/>
                <w:szCs w:val="24"/>
              </w:rPr>
              <w:t xml:space="preserve">, </w:t>
            </w:r>
            <w:r w:rsidRPr="009064E5">
              <w:rPr>
                <w:rFonts w:ascii="Times New Roman" w:hAnsi="Times New Roman"/>
                <w:sz w:val="24"/>
                <w:szCs w:val="24"/>
              </w:rPr>
              <w:t xml:space="preserve">Perfect Complements </w:t>
            </w:r>
            <w:r w:rsidRPr="009064E5">
              <w:rPr>
                <w:rFonts w:ascii="Times New Roman" w:hAnsi="Times New Roman" w:hint="eastAsia"/>
                <w:sz w:val="24"/>
                <w:szCs w:val="24"/>
              </w:rPr>
              <w:t>•</w:t>
            </w:r>
            <w:r w:rsidRPr="009064E5">
              <w:rPr>
                <w:rFonts w:ascii="Times New Roman" w:hAnsi="Times New Roman"/>
                <w:sz w:val="24"/>
                <w:szCs w:val="24"/>
              </w:rPr>
              <w:t xml:space="preserve"> </w:t>
            </w:r>
            <w:proofErr w:type="spellStart"/>
            <w:r w:rsidRPr="009064E5">
              <w:rPr>
                <w:rFonts w:ascii="Times New Roman" w:hAnsi="Times New Roman"/>
                <w:sz w:val="24"/>
                <w:szCs w:val="24"/>
              </w:rPr>
              <w:t>Bads</w:t>
            </w:r>
            <w:proofErr w:type="spellEnd"/>
            <w:r w:rsidRPr="009064E5">
              <w:rPr>
                <w:rFonts w:ascii="Times New Roman" w:hAnsi="Times New Roman"/>
                <w:sz w:val="24"/>
                <w:szCs w:val="24"/>
              </w:rPr>
              <w:t xml:space="preserve"> </w:t>
            </w:r>
            <w:r w:rsidRPr="009064E5">
              <w:rPr>
                <w:rFonts w:ascii="Times New Roman" w:hAnsi="Times New Roman" w:hint="eastAsia"/>
                <w:sz w:val="24"/>
                <w:szCs w:val="24"/>
              </w:rPr>
              <w:t>•</w:t>
            </w:r>
            <w:r w:rsidRPr="009064E5">
              <w:rPr>
                <w:rFonts w:ascii="Times New Roman" w:hAnsi="Times New Roman"/>
                <w:sz w:val="24"/>
                <w:szCs w:val="24"/>
              </w:rPr>
              <w:t xml:space="preserve"> Neutrals </w:t>
            </w:r>
            <w:r w:rsidRPr="009064E5">
              <w:rPr>
                <w:rFonts w:ascii="Times New Roman" w:hAnsi="Times New Roman" w:hint="eastAsia"/>
                <w:sz w:val="24"/>
                <w:szCs w:val="24"/>
              </w:rPr>
              <w:t>•</w:t>
            </w:r>
            <w:r w:rsidRPr="009064E5">
              <w:rPr>
                <w:rFonts w:ascii="Times New Roman" w:hAnsi="Times New Roman"/>
                <w:sz w:val="24"/>
                <w:szCs w:val="24"/>
              </w:rPr>
              <w:t xml:space="preserve"> Satiation </w:t>
            </w:r>
            <w:r w:rsidRPr="009064E5">
              <w:rPr>
                <w:rFonts w:ascii="Times New Roman" w:hAnsi="Times New Roman" w:hint="eastAsia"/>
                <w:sz w:val="24"/>
                <w:szCs w:val="24"/>
              </w:rPr>
              <w:t>•</w:t>
            </w:r>
            <w:r w:rsidRPr="009064E5">
              <w:rPr>
                <w:rFonts w:ascii="Times New Roman" w:hAnsi="Times New Roman"/>
                <w:sz w:val="24"/>
                <w:szCs w:val="24"/>
              </w:rPr>
              <w:t xml:space="preserve"> Discrete</w:t>
            </w:r>
            <w:r w:rsidR="00DE7174">
              <w:rPr>
                <w:rFonts w:ascii="Times New Roman" w:hAnsi="Times New Roman"/>
                <w:sz w:val="24"/>
                <w:szCs w:val="24"/>
              </w:rPr>
              <w:t xml:space="preserve"> </w:t>
            </w:r>
            <w:r w:rsidRPr="009064E5">
              <w:rPr>
                <w:rFonts w:ascii="Times New Roman" w:hAnsi="Times New Roman"/>
                <w:sz w:val="24"/>
                <w:szCs w:val="24"/>
              </w:rPr>
              <w:t>Goods Well-Behaved Preferences 44</w:t>
            </w:r>
            <w:r w:rsidR="00DE7174">
              <w:rPr>
                <w:rFonts w:ascii="Times New Roman" w:hAnsi="Times New Roman"/>
                <w:sz w:val="24"/>
                <w:szCs w:val="24"/>
              </w:rPr>
              <w:t>;</w:t>
            </w:r>
            <w:r w:rsidRPr="009064E5">
              <w:rPr>
                <w:rFonts w:ascii="Times New Roman" w:hAnsi="Times New Roman"/>
                <w:sz w:val="24"/>
                <w:szCs w:val="24"/>
              </w:rPr>
              <w:t xml:space="preserve"> The Marginal Rate of Substitution</w:t>
            </w:r>
            <w:r w:rsidR="00DE7174">
              <w:rPr>
                <w:rFonts w:ascii="Times New Roman" w:hAnsi="Times New Roman"/>
                <w:sz w:val="24"/>
                <w:szCs w:val="24"/>
              </w:rPr>
              <w:t xml:space="preserve"> </w:t>
            </w:r>
            <w:r w:rsidRPr="009064E5">
              <w:rPr>
                <w:rFonts w:ascii="Times New Roman" w:hAnsi="Times New Roman"/>
                <w:sz w:val="24"/>
                <w:szCs w:val="24"/>
              </w:rPr>
              <w:t>48</w:t>
            </w:r>
            <w:r w:rsidR="00DE7174">
              <w:rPr>
                <w:rFonts w:ascii="Times New Roman" w:hAnsi="Times New Roman"/>
                <w:sz w:val="24"/>
                <w:szCs w:val="24"/>
              </w:rPr>
              <w:t>;</w:t>
            </w:r>
            <w:r w:rsidRPr="009064E5">
              <w:rPr>
                <w:rFonts w:ascii="Times New Roman" w:hAnsi="Times New Roman"/>
                <w:sz w:val="24"/>
                <w:szCs w:val="24"/>
              </w:rPr>
              <w:t xml:space="preserve"> Other Interpretations of the MRS 50</w:t>
            </w:r>
            <w:r w:rsidR="00DE7174">
              <w:rPr>
                <w:rFonts w:ascii="Times New Roman" w:hAnsi="Times New Roman"/>
                <w:sz w:val="24"/>
                <w:szCs w:val="24"/>
              </w:rPr>
              <w:t>;</w:t>
            </w:r>
            <w:r w:rsidRPr="009064E5">
              <w:rPr>
                <w:rFonts w:ascii="Times New Roman" w:hAnsi="Times New Roman"/>
                <w:sz w:val="24"/>
                <w:szCs w:val="24"/>
              </w:rPr>
              <w:t xml:space="preserve"> Behavior of the MRS</w:t>
            </w:r>
            <w:r w:rsidR="00DE7174">
              <w:rPr>
                <w:rFonts w:ascii="Times New Roman" w:hAnsi="Times New Roman"/>
                <w:sz w:val="24"/>
                <w:szCs w:val="24"/>
              </w:rPr>
              <w:t xml:space="preserve"> </w:t>
            </w:r>
            <w:r w:rsidRPr="009064E5">
              <w:rPr>
                <w:rFonts w:ascii="Times New Roman" w:hAnsi="Times New Roman"/>
                <w:sz w:val="24"/>
                <w:szCs w:val="24"/>
              </w:rPr>
              <w:t>51</w:t>
            </w:r>
            <w:r w:rsidR="00DE7174">
              <w:rPr>
                <w:rFonts w:ascii="Times New Roman" w:hAnsi="Times New Roman"/>
                <w:sz w:val="24"/>
                <w:szCs w:val="24"/>
              </w:rPr>
              <w:t>;</w:t>
            </w:r>
            <w:r w:rsidRPr="009064E5">
              <w:rPr>
                <w:rFonts w:ascii="Times New Roman" w:hAnsi="Times New Roman"/>
                <w:sz w:val="24"/>
                <w:szCs w:val="24"/>
              </w:rPr>
              <w:t xml:space="preserve"> Summary 52</w:t>
            </w:r>
            <w:r w:rsidR="00DE7174">
              <w:rPr>
                <w:rFonts w:ascii="Times New Roman" w:hAnsi="Times New Roman"/>
                <w:sz w:val="24"/>
                <w:szCs w:val="24"/>
              </w:rPr>
              <w:t>;</w:t>
            </w:r>
            <w:r w:rsidRPr="009064E5">
              <w:rPr>
                <w:rFonts w:ascii="Times New Roman" w:hAnsi="Times New Roman"/>
                <w:sz w:val="24"/>
                <w:szCs w:val="24"/>
              </w:rPr>
              <w:t xml:space="preserve"> Review Questions 52</w:t>
            </w:r>
            <w:r w:rsidR="00DE7174">
              <w:rPr>
                <w:rFonts w:ascii="Times New Roman" w:hAnsi="Times New Roman"/>
                <w:sz w:val="24"/>
                <w:szCs w:val="24"/>
              </w:rPr>
              <w:t>.</w:t>
            </w:r>
          </w:p>
          <w:p w:rsidR="004B2816" w:rsidRPr="009064E5" w:rsidRDefault="004B2816" w:rsidP="00884825">
            <w:pPr>
              <w:autoSpaceDE w:val="0"/>
              <w:autoSpaceDN w:val="0"/>
              <w:adjustRightInd w:val="0"/>
              <w:spacing w:after="0" w:line="240" w:lineRule="auto"/>
              <w:jc w:val="both"/>
              <w:rPr>
                <w:rFonts w:ascii="Times New Roman" w:hAnsi="Times New Roman"/>
                <w:sz w:val="24"/>
                <w:szCs w:val="24"/>
              </w:rPr>
            </w:pPr>
          </w:p>
          <w:p w:rsidR="009064E5" w:rsidRPr="0090556C" w:rsidRDefault="00A31A80" w:rsidP="00884825">
            <w:pPr>
              <w:spacing w:line="240" w:lineRule="auto"/>
              <w:jc w:val="both"/>
              <w:rPr>
                <w:rFonts w:ascii="Times New Roman" w:hAnsi="Times New Roman"/>
                <w:sz w:val="24"/>
                <w:szCs w:val="24"/>
                <w:lang w:val="it-IT"/>
              </w:rPr>
            </w:pPr>
            <w:r>
              <w:rPr>
                <w:rFonts w:ascii="Times New Roman" w:hAnsi="Times New Roman"/>
                <w:sz w:val="24"/>
                <w:szCs w:val="24"/>
                <w:lang w:val="it-IT"/>
              </w:rPr>
              <w:t>4th WEEK</w:t>
            </w:r>
          </w:p>
          <w:p w:rsidR="0090556C" w:rsidRPr="004B2816" w:rsidRDefault="00A31A80" w:rsidP="00884825">
            <w:pPr>
              <w:spacing w:line="240" w:lineRule="auto"/>
              <w:jc w:val="both"/>
              <w:rPr>
                <w:rFonts w:ascii="Times New Roman" w:hAnsi="Times New Roman"/>
                <w:sz w:val="24"/>
                <w:szCs w:val="24"/>
              </w:rPr>
            </w:pPr>
            <w:r w:rsidRPr="004B2816">
              <w:rPr>
                <w:rFonts w:ascii="Times New Roman" w:hAnsi="Times New Roman"/>
                <w:sz w:val="24"/>
                <w:szCs w:val="24"/>
              </w:rPr>
              <w:t>CHAPTER</w:t>
            </w:r>
            <w:r w:rsidR="0090556C" w:rsidRPr="004B2816">
              <w:rPr>
                <w:rFonts w:ascii="Times New Roman" w:hAnsi="Times New Roman"/>
                <w:sz w:val="24"/>
                <w:szCs w:val="24"/>
              </w:rPr>
              <w:t xml:space="preserve"> IV: </w:t>
            </w:r>
            <w:r w:rsidR="004B2816" w:rsidRPr="004B2816">
              <w:rPr>
                <w:rFonts w:ascii="Times New Roman" w:hAnsi="Times New Roman"/>
                <w:sz w:val="24"/>
                <w:szCs w:val="24"/>
              </w:rPr>
              <w:t>Utility</w:t>
            </w:r>
          </w:p>
          <w:p w:rsidR="004B2816" w:rsidRPr="004B2816" w:rsidRDefault="004B2816" w:rsidP="00884825">
            <w:pPr>
              <w:spacing w:line="240" w:lineRule="auto"/>
              <w:jc w:val="both"/>
              <w:rPr>
                <w:rFonts w:ascii="Times New Roman" w:hAnsi="Times New Roman"/>
                <w:sz w:val="24"/>
                <w:szCs w:val="24"/>
              </w:rPr>
            </w:pPr>
            <w:r w:rsidRPr="004B2816">
              <w:rPr>
                <w:rFonts w:ascii="Times New Roman" w:hAnsi="Times New Roman"/>
                <w:sz w:val="24"/>
                <w:szCs w:val="24"/>
              </w:rPr>
              <w:t>Cardinal Utility 57</w:t>
            </w:r>
            <w:r w:rsidR="00CE7E74">
              <w:rPr>
                <w:rFonts w:ascii="Times New Roman" w:hAnsi="Times New Roman"/>
                <w:sz w:val="24"/>
                <w:szCs w:val="24"/>
              </w:rPr>
              <w:t>;</w:t>
            </w:r>
            <w:r w:rsidRPr="004B2816">
              <w:rPr>
                <w:rFonts w:ascii="Times New Roman" w:hAnsi="Times New Roman"/>
                <w:sz w:val="24"/>
                <w:szCs w:val="24"/>
              </w:rPr>
              <w:t xml:space="preserve"> Constructing a Utility Function 58</w:t>
            </w:r>
            <w:r w:rsidR="00CE7E74">
              <w:rPr>
                <w:rFonts w:ascii="Times New Roman" w:hAnsi="Times New Roman"/>
                <w:sz w:val="24"/>
                <w:szCs w:val="24"/>
              </w:rPr>
              <w:t>;</w:t>
            </w:r>
            <w:r w:rsidRPr="004B2816">
              <w:rPr>
                <w:rFonts w:ascii="Times New Roman" w:hAnsi="Times New Roman"/>
                <w:sz w:val="24"/>
                <w:szCs w:val="24"/>
              </w:rPr>
              <w:t xml:space="preserve"> Some Examples</w:t>
            </w:r>
            <w:r w:rsidR="00CE7E74">
              <w:rPr>
                <w:rFonts w:ascii="Times New Roman" w:hAnsi="Times New Roman"/>
                <w:sz w:val="24"/>
                <w:szCs w:val="24"/>
              </w:rPr>
              <w:t xml:space="preserve"> </w:t>
            </w:r>
            <w:r w:rsidRPr="004B2816">
              <w:rPr>
                <w:rFonts w:ascii="Times New Roman" w:hAnsi="Times New Roman"/>
                <w:sz w:val="24"/>
                <w:szCs w:val="24"/>
              </w:rPr>
              <w:t>of Utility Functions 59</w:t>
            </w:r>
            <w:r w:rsidR="00CE7E74">
              <w:rPr>
                <w:rFonts w:ascii="Times New Roman" w:hAnsi="Times New Roman"/>
                <w:sz w:val="24"/>
                <w:szCs w:val="24"/>
              </w:rPr>
              <w:t>;</w:t>
            </w:r>
            <w:r w:rsidRPr="004B2816">
              <w:rPr>
                <w:rFonts w:ascii="Times New Roman" w:hAnsi="Times New Roman"/>
                <w:sz w:val="24"/>
                <w:szCs w:val="24"/>
              </w:rPr>
              <w:t xml:space="preserve"> Example: Indifference Curves from Utility</w:t>
            </w:r>
            <w:r w:rsidR="00CE7E74">
              <w:rPr>
                <w:rFonts w:ascii="Times New Roman" w:hAnsi="Times New Roman"/>
                <w:sz w:val="24"/>
                <w:szCs w:val="24"/>
              </w:rPr>
              <w:t>, Perfect Substitutes,</w:t>
            </w:r>
            <w:r w:rsidRPr="004B2816">
              <w:rPr>
                <w:rFonts w:ascii="Times New Roman" w:hAnsi="Times New Roman"/>
                <w:sz w:val="24"/>
                <w:szCs w:val="24"/>
              </w:rPr>
              <w:t xml:space="preserve"> Perfect Complements</w:t>
            </w:r>
            <w:r w:rsidR="00CE7E74">
              <w:rPr>
                <w:rFonts w:ascii="Times New Roman" w:hAnsi="Times New Roman"/>
                <w:sz w:val="24"/>
                <w:szCs w:val="24"/>
              </w:rPr>
              <w:t>,</w:t>
            </w:r>
            <w:r w:rsidRPr="004B2816">
              <w:rPr>
                <w:rFonts w:ascii="Times New Roman" w:hAnsi="Times New Roman"/>
                <w:sz w:val="24"/>
                <w:szCs w:val="24"/>
              </w:rPr>
              <w:t xml:space="preserve"> </w:t>
            </w:r>
            <w:proofErr w:type="spellStart"/>
            <w:r w:rsidRPr="004B2816">
              <w:rPr>
                <w:rFonts w:ascii="Times New Roman" w:hAnsi="Times New Roman"/>
                <w:sz w:val="24"/>
                <w:szCs w:val="24"/>
              </w:rPr>
              <w:t>Quasilinear</w:t>
            </w:r>
            <w:proofErr w:type="spellEnd"/>
            <w:r w:rsidRPr="004B2816">
              <w:rPr>
                <w:rFonts w:ascii="Times New Roman" w:hAnsi="Times New Roman"/>
                <w:sz w:val="24"/>
                <w:szCs w:val="24"/>
              </w:rPr>
              <w:t xml:space="preserve"> Preferences</w:t>
            </w:r>
            <w:r w:rsidR="00CE7E74">
              <w:rPr>
                <w:rFonts w:ascii="Times New Roman" w:hAnsi="Times New Roman"/>
                <w:sz w:val="24"/>
                <w:szCs w:val="24"/>
              </w:rPr>
              <w:t>,</w:t>
            </w:r>
            <w:r w:rsidRPr="004B2816">
              <w:rPr>
                <w:rFonts w:ascii="Times New Roman" w:hAnsi="Times New Roman"/>
                <w:sz w:val="24"/>
                <w:szCs w:val="24"/>
              </w:rPr>
              <w:t xml:space="preserve"> Cobb-Douglas Preferences</w:t>
            </w:r>
            <w:r w:rsidR="00CE7E74">
              <w:rPr>
                <w:rFonts w:ascii="Times New Roman" w:hAnsi="Times New Roman"/>
                <w:sz w:val="24"/>
                <w:szCs w:val="24"/>
              </w:rPr>
              <w:t>,</w:t>
            </w:r>
            <w:r w:rsidRPr="004B2816">
              <w:rPr>
                <w:rFonts w:ascii="Times New Roman" w:hAnsi="Times New Roman"/>
                <w:sz w:val="24"/>
                <w:szCs w:val="24"/>
              </w:rPr>
              <w:t xml:space="preserve"> Marginal Utility 65</w:t>
            </w:r>
            <w:r w:rsidR="00CE7E74">
              <w:rPr>
                <w:rFonts w:ascii="Times New Roman" w:hAnsi="Times New Roman"/>
                <w:sz w:val="24"/>
                <w:szCs w:val="24"/>
              </w:rPr>
              <w:t>;</w:t>
            </w:r>
            <w:r w:rsidRPr="004B2816">
              <w:rPr>
                <w:rFonts w:ascii="Times New Roman" w:hAnsi="Times New Roman"/>
                <w:sz w:val="24"/>
                <w:szCs w:val="24"/>
              </w:rPr>
              <w:t xml:space="preserve"> Marginal Utility</w:t>
            </w:r>
            <w:r w:rsidR="00CE7E74">
              <w:rPr>
                <w:rFonts w:ascii="Times New Roman" w:hAnsi="Times New Roman"/>
                <w:sz w:val="24"/>
                <w:szCs w:val="24"/>
              </w:rPr>
              <w:t xml:space="preserve"> </w:t>
            </w:r>
            <w:r w:rsidRPr="004B2816">
              <w:rPr>
                <w:rFonts w:ascii="Times New Roman" w:hAnsi="Times New Roman"/>
                <w:sz w:val="24"/>
                <w:szCs w:val="24"/>
              </w:rPr>
              <w:t>and MRS 66</w:t>
            </w:r>
            <w:r w:rsidR="00CE7E74">
              <w:rPr>
                <w:rFonts w:ascii="Times New Roman" w:hAnsi="Times New Roman"/>
                <w:sz w:val="24"/>
                <w:szCs w:val="24"/>
              </w:rPr>
              <w:t>;</w:t>
            </w:r>
            <w:r w:rsidRPr="004B2816">
              <w:rPr>
                <w:rFonts w:ascii="Times New Roman" w:hAnsi="Times New Roman"/>
                <w:sz w:val="24"/>
                <w:szCs w:val="24"/>
              </w:rPr>
              <w:t xml:space="preserve"> Utility for Commuting 67</w:t>
            </w:r>
            <w:r w:rsidR="00CE7E74">
              <w:rPr>
                <w:rFonts w:ascii="Times New Roman" w:hAnsi="Times New Roman"/>
                <w:sz w:val="24"/>
                <w:szCs w:val="24"/>
              </w:rPr>
              <w:t>;</w:t>
            </w:r>
            <w:r w:rsidRPr="004B2816">
              <w:rPr>
                <w:rFonts w:ascii="Times New Roman" w:hAnsi="Times New Roman"/>
                <w:sz w:val="24"/>
                <w:szCs w:val="24"/>
              </w:rPr>
              <w:t xml:space="preserve"> Summary 69</w:t>
            </w:r>
            <w:r w:rsidR="00CE7E74">
              <w:rPr>
                <w:rFonts w:ascii="Times New Roman" w:hAnsi="Times New Roman"/>
                <w:sz w:val="24"/>
                <w:szCs w:val="24"/>
              </w:rPr>
              <w:t>;</w:t>
            </w:r>
            <w:r w:rsidRPr="004B2816">
              <w:rPr>
                <w:rFonts w:ascii="Times New Roman" w:hAnsi="Times New Roman"/>
                <w:sz w:val="24"/>
                <w:szCs w:val="24"/>
              </w:rPr>
              <w:t xml:space="preserve"> Review</w:t>
            </w:r>
            <w:r w:rsidR="00CE7E74">
              <w:rPr>
                <w:rFonts w:ascii="Times New Roman" w:hAnsi="Times New Roman"/>
                <w:sz w:val="24"/>
                <w:szCs w:val="24"/>
              </w:rPr>
              <w:t xml:space="preserve"> </w:t>
            </w:r>
            <w:r w:rsidRPr="004B2816">
              <w:rPr>
                <w:rFonts w:ascii="Times New Roman" w:hAnsi="Times New Roman"/>
                <w:sz w:val="24"/>
                <w:szCs w:val="24"/>
              </w:rPr>
              <w:t>Questions 70</w:t>
            </w:r>
            <w:r w:rsidR="00CE7E74">
              <w:rPr>
                <w:rFonts w:ascii="Times New Roman" w:hAnsi="Times New Roman"/>
                <w:sz w:val="24"/>
                <w:szCs w:val="24"/>
              </w:rPr>
              <w:t>;</w:t>
            </w:r>
            <w:r w:rsidRPr="004B2816">
              <w:rPr>
                <w:rFonts w:ascii="Times New Roman" w:hAnsi="Times New Roman"/>
                <w:sz w:val="24"/>
                <w:szCs w:val="24"/>
              </w:rPr>
              <w:t xml:space="preserve"> Appendix 70</w:t>
            </w:r>
            <w:r w:rsidR="00CE7E74">
              <w:rPr>
                <w:rFonts w:ascii="Times New Roman" w:hAnsi="Times New Roman"/>
                <w:sz w:val="24"/>
                <w:szCs w:val="24"/>
              </w:rPr>
              <w:t>;</w:t>
            </w:r>
            <w:r w:rsidRPr="004B2816">
              <w:rPr>
                <w:rFonts w:ascii="Times New Roman" w:hAnsi="Times New Roman"/>
                <w:sz w:val="24"/>
                <w:szCs w:val="24"/>
              </w:rPr>
              <w:t xml:space="preserve"> Example: Cobb-Douglas Preferences</w:t>
            </w:r>
            <w:r w:rsidR="00CE7E74">
              <w:rPr>
                <w:rFonts w:ascii="Times New Roman" w:hAnsi="Times New Roman"/>
                <w:sz w:val="24"/>
                <w:szCs w:val="24"/>
              </w:rPr>
              <w:t>.</w:t>
            </w:r>
          </w:p>
          <w:p w:rsidR="0090556C" w:rsidRPr="001C2CDB" w:rsidRDefault="00A31A80" w:rsidP="00884825">
            <w:pPr>
              <w:spacing w:line="240" w:lineRule="auto"/>
              <w:jc w:val="both"/>
              <w:rPr>
                <w:rFonts w:ascii="Times New Roman" w:hAnsi="Times New Roman"/>
                <w:sz w:val="24"/>
                <w:szCs w:val="24"/>
              </w:rPr>
            </w:pPr>
            <w:r w:rsidRPr="001C2CDB">
              <w:rPr>
                <w:rFonts w:ascii="Times New Roman" w:hAnsi="Times New Roman"/>
                <w:sz w:val="24"/>
                <w:szCs w:val="24"/>
              </w:rPr>
              <w:t>4th – 5th WEEK</w:t>
            </w:r>
          </w:p>
          <w:p w:rsidR="0090556C" w:rsidRPr="001C2CDB" w:rsidRDefault="00A31A80" w:rsidP="00884825">
            <w:pPr>
              <w:spacing w:line="240" w:lineRule="auto"/>
              <w:jc w:val="both"/>
              <w:rPr>
                <w:rFonts w:ascii="Times New Roman" w:hAnsi="Times New Roman"/>
                <w:sz w:val="24"/>
                <w:szCs w:val="24"/>
              </w:rPr>
            </w:pPr>
            <w:r w:rsidRPr="001C2CDB">
              <w:rPr>
                <w:rFonts w:ascii="Times New Roman" w:hAnsi="Times New Roman"/>
                <w:sz w:val="24"/>
                <w:szCs w:val="24"/>
              </w:rPr>
              <w:t>CHAPTER</w:t>
            </w:r>
            <w:r w:rsidR="0090556C" w:rsidRPr="001C2CDB">
              <w:rPr>
                <w:rFonts w:ascii="Times New Roman" w:hAnsi="Times New Roman"/>
                <w:sz w:val="24"/>
                <w:szCs w:val="24"/>
              </w:rPr>
              <w:t xml:space="preserve"> V:  </w:t>
            </w:r>
            <w:r w:rsidR="00CA4951">
              <w:rPr>
                <w:rFonts w:ascii="Times New Roman" w:hAnsi="Times New Roman"/>
                <w:sz w:val="24"/>
                <w:szCs w:val="24"/>
              </w:rPr>
              <w:t>Choice</w:t>
            </w:r>
          </w:p>
          <w:p w:rsidR="001C2CDB" w:rsidRDefault="001C2CDB" w:rsidP="00884825">
            <w:pPr>
              <w:spacing w:line="240" w:lineRule="auto"/>
              <w:jc w:val="both"/>
              <w:rPr>
                <w:rFonts w:ascii="Times New Roman" w:hAnsi="Times New Roman"/>
                <w:sz w:val="24"/>
                <w:szCs w:val="24"/>
              </w:rPr>
            </w:pPr>
            <w:r w:rsidRPr="00CA4951">
              <w:rPr>
                <w:rFonts w:ascii="Times New Roman" w:hAnsi="Times New Roman"/>
                <w:sz w:val="24"/>
                <w:szCs w:val="24"/>
              </w:rPr>
              <w:t>Optimal Choice 73</w:t>
            </w:r>
            <w:r w:rsidR="00850751">
              <w:rPr>
                <w:rFonts w:ascii="Times New Roman" w:hAnsi="Times New Roman"/>
                <w:sz w:val="24"/>
                <w:szCs w:val="24"/>
              </w:rPr>
              <w:t>;</w:t>
            </w:r>
            <w:r w:rsidRPr="00CA4951">
              <w:rPr>
                <w:rFonts w:ascii="Times New Roman" w:hAnsi="Times New Roman"/>
                <w:sz w:val="24"/>
                <w:szCs w:val="24"/>
              </w:rPr>
              <w:t xml:space="preserve"> Consumer Demand 78</w:t>
            </w:r>
            <w:r w:rsidR="00850751">
              <w:rPr>
                <w:rFonts w:ascii="Times New Roman" w:hAnsi="Times New Roman"/>
                <w:sz w:val="24"/>
                <w:szCs w:val="24"/>
              </w:rPr>
              <w:t>;</w:t>
            </w:r>
            <w:r w:rsidRPr="00CA4951">
              <w:rPr>
                <w:rFonts w:ascii="Times New Roman" w:hAnsi="Times New Roman"/>
                <w:sz w:val="24"/>
                <w:szCs w:val="24"/>
              </w:rPr>
              <w:t xml:space="preserve"> Some Examples 78</w:t>
            </w:r>
            <w:r w:rsidR="00850751">
              <w:rPr>
                <w:rFonts w:ascii="Times New Roman" w:hAnsi="Times New Roman"/>
                <w:sz w:val="24"/>
                <w:szCs w:val="24"/>
              </w:rPr>
              <w:t xml:space="preserve">; </w:t>
            </w:r>
            <w:r w:rsidRPr="00CA4951">
              <w:rPr>
                <w:rFonts w:ascii="Times New Roman" w:hAnsi="Times New Roman"/>
                <w:sz w:val="24"/>
                <w:szCs w:val="24"/>
              </w:rPr>
              <w:t xml:space="preserve">Perfect Substitutes </w:t>
            </w:r>
            <w:r w:rsidR="00850751">
              <w:rPr>
                <w:rFonts w:ascii="Times New Roman" w:hAnsi="Times New Roman"/>
                <w:sz w:val="24"/>
                <w:szCs w:val="24"/>
              </w:rPr>
              <w:t xml:space="preserve">, </w:t>
            </w:r>
            <w:r w:rsidRPr="00CA4951">
              <w:rPr>
                <w:rFonts w:ascii="Times New Roman" w:hAnsi="Times New Roman"/>
                <w:sz w:val="24"/>
                <w:szCs w:val="24"/>
              </w:rPr>
              <w:t>Perfect Complements</w:t>
            </w:r>
            <w:r w:rsidR="00850751">
              <w:rPr>
                <w:rFonts w:ascii="Times New Roman" w:hAnsi="Times New Roman"/>
                <w:sz w:val="24"/>
                <w:szCs w:val="24"/>
              </w:rPr>
              <w:t>,</w:t>
            </w:r>
            <w:r w:rsidRPr="00CA4951">
              <w:rPr>
                <w:rFonts w:ascii="Times New Roman" w:hAnsi="Times New Roman"/>
                <w:sz w:val="24"/>
                <w:szCs w:val="24"/>
              </w:rPr>
              <w:t xml:space="preserve"> Neutrals and </w:t>
            </w:r>
            <w:proofErr w:type="spellStart"/>
            <w:r w:rsidRPr="00CA4951">
              <w:rPr>
                <w:rFonts w:ascii="Times New Roman" w:hAnsi="Times New Roman"/>
                <w:sz w:val="24"/>
                <w:szCs w:val="24"/>
              </w:rPr>
              <w:t>Bads</w:t>
            </w:r>
            <w:proofErr w:type="spellEnd"/>
            <w:r w:rsidR="00850751">
              <w:rPr>
                <w:rFonts w:ascii="Times New Roman" w:hAnsi="Times New Roman"/>
                <w:sz w:val="24"/>
                <w:szCs w:val="24"/>
              </w:rPr>
              <w:t>, Discrete Goods,</w:t>
            </w:r>
            <w:r w:rsidRPr="00CA4951">
              <w:rPr>
                <w:rFonts w:ascii="Times New Roman" w:hAnsi="Times New Roman"/>
                <w:sz w:val="24"/>
                <w:szCs w:val="24"/>
              </w:rPr>
              <w:t xml:space="preserve"> Concave Preferences</w:t>
            </w:r>
            <w:r w:rsidR="00850751">
              <w:rPr>
                <w:rFonts w:ascii="Times New Roman" w:hAnsi="Times New Roman"/>
                <w:sz w:val="24"/>
                <w:szCs w:val="24"/>
              </w:rPr>
              <w:t xml:space="preserve">, </w:t>
            </w:r>
            <w:r w:rsidRPr="00CA4951">
              <w:rPr>
                <w:rFonts w:ascii="Times New Roman" w:hAnsi="Times New Roman"/>
                <w:sz w:val="24"/>
                <w:szCs w:val="24"/>
              </w:rPr>
              <w:t xml:space="preserve"> Cobb-Douglas Preferences</w:t>
            </w:r>
            <w:r w:rsidR="00850751">
              <w:rPr>
                <w:rFonts w:ascii="Times New Roman" w:hAnsi="Times New Roman"/>
                <w:sz w:val="24"/>
                <w:szCs w:val="24"/>
              </w:rPr>
              <w:t>,</w:t>
            </w:r>
            <w:r w:rsidRPr="00CA4951">
              <w:rPr>
                <w:rFonts w:ascii="Times New Roman" w:hAnsi="Times New Roman"/>
                <w:sz w:val="24"/>
                <w:szCs w:val="24"/>
              </w:rPr>
              <w:t xml:space="preserve"> Estimating Utility Functions 8</w:t>
            </w:r>
            <w:r w:rsidR="00850751">
              <w:rPr>
                <w:rFonts w:ascii="Times New Roman" w:hAnsi="Times New Roman"/>
                <w:sz w:val="24"/>
                <w:szCs w:val="24"/>
              </w:rPr>
              <w:t>;</w:t>
            </w:r>
            <w:r w:rsidRPr="00CA4951">
              <w:rPr>
                <w:rFonts w:ascii="Times New Roman" w:hAnsi="Times New Roman"/>
                <w:sz w:val="24"/>
                <w:szCs w:val="24"/>
              </w:rPr>
              <w:t>3 Implications of the MRS Condition 85</w:t>
            </w:r>
            <w:r w:rsidR="00850751">
              <w:rPr>
                <w:rFonts w:ascii="Times New Roman" w:hAnsi="Times New Roman"/>
                <w:sz w:val="24"/>
                <w:szCs w:val="24"/>
              </w:rPr>
              <w:t xml:space="preserve">; </w:t>
            </w:r>
            <w:r w:rsidRPr="00CA4951">
              <w:rPr>
                <w:rFonts w:ascii="Times New Roman" w:hAnsi="Times New Roman"/>
                <w:sz w:val="24"/>
                <w:szCs w:val="24"/>
              </w:rPr>
              <w:t>Choosing Taxes 87</w:t>
            </w:r>
            <w:r w:rsidR="00850751">
              <w:rPr>
                <w:rFonts w:ascii="Times New Roman" w:hAnsi="Times New Roman"/>
                <w:sz w:val="24"/>
                <w:szCs w:val="24"/>
              </w:rPr>
              <w:t>;</w:t>
            </w:r>
            <w:r w:rsidRPr="00CA4951">
              <w:rPr>
                <w:rFonts w:ascii="Times New Roman" w:hAnsi="Times New Roman"/>
                <w:sz w:val="24"/>
                <w:szCs w:val="24"/>
              </w:rPr>
              <w:t xml:space="preserve"> Summary 89</w:t>
            </w:r>
            <w:r w:rsidR="00850751">
              <w:rPr>
                <w:rFonts w:ascii="Times New Roman" w:hAnsi="Times New Roman"/>
                <w:sz w:val="24"/>
                <w:szCs w:val="24"/>
              </w:rPr>
              <w:t>;</w:t>
            </w:r>
            <w:r w:rsidRPr="00CA4951">
              <w:rPr>
                <w:rFonts w:ascii="Times New Roman" w:hAnsi="Times New Roman"/>
                <w:sz w:val="24"/>
                <w:szCs w:val="24"/>
              </w:rPr>
              <w:t xml:space="preserve"> Review Questions 89</w:t>
            </w:r>
            <w:r w:rsidR="00850751">
              <w:rPr>
                <w:rFonts w:ascii="Times New Roman" w:hAnsi="Times New Roman"/>
                <w:sz w:val="24"/>
                <w:szCs w:val="24"/>
              </w:rPr>
              <w:t>;</w:t>
            </w:r>
            <w:r w:rsidRPr="00CA4951">
              <w:rPr>
                <w:rFonts w:ascii="Times New Roman" w:hAnsi="Times New Roman"/>
                <w:sz w:val="24"/>
                <w:szCs w:val="24"/>
              </w:rPr>
              <w:t xml:space="preserve"> Appendix</w:t>
            </w:r>
            <w:r w:rsidR="00850751">
              <w:rPr>
                <w:rFonts w:ascii="Times New Roman" w:hAnsi="Times New Roman"/>
                <w:sz w:val="24"/>
                <w:szCs w:val="24"/>
              </w:rPr>
              <w:t xml:space="preserve"> </w:t>
            </w:r>
            <w:r w:rsidRPr="001C2CDB">
              <w:rPr>
                <w:rFonts w:ascii="Times New Roman" w:hAnsi="Times New Roman"/>
                <w:sz w:val="24"/>
                <w:szCs w:val="24"/>
              </w:rPr>
              <w:t>90</w:t>
            </w:r>
            <w:r w:rsidR="00850751">
              <w:rPr>
                <w:rFonts w:ascii="Times New Roman" w:hAnsi="Times New Roman"/>
                <w:sz w:val="24"/>
                <w:szCs w:val="24"/>
              </w:rPr>
              <w:t>;</w:t>
            </w:r>
            <w:r w:rsidRPr="001C2CDB">
              <w:rPr>
                <w:rFonts w:ascii="Times New Roman" w:hAnsi="Times New Roman"/>
                <w:sz w:val="24"/>
                <w:szCs w:val="24"/>
              </w:rPr>
              <w:t xml:space="preserve"> Example: Cobb-Douglas Demand Functions</w:t>
            </w:r>
            <w:r w:rsidR="00850751">
              <w:rPr>
                <w:rFonts w:ascii="Times New Roman" w:hAnsi="Times New Roman"/>
                <w:sz w:val="24"/>
                <w:szCs w:val="24"/>
              </w:rPr>
              <w:t>.</w:t>
            </w:r>
          </w:p>
          <w:p w:rsidR="0090556C" w:rsidRPr="001C2CDB" w:rsidRDefault="001C2CDB" w:rsidP="00884825">
            <w:pPr>
              <w:spacing w:line="240" w:lineRule="auto"/>
              <w:jc w:val="both"/>
              <w:rPr>
                <w:rFonts w:ascii="Times New Roman" w:hAnsi="Times New Roman"/>
                <w:sz w:val="24"/>
                <w:szCs w:val="24"/>
              </w:rPr>
            </w:pPr>
            <w:r w:rsidRPr="001C2CDB">
              <w:rPr>
                <w:rFonts w:ascii="Times New Roman" w:hAnsi="Times New Roman"/>
                <w:sz w:val="24"/>
                <w:szCs w:val="24"/>
              </w:rPr>
              <w:t>5</w:t>
            </w:r>
            <w:r>
              <w:rPr>
                <w:rFonts w:ascii="Times New Roman" w:hAnsi="Times New Roman"/>
                <w:sz w:val="24"/>
                <w:szCs w:val="24"/>
              </w:rPr>
              <w:t xml:space="preserve">th </w:t>
            </w:r>
            <w:r w:rsidR="00A31A80" w:rsidRPr="001C2CDB">
              <w:rPr>
                <w:rFonts w:ascii="Times New Roman" w:hAnsi="Times New Roman"/>
                <w:sz w:val="24"/>
                <w:szCs w:val="24"/>
              </w:rPr>
              <w:t>WEEK</w:t>
            </w:r>
          </w:p>
          <w:p w:rsidR="0090556C" w:rsidRDefault="00A31A80" w:rsidP="0090556C">
            <w:pPr>
              <w:spacing w:line="240" w:lineRule="auto"/>
              <w:jc w:val="both"/>
              <w:rPr>
                <w:rFonts w:ascii="Times New Roman" w:hAnsi="Times New Roman"/>
                <w:sz w:val="24"/>
                <w:szCs w:val="24"/>
                <w:lang w:val="it-IT"/>
              </w:rPr>
            </w:pPr>
            <w:r>
              <w:rPr>
                <w:rFonts w:ascii="Times New Roman" w:hAnsi="Times New Roman"/>
                <w:sz w:val="24"/>
                <w:szCs w:val="24"/>
                <w:lang w:val="it-IT"/>
              </w:rPr>
              <w:t>CHAPTER</w:t>
            </w:r>
            <w:r w:rsidR="0090556C" w:rsidRPr="0090556C">
              <w:rPr>
                <w:rFonts w:ascii="Times New Roman" w:hAnsi="Times New Roman"/>
                <w:sz w:val="24"/>
                <w:szCs w:val="24"/>
                <w:lang w:val="it-IT"/>
              </w:rPr>
              <w:t xml:space="preserve"> VI: </w:t>
            </w:r>
            <w:r w:rsidR="00884825">
              <w:rPr>
                <w:rFonts w:ascii="Times New Roman" w:hAnsi="Times New Roman"/>
                <w:sz w:val="24"/>
                <w:szCs w:val="24"/>
                <w:lang w:val="it-IT"/>
              </w:rPr>
              <w:t>Demand</w:t>
            </w:r>
          </w:p>
          <w:p w:rsidR="00884825" w:rsidRPr="00884825" w:rsidRDefault="00884825" w:rsidP="00884825">
            <w:pPr>
              <w:autoSpaceDE w:val="0"/>
              <w:autoSpaceDN w:val="0"/>
              <w:adjustRightInd w:val="0"/>
              <w:spacing w:after="0" w:line="240" w:lineRule="auto"/>
              <w:jc w:val="both"/>
              <w:rPr>
                <w:rFonts w:ascii="Times New Roman" w:hAnsi="Times New Roman"/>
                <w:sz w:val="24"/>
                <w:szCs w:val="24"/>
              </w:rPr>
            </w:pPr>
            <w:r w:rsidRPr="00884825">
              <w:rPr>
                <w:rFonts w:ascii="Times New Roman" w:hAnsi="Times New Roman"/>
                <w:sz w:val="24"/>
                <w:szCs w:val="24"/>
              </w:rPr>
              <w:t>Normal and Inferior Goods 96</w:t>
            </w:r>
            <w:r w:rsidR="00850751">
              <w:rPr>
                <w:rFonts w:ascii="Times New Roman" w:hAnsi="Times New Roman"/>
                <w:sz w:val="24"/>
                <w:szCs w:val="24"/>
              </w:rPr>
              <w:t>;</w:t>
            </w:r>
            <w:r w:rsidRPr="00884825">
              <w:rPr>
                <w:rFonts w:ascii="Times New Roman" w:hAnsi="Times New Roman"/>
                <w:sz w:val="24"/>
                <w:szCs w:val="24"/>
              </w:rPr>
              <w:t xml:space="preserve"> Income Offer Curves and Engel Curves</w:t>
            </w:r>
            <w:r w:rsidR="00850751">
              <w:rPr>
                <w:rFonts w:ascii="Times New Roman" w:hAnsi="Times New Roman"/>
                <w:sz w:val="24"/>
                <w:szCs w:val="24"/>
              </w:rPr>
              <w:t xml:space="preserve"> </w:t>
            </w:r>
            <w:r w:rsidRPr="00884825">
              <w:rPr>
                <w:rFonts w:ascii="Times New Roman" w:hAnsi="Times New Roman"/>
                <w:sz w:val="24"/>
                <w:szCs w:val="24"/>
              </w:rPr>
              <w:t>97</w:t>
            </w:r>
            <w:r w:rsidR="00850751">
              <w:rPr>
                <w:rFonts w:ascii="Times New Roman" w:hAnsi="Times New Roman"/>
                <w:sz w:val="24"/>
                <w:szCs w:val="24"/>
              </w:rPr>
              <w:t>;</w:t>
            </w:r>
            <w:r w:rsidRPr="00884825">
              <w:rPr>
                <w:rFonts w:ascii="Times New Roman" w:hAnsi="Times New Roman"/>
                <w:sz w:val="24"/>
                <w:szCs w:val="24"/>
              </w:rPr>
              <w:t xml:space="preserve"> Some Examples 99</w:t>
            </w:r>
            <w:r w:rsidR="00850751">
              <w:rPr>
                <w:rFonts w:ascii="Times New Roman" w:hAnsi="Times New Roman"/>
                <w:sz w:val="24"/>
                <w:szCs w:val="24"/>
              </w:rPr>
              <w:t>;</w:t>
            </w:r>
            <w:r w:rsidRPr="00884825">
              <w:rPr>
                <w:rFonts w:ascii="Times New Roman" w:hAnsi="Times New Roman"/>
                <w:sz w:val="24"/>
                <w:szCs w:val="24"/>
              </w:rPr>
              <w:t xml:space="preserve"> Perfect </w:t>
            </w:r>
            <w:proofErr w:type="gramStart"/>
            <w:r w:rsidRPr="00884825">
              <w:rPr>
                <w:rFonts w:ascii="Times New Roman" w:hAnsi="Times New Roman"/>
                <w:sz w:val="24"/>
                <w:szCs w:val="24"/>
              </w:rPr>
              <w:t xml:space="preserve">Substitutes </w:t>
            </w:r>
            <w:r w:rsidR="00850751">
              <w:rPr>
                <w:rFonts w:ascii="Times New Roman" w:hAnsi="Times New Roman"/>
                <w:sz w:val="24"/>
                <w:szCs w:val="24"/>
              </w:rPr>
              <w:t>,</w:t>
            </w:r>
            <w:proofErr w:type="gramEnd"/>
            <w:r w:rsidRPr="00884825">
              <w:rPr>
                <w:rFonts w:ascii="Times New Roman" w:hAnsi="Times New Roman"/>
                <w:sz w:val="24"/>
                <w:szCs w:val="24"/>
              </w:rPr>
              <w:t xml:space="preserve"> Perfect Complements</w:t>
            </w:r>
            <w:r w:rsidR="00850751">
              <w:rPr>
                <w:rFonts w:ascii="Times New Roman" w:hAnsi="Times New Roman"/>
                <w:sz w:val="24"/>
                <w:szCs w:val="24"/>
              </w:rPr>
              <w:t>,</w:t>
            </w:r>
            <w:r w:rsidRPr="00884825">
              <w:rPr>
                <w:rFonts w:ascii="Times New Roman" w:hAnsi="Times New Roman"/>
                <w:sz w:val="24"/>
                <w:szCs w:val="24"/>
              </w:rPr>
              <w:t xml:space="preserve"> Cobb-Douglas Preferences</w:t>
            </w:r>
            <w:r w:rsidR="00850751">
              <w:rPr>
                <w:rFonts w:ascii="Times New Roman" w:hAnsi="Times New Roman"/>
                <w:sz w:val="24"/>
                <w:szCs w:val="24"/>
              </w:rPr>
              <w:t>,</w:t>
            </w:r>
            <w:r w:rsidRPr="00884825">
              <w:rPr>
                <w:rFonts w:ascii="Times New Roman" w:hAnsi="Times New Roman"/>
                <w:sz w:val="24"/>
                <w:szCs w:val="24"/>
              </w:rPr>
              <w:t xml:space="preserve"> Homothetic</w:t>
            </w:r>
            <w:r w:rsidR="00850751">
              <w:rPr>
                <w:rFonts w:ascii="Times New Roman" w:hAnsi="Times New Roman"/>
                <w:sz w:val="24"/>
                <w:szCs w:val="24"/>
              </w:rPr>
              <w:t xml:space="preserve"> </w:t>
            </w:r>
            <w:r w:rsidRPr="00884825">
              <w:rPr>
                <w:rFonts w:ascii="Times New Roman" w:hAnsi="Times New Roman"/>
                <w:sz w:val="24"/>
                <w:szCs w:val="24"/>
              </w:rPr>
              <w:t>Preferences</w:t>
            </w:r>
            <w:r w:rsidR="00850751">
              <w:rPr>
                <w:rFonts w:ascii="Times New Roman" w:hAnsi="Times New Roman"/>
                <w:sz w:val="24"/>
                <w:szCs w:val="24"/>
              </w:rPr>
              <w:t>,</w:t>
            </w:r>
            <w:r w:rsidRPr="00884825">
              <w:rPr>
                <w:rFonts w:ascii="Times New Roman" w:hAnsi="Times New Roman"/>
                <w:sz w:val="24"/>
                <w:szCs w:val="24"/>
              </w:rPr>
              <w:t xml:space="preserve"> </w:t>
            </w:r>
            <w:proofErr w:type="spellStart"/>
            <w:r w:rsidRPr="00884825">
              <w:rPr>
                <w:rFonts w:ascii="Times New Roman" w:hAnsi="Times New Roman"/>
                <w:sz w:val="24"/>
                <w:szCs w:val="24"/>
              </w:rPr>
              <w:t>Quasilinear</w:t>
            </w:r>
            <w:proofErr w:type="spellEnd"/>
            <w:r w:rsidR="00850751">
              <w:rPr>
                <w:rFonts w:ascii="Times New Roman" w:hAnsi="Times New Roman"/>
                <w:sz w:val="24"/>
                <w:szCs w:val="24"/>
              </w:rPr>
              <w:t xml:space="preserve"> </w:t>
            </w:r>
            <w:r w:rsidRPr="00884825">
              <w:rPr>
                <w:rFonts w:ascii="Times New Roman" w:hAnsi="Times New Roman"/>
                <w:sz w:val="24"/>
                <w:szCs w:val="24"/>
              </w:rPr>
              <w:t>Preferences</w:t>
            </w:r>
            <w:r w:rsidR="00850751">
              <w:rPr>
                <w:rFonts w:ascii="Times New Roman" w:hAnsi="Times New Roman"/>
                <w:sz w:val="24"/>
                <w:szCs w:val="24"/>
              </w:rPr>
              <w:t>,</w:t>
            </w:r>
            <w:r w:rsidRPr="00884825">
              <w:rPr>
                <w:rFonts w:ascii="Times New Roman" w:hAnsi="Times New Roman"/>
                <w:sz w:val="24"/>
                <w:szCs w:val="24"/>
              </w:rPr>
              <w:t xml:space="preserve"> Ordinary Goods and </w:t>
            </w:r>
            <w:proofErr w:type="spellStart"/>
            <w:r w:rsidRPr="00884825">
              <w:rPr>
                <w:rFonts w:ascii="Times New Roman" w:hAnsi="Times New Roman"/>
                <w:sz w:val="24"/>
                <w:szCs w:val="24"/>
              </w:rPr>
              <w:t>Giffen</w:t>
            </w:r>
            <w:proofErr w:type="spellEnd"/>
            <w:r w:rsidRPr="00884825">
              <w:rPr>
                <w:rFonts w:ascii="Times New Roman" w:hAnsi="Times New Roman"/>
                <w:sz w:val="24"/>
                <w:szCs w:val="24"/>
              </w:rPr>
              <w:t xml:space="preserve"> Goods 104</w:t>
            </w:r>
            <w:r w:rsidR="00850751">
              <w:rPr>
                <w:rFonts w:ascii="Times New Roman" w:hAnsi="Times New Roman"/>
                <w:sz w:val="24"/>
                <w:szCs w:val="24"/>
              </w:rPr>
              <w:t>;</w:t>
            </w:r>
            <w:r w:rsidRPr="00884825">
              <w:rPr>
                <w:rFonts w:ascii="Times New Roman" w:hAnsi="Times New Roman"/>
                <w:sz w:val="24"/>
                <w:szCs w:val="24"/>
              </w:rPr>
              <w:t xml:space="preserve"> The Price Offer</w:t>
            </w:r>
            <w:r w:rsidR="00850751">
              <w:rPr>
                <w:rFonts w:ascii="Times New Roman" w:hAnsi="Times New Roman"/>
                <w:sz w:val="24"/>
                <w:szCs w:val="24"/>
              </w:rPr>
              <w:t xml:space="preserve"> </w:t>
            </w:r>
            <w:r w:rsidRPr="00884825">
              <w:rPr>
                <w:rFonts w:ascii="Times New Roman" w:hAnsi="Times New Roman"/>
                <w:sz w:val="24"/>
                <w:szCs w:val="24"/>
              </w:rPr>
              <w:t>Curve and the Demand Curve 106</w:t>
            </w:r>
            <w:r w:rsidR="00850751">
              <w:rPr>
                <w:rFonts w:ascii="Times New Roman" w:hAnsi="Times New Roman"/>
                <w:sz w:val="24"/>
                <w:szCs w:val="24"/>
              </w:rPr>
              <w:t>;</w:t>
            </w:r>
            <w:r w:rsidRPr="00884825">
              <w:rPr>
                <w:rFonts w:ascii="Times New Roman" w:hAnsi="Times New Roman"/>
                <w:sz w:val="24"/>
                <w:szCs w:val="24"/>
              </w:rPr>
              <w:t xml:space="preserve"> Some Examples 107 Perfect</w:t>
            </w:r>
            <w:r w:rsidR="00850751">
              <w:rPr>
                <w:rFonts w:ascii="Times New Roman" w:hAnsi="Times New Roman"/>
                <w:sz w:val="24"/>
                <w:szCs w:val="24"/>
              </w:rPr>
              <w:t xml:space="preserve"> </w:t>
            </w:r>
            <w:r w:rsidRPr="00884825">
              <w:rPr>
                <w:rFonts w:ascii="Times New Roman" w:hAnsi="Times New Roman"/>
                <w:sz w:val="24"/>
                <w:szCs w:val="24"/>
              </w:rPr>
              <w:t>Substitutes</w:t>
            </w:r>
            <w:r w:rsidR="00850751">
              <w:rPr>
                <w:rFonts w:ascii="Times New Roman" w:hAnsi="Times New Roman"/>
                <w:sz w:val="24"/>
                <w:szCs w:val="24"/>
              </w:rPr>
              <w:t>,</w:t>
            </w:r>
            <w:r w:rsidRPr="00884825">
              <w:rPr>
                <w:rFonts w:ascii="Times New Roman" w:hAnsi="Times New Roman"/>
                <w:sz w:val="24"/>
                <w:szCs w:val="24"/>
              </w:rPr>
              <w:t xml:space="preserve"> Perfect</w:t>
            </w:r>
            <w:r w:rsidR="00850751">
              <w:rPr>
                <w:rFonts w:ascii="Times New Roman" w:hAnsi="Times New Roman"/>
                <w:sz w:val="24"/>
                <w:szCs w:val="24"/>
              </w:rPr>
              <w:t xml:space="preserve"> </w:t>
            </w:r>
            <w:r w:rsidRPr="00884825">
              <w:rPr>
                <w:rFonts w:ascii="Times New Roman" w:hAnsi="Times New Roman"/>
                <w:sz w:val="24"/>
                <w:szCs w:val="24"/>
              </w:rPr>
              <w:t>Complements</w:t>
            </w:r>
            <w:r w:rsidR="00850751">
              <w:rPr>
                <w:rFonts w:ascii="Times New Roman" w:hAnsi="Times New Roman"/>
                <w:sz w:val="24"/>
                <w:szCs w:val="24"/>
              </w:rPr>
              <w:t>,</w:t>
            </w:r>
            <w:r w:rsidRPr="00884825">
              <w:rPr>
                <w:rFonts w:ascii="Times New Roman" w:hAnsi="Times New Roman"/>
                <w:sz w:val="24"/>
                <w:szCs w:val="24"/>
              </w:rPr>
              <w:t xml:space="preserve"> A Discrete Good </w:t>
            </w:r>
            <w:r w:rsidR="00850751">
              <w:rPr>
                <w:rFonts w:ascii="Times New Roman" w:hAnsi="Times New Roman"/>
                <w:sz w:val="24"/>
                <w:szCs w:val="24"/>
              </w:rPr>
              <w:t xml:space="preserve">, </w:t>
            </w:r>
            <w:r w:rsidRPr="00884825">
              <w:rPr>
                <w:rFonts w:ascii="Times New Roman" w:hAnsi="Times New Roman"/>
                <w:sz w:val="24"/>
                <w:szCs w:val="24"/>
              </w:rPr>
              <w:t>Substitutes</w:t>
            </w:r>
            <w:r w:rsidR="00850751">
              <w:rPr>
                <w:rFonts w:ascii="Times New Roman" w:hAnsi="Times New Roman"/>
                <w:sz w:val="24"/>
                <w:szCs w:val="24"/>
              </w:rPr>
              <w:t xml:space="preserve"> </w:t>
            </w:r>
            <w:r w:rsidRPr="00884825">
              <w:rPr>
                <w:rFonts w:ascii="Times New Roman" w:hAnsi="Times New Roman"/>
                <w:sz w:val="24"/>
                <w:szCs w:val="24"/>
              </w:rPr>
              <w:t>and Complements 111</w:t>
            </w:r>
            <w:r w:rsidR="00850751">
              <w:rPr>
                <w:rFonts w:ascii="Times New Roman" w:hAnsi="Times New Roman"/>
                <w:sz w:val="24"/>
                <w:szCs w:val="24"/>
              </w:rPr>
              <w:t>;</w:t>
            </w:r>
            <w:r w:rsidRPr="00884825">
              <w:rPr>
                <w:rFonts w:ascii="Times New Roman" w:hAnsi="Times New Roman"/>
                <w:sz w:val="24"/>
                <w:szCs w:val="24"/>
              </w:rPr>
              <w:t xml:space="preserve"> The Inverse Demand Function 112</w:t>
            </w:r>
            <w:r w:rsidR="00850751">
              <w:rPr>
                <w:rFonts w:ascii="Times New Roman" w:hAnsi="Times New Roman"/>
                <w:sz w:val="24"/>
                <w:szCs w:val="24"/>
              </w:rPr>
              <w:t>;</w:t>
            </w:r>
            <w:r w:rsidRPr="00884825">
              <w:rPr>
                <w:rFonts w:ascii="Times New Roman" w:hAnsi="Times New Roman"/>
                <w:sz w:val="24"/>
                <w:szCs w:val="24"/>
              </w:rPr>
              <w:t xml:space="preserve"> Summary</w:t>
            </w:r>
            <w:r w:rsidR="00850751">
              <w:rPr>
                <w:rFonts w:ascii="Times New Roman" w:hAnsi="Times New Roman"/>
                <w:sz w:val="24"/>
                <w:szCs w:val="24"/>
              </w:rPr>
              <w:t xml:space="preserve"> </w:t>
            </w:r>
            <w:r w:rsidRPr="00884825">
              <w:rPr>
                <w:rFonts w:ascii="Times New Roman" w:hAnsi="Times New Roman"/>
                <w:sz w:val="24"/>
                <w:szCs w:val="24"/>
              </w:rPr>
              <w:t>114</w:t>
            </w:r>
            <w:r w:rsidR="00850751">
              <w:rPr>
                <w:rFonts w:ascii="Times New Roman" w:hAnsi="Times New Roman"/>
                <w:sz w:val="24"/>
                <w:szCs w:val="24"/>
              </w:rPr>
              <w:t>;</w:t>
            </w:r>
            <w:r w:rsidRPr="00884825">
              <w:rPr>
                <w:rFonts w:ascii="Times New Roman" w:hAnsi="Times New Roman"/>
                <w:sz w:val="24"/>
                <w:szCs w:val="24"/>
              </w:rPr>
              <w:t xml:space="preserve"> Review Questions 115</w:t>
            </w:r>
            <w:r w:rsidR="00850751">
              <w:rPr>
                <w:rFonts w:ascii="Times New Roman" w:hAnsi="Times New Roman"/>
                <w:sz w:val="24"/>
                <w:szCs w:val="24"/>
              </w:rPr>
              <w:t>;</w:t>
            </w:r>
            <w:r w:rsidRPr="00884825">
              <w:rPr>
                <w:rFonts w:ascii="Times New Roman" w:hAnsi="Times New Roman"/>
                <w:sz w:val="24"/>
                <w:szCs w:val="24"/>
              </w:rPr>
              <w:t xml:space="preserve"> Appendix 115</w:t>
            </w:r>
            <w:r w:rsidR="00850751">
              <w:rPr>
                <w:rFonts w:ascii="Times New Roman" w:hAnsi="Times New Roman"/>
                <w:sz w:val="24"/>
                <w:szCs w:val="24"/>
              </w:rPr>
              <w:t>.</w:t>
            </w:r>
          </w:p>
          <w:p w:rsidR="00884825" w:rsidRPr="00884825" w:rsidRDefault="00884825" w:rsidP="00884825">
            <w:pPr>
              <w:autoSpaceDE w:val="0"/>
              <w:autoSpaceDN w:val="0"/>
              <w:adjustRightInd w:val="0"/>
              <w:spacing w:after="0" w:line="240" w:lineRule="auto"/>
              <w:rPr>
                <w:rFonts w:ascii="Times New Roman" w:hAnsi="Times New Roman"/>
                <w:sz w:val="24"/>
                <w:szCs w:val="24"/>
              </w:rPr>
            </w:pPr>
          </w:p>
          <w:p w:rsidR="0090556C" w:rsidRPr="00884825" w:rsidRDefault="00A31A80" w:rsidP="0090556C">
            <w:pPr>
              <w:spacing w:line="240" w:lineRule="auto"/>
              <w:rPr>
                <w:rFonts w:ascii="Times New Roman" w:hAnsi="Times New Roman"/>
                <w:sz w:val="24"/>
                <w:szCs w:val="24"/>
              </w:rPr>
            </w:pPr>
            <w:r w:rsidRPr="00884825">
              <w:rPr>
                <w:rFonts w:ascii="Times New Roman" w:hAnsi="Times New Roman"/>
                <w:sz w:val="24"/>
                <w:szCs w:val="24"/>
              </w:rPr>
              <w:t>WEEK</w:t>
            </w:r>
            <w:r w:rsidR="0090556C" w:rsidRPr="00884825">
              <w:rPr>
                <w:rFonts w:ascii="Times New Roman" w:hAnsi="Times New Roman"/>
                <w:sz w:val="24"/>
                <w:szCs w:val="24"/>
              </w:rPr>
              <w:t xml:space="preserve"> 6</w:t>
            </w:r>
          </w:p>
          <w:p w:rsidR="0090556C" w:rsidRDefault="00A31A80" w:rsidP="0090556C">
            <w:pPr>
              <w:spacing w:line="240" w:lineRule="auto"/>
              <w:jc w:val="both"/>
              <w:rPr>
                <w:rFonts w:ascii="Times New Roman" w:hAnsi="Times New Roman"/>
                <w:sz w:val="24"/>
                <w:szCs w:val="24"/>
              </w:rPr>
            </w:pPr>
            <w:r w:rsidRPr="003F6CB3">
              <w:rPr>
                <w:rFonts w:ascii="Times New Roman" w:hAnsi="Times New Roman"/>
                <w:sz w:val="24"/>
                <w:szCs w:val="24"/>
              </w:rPr>
              <w:lastRenderedPageBreak/>
              <w:t>CHAPTER</w:t>
            </w:r>
            <w:r w:rsidR="0090556C" w:rsidRPr="003F6CB3">
              <w:rPr>
                <w:rFonts w:ascii="Times New Roman" w:hAnsi="Times New Roman"/>
                <w:sz w:val="24"/>
                <w:szCs w:val="24"/>
              </w:rPr>
              <w:t xml:space="preserve"> VII</w:t>
            </w:r>
            <w:r w:rsidR="00E42F8D">
              <w:rPr>
                <w:rFonts w:ascii="Times New Roman" w:hAnsi="Times New Roman"/>
                <w:sz w:val="24"/>
                <w:szCs w:val="24"/>
              </w:rPr>
              <w:t>I</w:t>
            </w:r>
            <w:r w:rsidR="0090556C" w:rsidRPr="003F6CB3">
              <w:rPr>
                <w:rFonts w:ascii="Times New Roman" w:hAnsi="Times New Roman"/>
                <w:sz w:val="24"/>
                <w:szCs w:val="24"/>
              </w:rPr>
              <w:t xml:space="preserve">: </w:t>
            </w:r>
            <w:proofErr w:type="spellStart"/>
            <w:r w:rsidR="0090556C" w:rsidRPr="003F6CB3">
              <w:rPr>
                <w:rFonts w:ascii="Times New Roman" w:hAnsi="Times New Roman"/>
                <w:sz w:val="24"/>
                <w:szCs w:val="24"/>
              </w:rPr>
              <w:t>Slutsky</w:t>
            </w:r>
            <w:proofErr w:type="spellEnd"/>
            <w:r w:rsidR="0090556C" w:rsidRPr="003F6CB3">
              <w:rPr>
                <w:rFonts w:ascii="Times New Roman" w:hAnsi="Times New Roman"/>
                <w:sz w:val="24"/>
                <w:szCs w:val="24"/>
              </w:rPr>
              <w:t xml:space="preserve"> </w:t>
            </w:r>
            <w:r w:rsidR="003F6CB3" w:rsidRPr="003F6CB3">
              <w:rPr>
                <w:rFonts w:ascii="Times New Roman" w:hAnsi="Times New Roman"/>
                <w:sz w:val="24"/>
                <w:szCs w:val="24"/>
              </w:rPr>
              <w:t>Equation</w:t>
            </w:r>
          </w:p>
          <w:p w:rsidR="003F6CB3" w:rsidRPr="00F314FB" w:rsidRDefault="003F6CB3" w:rsidP="003F6CB3">
            <w:pPr>
              <w:autoSpaceDE w:val="0"/>
              <w:autoSpaceDN w:val="0"/>
              <w:adjustRightInd w:val="0"/>
              <w:spacing w:after="0" w:line="240" w:lineRule="auto"/>
              <w:jc w:val="both"/>
              <w:rPr>
                <w:rFonts w:ascii="Times New Roman" w:eastAsia="CMR10" w:hAnsi="Times New Roman"/>
                <w:iCs/>
                <w:color w:val="231F20"/>
                <w:sz w:val="24"/>
                <w:szCs w:val="24"/>
              </w:rPr>
            </w:pPr>
            <w:r w:rsidRPr="003F6CB3">
              <w:rPr>
                <w:rFonts w:ascii="Times New Roman" w:eastAsia="CMR10" w:hAnsi="Times New Roman"/>
                <w:color w:val="231F20"/>
                <w:sz w:val="24"/>
                <w:szCs w:val="24"/>
              </w:rPr>
              <w:t xml:space="preserve">The Substitution </w:t>
            </w:r>
            <w:r w:rsidRPr="00F314FB">
              <w:rPr>
                <w:rFonts w:ascii="Times New Roman" w:eastAsia="CMR10" w:hAnsi="Times New Roman"/>
                <w:color w:val="231F20"/>
                <w:sz w:val="24"/>
                <w:szCs w:val="24"/>
              </w:rPr>
              <w:t xml:space="preserve">Effect </w:t>
            </w:r>
            <w:r w:rsidRPr="00F314FB">
              <w:rPr>
                <w:rFonts w:ascii="Times New Roman" w:eastAsia="CMR10" w:hAnsi="Times New Roman"/>
                <w:bCs/>
                <w:color w:val="231F20"/>
                <w:sz w:val="24"/>
                <w:szCs w:val="24"/>
              </w:rPr>
              <w:t>137</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iCs/>
                <w:color w:val="231F20"/>
                <w:sz w:val="24"/>
                <w:szCs w:val="24"/>
              </w:rPr>
              <w:t>Example: Calculating the Substitution Effect</w:t>
            </w:r>
            <w:r w:rsidR="004A29FA">
              <w:rPr>
                <w:rFonts w:ascii="Times New Roman" w:eastAsia="CMR10" w:hAnsi="Times New Roman"/>
                <w:iCs/>
                <w:color w:val="231F20"/>
                <w:sz w:val="24"/>
                <w:szCs w:val="24"/>
              </w:rPr>
              <w:t xml:space="preserve">, </w:t>
            </w:r>
            <w:r w:rsidRPr="00F314FB">
              <w:rPr>
                <w:rFonts w:ascii="Times New Roman" w:eastAsia="CMR10" w:hAnsi="Times New Roman"/>
                <w:color w:val="231F20"/>
                <w:sz w:val="24"/>
                <w:szCs w:val="24"/>
              </w:rPr>
              <w:t xml:space="preserve">The Income Effect </w:t>
            </w:r>
            <w:r w:rsidRPr="00F314FB">
              <w:rPr>
                <w:rFonts w:ascii="Times New Roman" w:eastAsia="CMR10" w:hAnsi="Times New Roman"/>
                <w:bCs/>
                <w:color w:val="231F20"/>
                <w:sz w:val="24"/>
                <w:szCs w:val="24"/>
              </w:rPr>
              <w:t xml:space="preserve">141 </w:t>
            </w:r>
            <w:r w:rsidRPr="00F314FB">
              <w:rPr>
                <w:rFonts w:ascii="Times New Roman" w:eastAsia="CMR10" w:hAnsi="Times New Roman"/>
                <w:iCs/>
                <w:color w:val="231F20"/>
                <w:sz w:val="24"/>
                <w:szCs w:val="24"/>
              </w:rPr>
              <w:t>Example: Calculating the Income Effect</w:t>
            </w:r>
            <w:r w:rsidR="004A29FA">
              <w:rPr>
                <w:rFonts w:ascii="Times New Roman" w:eastAsia="CMR10" w:hAnsi="Times New Roman"/>
                <w:iCs/>
                <w:color w:val="231F20"/>
                <w:sz w:val="24"/>
                <w:szCs w:val="24"/>
              </w:rPr>
              <w:t xml:space="preserve">, </w:t>
            </w:r>
            <w:r w:rsidRPr="00F314FB">
              <w:rPr>
                <w:rFonts w:ascii="Times New Roman" w:eastAsia="CMR10" w:hAnsi="Times New Roman"/>
                <w:color w:val="231F20"/>
                <w:sz w:val="24"/>
                <w:szCs w:val="24"/>
              </w:rPr>
              <w:t xml:space="preserve">Sign of the Substitution Effect </w:t>
            </w:r>
            <w:r w:rsidRPr="00F314FB">
              <w:rPr>
                <w:rFonts w:ascii="Times New Roman" w:eastAsia="CMR10" w:hAnsi="Times New Roman"/>
                <w:bCs/>
                <w:color w:val="231F20"/>
                <w:sz w:val="24"/>
                <w:szCs w:val="24"/>
              </w:rPr>
              <w:t>142</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 xml:space="preserve">The Total Change in Demand </w:t>
            </w:r>
            <w:r w:rsidRPr="00F314FB">
              <w:rPr>
                <w:rFonts w:ascii="Times New Roman" w:eastAsia="CMR10" w:hAnsi="Times New Roman"/>
                <w:bCs/>
                <w:color w:val="231F20"/>
                <w:sz w:val="24"/>
                <w:szCs w:val="24"/>
              </w:rPr>
              <w:t>143</w:t>
            </w:r>
            <w:r w:rsidR="004A29FA">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 xml:space="preserve">Rates of Change </w:t>
            </w:r>
            <w:r w:rsidRPr="00F314FB">
              <w:rPr>
                <w:rFonts w:ascii="Times New Roman" w:eastAsia="CMR10" w:hAnsi="Times New Roman"/>
                <w:bCs/>
                <w:color w:val="231F20"/>
                <w:sz w:val="24"/>
                <w:szCs w:val="24"/>
              </w:rPr>
              <w:t>144</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 xml:space="preserve">The Law of Demand </w:t>
            </w:r>
            <w:r w:rsidRPr="00F314FB">
              <w:rPr>
                <w:rFonts w:ascii="Times New Roman" w:eastAsia="CMR10" w:hAnsi="Times New Roman"/>
                <w:bCs/>
                <w:color w:val="231F20"/>
                <w:sz w:val="24"/>
                <w:szCs w:val="24"/>
              </w:rPr>
              <w:t>147</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Examples of Income</w:t>
            </w:r>
            <w:r w:rsidR="004A29FA">
              <w:rPr>
                <w:rFonts w:ascii="Times New Roman" w:eastAsia="CMR10" w:hAnsi="Times New Roman"/>
                <w:color w:val="231F20"/>
                <w:sz w:val="24"/>
                <w:szCs w:val="24"/>
              </w:rPr>
              <w:t xml:space="preserve"> </w:t>
            </w:r>
            <w:r w:rsidRPr="00F314FB">
              <w:rPr>
                <w:rFonts w:ascii="Times New Roman" w:eastAsia="CMR10" w:hAnsi="Times New Roman"/>
                <w:color w:val="231F20"/>
                <w:sz w:val="24"/>
                <w:szCs w:val="24"/>
              </w:rPr>
              <w:t xml:space="preserve">and Substitution Effects </w:t>
            </w:r>
            <w:r w:rsidRPr="00F314FB">
              <w:rPr>
                <w:rFonts w:ascii="Times New Roman" w:eastAsia="CMR10" w:hAnsi="Times New Roman"/>
                <w:bCs/>
                <w:color w:val="231F20"/>
                <w:sz w:val="24"/>
                <w:szCs w:val="24"/>
              </w:rPr>
              <w:t>147</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iCs/>
                <w:color w:val="231F20"/>
                <w:sz w:val="24"/>
                <w:szCs w:val="24"/>
              </w:rPr>
              <w:t>Example: Rebating a Tax Example</w:t>
            </w:r>
            <w:r w:rsidR="004A29FA">
              <w:rPr>
                <w:rFonts w:ascii="Times New Roman" w:eastAsia="CMR10" w:hAnsi="Times New Roman"/>
                <w:iCs/>
                <w:color w:val="231F20"/>
                <w:sz w:val="24"/>
                <w:szCs w:val="24"/>
              </w:rPr>
              <w:t>,</w:t>
            </w:r>
            <w:r w:rsidRPr="00F314FB">
              <w:rPr>
                <w:rFonts w:ascii="Times New Roman" w:eastAsia="CMR10" w:hAnsi="Times New Roman"/>
                <w:iCs/>
                <w:color w:val="231F20"/>
                <w:sz w:val="24"/>
                <w:szCs w:val="24"/>
              </w:rPr>
              <w:t xml:space="preserve"> Voluntary Real Time Pricing</w:t>
            </w:r>
            <w:r w:rsidR="004A29FA">
              <w:rPr>
                <w:rFonts w:ascii="Times New Roman" w:eastAsia="CMR10" w:hAnsi="Times New Roman"/>
                <w:iCs/>
                <w:color w:val="231F20"/>
                <w:sz w:val="24"/>
                <w:szCs w:val="24"/>
              </w:rPr>
              <w:t>,</w:t>
            </w:r>
            <w:r w:rsidRPr="00F314FB">
              <w:rPr>
                <w:rFonts w:ascii="Times New Roman" w:eastAsia="CMR10" w:hAnsi="Times New Roman"/>
                <w:iCs/>
                <w:color w:val="231F20"/>
                <w:sz w:val="24"/>
                <w:szCs w:val="24"/>
              </w:rPr>
              <w:t xml:space="preserve"> </w:t>
            </w:r>
            <w:r w:rsidRPr="00F314FB">
              <w:rPr>
                <w:rFonts w:ascii="Times New Roman" w:eastAsia="CMR10" w:hAnsi="Times New Roman"/>
                <w:color w:val="231F20"/>
                <w:sz w:val="24"/>
                <w:szCs w:val="24"/>
              </w:rPr>
              <w:t xml:space="preserve">Another Substitution Effect </w:t>
            </w:r>
            <w:r w:rsidRPr="00F314FB">
              <w:rPr>
                <w:rFonts w:ascii="Times New Roman" w:eastAsia="CMR10" w:hAnsi="Times New Roman"/>
                <w:bCs/>
                <w:color w:val="231F20"/>
                <w:sz w:val="24"/>
                <w:szCs w:val="24"/>
              </w:rPr>
              <w:t>153</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Compensated</w:t>
            </w:r>
            <w:r w:rsidR="004A29FA">
              <w:rPr>
                <w:rFonts w:ascii="Times New Roman" w:eastAsia="CMR10" w:hAnsi="Times New Roman"/>
                <w:color w:val="231F20"/>
                <w:sz w:val="24"/>
                <w:szCs w:val="24"/>
              </w:rPr>
              <w:t xml:space="preserve"> </w:t>
            </w:r>
            <w:r w:rsidRPr="00F314FB">
              <w:rPr>
                <w:rFonts w:ascii="Times New Roman" w:eastAsia="CMR10" w:hAnsi="Times New Roman"/>
                <w:color w:val="231F20"/>
                <w:sz w:val="24"/>
                <w:szCs w:val="24"/>
              </w:rPr>
              <w:t xml:space="preserve">Demand Curves </w:t>
            </w:r>
            <w:r w:rsidRPr="00F314FB">
              <w:rPr>
                <w:rFonts w:ascii="Times New Roman" w:eastAsia="CMR10" w:hAnsi="Times New Roman"/>
                <w:bCs/>
                <w:color w:val="231F20"/>
                <w:sz w:val="24"/>
                <w:szCs w:val="24"/>
              </w:rPr>
              <w:t>155</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 xml:space="preserve">Summary </w:t>
            </w:r>
            <w:r w:rsidRPr="00F314FB">
              <w:rPr>
                <w:rFonts w:ascii="Times New Roman" w:eastAsia="CMR10" w:hAnsi="Times New Roman"/>
                <w:bCs/>
                <w:color w:val="231F20"/>
                <w:sz w:val="24"/>
                <w:szCs w:val="24"/>
              </w:rPr>
              <w:t>156</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 xml:space="preserve">Review Questions </w:t>
            </w:r>
            <w:r w:rsidRPr="00F314FB">
              <w:rPr>
                <w:rFonts w:ascii="Times New Roman" w:eastAsia="CMR10" w:hAnsi="Times New Roman"/>
                <w:bCs/>
                <w:color w:val="231F20"/>
                <w:sz w:val="24"/>
                <w:szCs w:val="24"/>
              </w:rPr>
              <w:t>157</w:t>
            </w:r>
            <w:r w:rsidR="004A29FA">
              <w:rPr>
                <w:rFonts w:ascii="Times New Roman" w:eastAsia="CMR10" w:hAnsi="Times New Roman"/>
                <w:bCs/>
                <w:color w:val="231F20"/>
                <w:sz w:val="24"/>
                <w:szCs w:val="24"/>
              </w:rPr>
              <w:t xml:space="preserve">; </w:t>
            </w:r>
            <w:r w:rsidRPr="00F314FB">
              <w:rPr>
                <w:rFonts w:ascii="Times New Roman" w:eastAsia="CMR10" w:hAnsi="Times New Roman"/>
                <w:color w:val="231F20"/>
                <w:sz w:val="24"/>
                <w:szCs w:val="24"/>
              </w:rPr>
              <w:t xml:space="preserve">Appendix </w:t>
            </w:r>
            <w:r w:rsidRPr="00F314FB">
              <w:rPr>
                <w:rFonts w:ascii="Times New Roman" w:eastAsia="CMR10" w:hAnsi="Times New Roman"/>
                <w:bCs/>
                <w:color w:val="231F20"/>
                <w:sz w:val="24"/>
                <w:szCs w:val="24"/>
              </w:rPr>
              <w:t>157</w:t>
            </w:r>
            <w:r w:rsidR="004A29FA">
              <w:rPr>
                <w:rFonts w:ascii="Times New Roman" w:eastAsia="CMR10" w:hAnsi="Times New Roman"/>
                <w:bCs/>
                <w:color w:val="231F20"/>
                <w:sz w:val="24"/>
                <w:szCs w:val="24"/>
              </w:rPr>
              <w:t>;</w:t>
            </w:r>
            <w:r w:rsidRPr="00F314FB">
              <w:rPr>
                <w:rFonts w:ascii="Times New Roman" w:eastAsia="CMR10" w:hAnsi="Times New Roman"/>
                <w:bCs/>
                <w:color w:val="231F20"/>
                <w:sz w:val="24"/>
                <w:szCs w:val="24"/>
              </w:rPr>
              <w:t xml:space="preserve"> </w:t>
            </w:r>
            <w:r w:rsidRPr="00F314FB">
              <w:rPr>
                <w:rFonts w:ascii="Times New Roman" w:eastAsia="CMR10" w:hAnsi="Times New Roman"/>
                <w:iCs/>
                <w:color w:val="231F20"/>
                <w:sz w:val="24"/>
                <w:szCs w:val="24"/>
              </w:rPr>
              <w:t>Example: Rebating a Small Tax</w:t>
            </w:r>
            <w:r w:rsidR="004A29FA">
              <w:rPr>
                <w:rFonts w:ascii="Times New Roman" w:eastAsia="CMR10" w:hAnsi="Times New Roman"/>
                <w:iCs/>
                <w:color w:val="231F20"/>
                <w:sz w:val="24"/>
                <w:szCs w:val="24"/>
              </w:rPr>
              <w:t>.</w:t>
            </w:r>
          </w:p>
          <w:p w:rsidR="003F6CB3" w:rsidRPr="00F314FB" w:rsidRDefault="003F6CB3" w:rsidP="003F6CB3">
            <w:pPr>
              <w:autoSpaceDE w:val="0"/>
              <w:autoSpaceDN w:val="0"/>
              <w:adjustRightInd w:val="0"/>
              <w:spacing w:after="0" w:line="240" w:lineRule="auto"/>
              <w:jc w:val="both"/>
              <w:rPr>
                <w:rFonts w:ascii="Times New Roman" w:eastAsia="CMR10" w:hAnsi="Times New Roman"/>
                <w:iCs/>
                <w:color w:val="231F20"/>
                <w:sz w:val="24"/>
                <w:szCs w:val="24"/>
              </w:rPr>
            </w:pPr>
          </w:p>
          <w:p w:rsidR="0090556C" w:rsidRPr="003F6CB3" w:rsidRDefault="0090556C" w:rsidP="0090556C">
            <w:pPr>
              <w:spacing w:line="240" w:lineRule="auto"/>
              <w:rPr>
                <w:rFonts w:ascii="Times New Roman" w:hAnsi="Times New Roman"/>
                <w:sz w:val="24"/>
                <w:szCs w:val="24"/>
              </w:rPr>
            </w:pPr>
            <w:r w:rsidRPr="003F6CB3">
              <w:rPr>
                <w:rFonts w:ascii="Times New Roman" w:hAnsi="Times New Roman"/>
                <w:sz w:val="24"/>
                <w:szCs w:val="24"/>
              </w:rPr>
              <w:t>6</w:t>
            </w:r>
            <w:r w:rsidR="00A31A80" w:rsidRPr="003F6CB3">
              <w:rPr>
                <w:rFonts w:ascii="Times New Roman" w:hAnsi="Times New Roman"/>
                <w:sz w:val="24"/>
                <w:szCs w:val="24"/>
              </w:rPr>
              <w:t xml:space="preserve">th – </w:t>
            </w:r>
            <w:r w:rsidRPr="003F6CB3">
              <w:rPr>
                <w:rFonts w:ascii="Times New Roman" w:hAnsi="Times New Roman"/>
                <w:sz w:val="24"/>
                <w:szCs w:val="24"/>
              </w:rPr>
              <w:t>7</w:t>
            </w:r>
            <w:r w:rsidR="00A31A80" w:rsidRPr="003F6CB3">
              <w:rPr>
                <w:rFonts w:ascii="Times New Roman" w:hAnsi="Times New Roman"/>
                <w:sz w:val="24"/>
                <w:szCs w:val="24"/>
              </w:rPr>
              <w:t>th WEEK</w:t>
            </w:r>
          </w:p>
          <w:p w:rsidR="0090556C" w:rsidRPr="003F6CB3" w:rsidRDefault="00A31A80" w:rsidP="0090556C">
            <w:pPr>
              <w:spacing w:line="240" w:lineRule="auto"/>
              <w:jc w:val="both"/>
              <w:rPr>
                <w:rFonts w:ascii="Times New Roman" w:hAnsi="Times New Roman"/>
                <w:sz w:val="24"/>
                <w:szCs w:val="24"/>
              </w:rPr>
            </w:pPr>
            <w:r w:rsidRPr="003F6CB3">
              <w:rPr>
                <w:rFonts w:ascii="Times New Roman" w:hAnsi="Times New Roman"/>
                <w:sz w:val="24"/>
                <w:szCs w:val="24"/>
              </w:rPr>
              <w:t>CHAPTER</w:t>
            </w:r>
            <w:r w:rsidR="00DB6405">
              <w:rPr>
                <w:rFonts w:ascii="Times New Roman" w:hAnsi="Times New Roman"/>
                <w:sz w:val="24"/>
                <w:szCs w:val="24"/>
              </w:rPr>
              <w:t>XIV</w:t>
            </w:r>
            <w:r w:rsidR="0090556C" w:rsidRPr="003F6CB3">
              <w:rPr>
                <w:rFonts w:ascii="Times New Roman" w:hAnsi="Times New Roman"/>
                <w:sz w:val="24"/>
                <w:szCs w:val="24"/>
              </w:rPr>
              <w:t xml:space="preserve">: </w:t>
            </w:r>
            <w:r w:rsidR="00DB6405">
              <w:rPr>
                <w:rFonts w:ascii="Times New Roman" w:hAnsi="Times New Roman"/>
                <w:sz w:val="24"/>
                <w:szCs w:val="24"/>
              </w:rPr>
              <w:t>Consumer’s surplus</w:t>
            </w:r>
          </w:p>
          <w:p w:rsidR="0090556C" w:rsidRDefault="00DB6405" w:rsidP="00DB6405">
            <w:pPr>
              <w:autoSpaceDE w:val="0"/>
              <w:autoSpaceDN w:val="0"/>
              <w:adjustRightInd w:val="0"/>
              <w:spacing w:after="0" w:line="240" w:lineRule="auto"/>
              <w:jc w:val="both"/>
              <w:rPr>
                <w:rFonts w:ascii="Times New Roman" w:eastAsia="CMR10" w:hAnsi="Times New Roman"/>
                <w:color w:val="231F20"/>
                <w:sz w:val="24"/>
                <w:szCs w:val="24"/>
              </w:rPr>
            </w:pPr>
            <w:r w:rsidRPr="00DB6405">
              <w:rPr>
                <w:rFonts w:ascii="Times New Roman" w:eastAsia="CMR10" w:hAnsi="Times New Roman"/>
                <w:color w:val="231F20"/>
                <w:sz w:val="24"/>
                <w:szCs w:val="24"/>
              </w:rPr>
              <w:t>Demand for a Discrete Good 252</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Constructing Utility from Demand</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253</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Other Interpretations of Consumer’s Surplus 254</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From Consumer’s</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Surplus to Consumers’ Surplus 255</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Approximating a Continuous</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Demand 255</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w:t>
            </w:r>
            <w:proofErr w:type="spellStart"/>
            <w:r w:rsidRPr="00DB6405">
              <w:rPr>
                <w:rFonts w:ascii="Times New Roman" w:eastAsia="CMR10" w:hAnsi="Times New Roman"/>
                <w:color w:val="231F20"/>
                <w:sz w:val="24"/>
                <w:szCs w:val="24"/>
              </w:rPr>
              <w:t>Quasilinear</w:t>
            </w:r>
            <w:proofErr w:type="spellEnd"/>
            <w:r w:rsidRPr="00DB6405">
              <w:rPr>
                <w:rFonts w:ascii="Times New Roman" w:eastAsia="CMR10" w:hAnsi="Times New Roman"/>
                <w:color w:val="231F20"/>
                <w:sz w:val="24"/>
                <w:szCs w:val="24"/>
              </w:rPr>
              <w:t xml:space="preserve"> Utility 255</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Interpreting the Change in</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Consumer’s Surplus</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256</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Example: The Change in Consumer’s Surplus</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Compensating and Equivalent Variation 258</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Example: Compensating</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and Equivalent Variations Example: Compensating and Equivalent Variation</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 xml:space="preserve">for </w:t>
            </w:r>
            <w:proofErr w:type="spellStart"/>
            <w:r w:rsidRPr="00DB6405">
              <w:rPr>
                <w:rFonts w:ascii="Times New Roman" w:eastAsia="CMR10" w:hAnsi="Times New Roman"/>
                <w:color w:val="231F20"/>
                <w:sz w:val="24"/>
                <w:szCs w:val="24"/>
              </w:rPr>
              <w:t>Quasilinear</w:t>
            </w:r>
            <w:proofErr w:type="spellEnd"/>
            <w:r w:rsidRPr="00DB6405">
              <w:rPr>
                <w:rFonts w:ascii="Times New Roman" w:eastAsia="CMR10" w:hAnsi="Times New Roman"/>
                <w:color w:val="231F20"/>
                <w:sz w:val="24"/>
                <w:szCs w:val="24"/>
              </w:rPr>
              <w:t xml:space="preserve"> Preferences Producer’s Surplus 262</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Benefit-Cost</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Analysis 264</w:t>
            </w:r>
            <w:r w:rsidR="00412688">
              <w:rPr>
                <w:rFonts w:ascii="Times New Roman" w:eastAsia="CMR10" w:hAnsi="Times New Roman"/>
                <w:color w:val="231F20"/>
                <w:sz w:val="24"/>
                <w:szCs w:val="24"/>
              </w:rPr>
              <w:t>; Rationing,</w:t>
            </w:r>
            <w:r w:rsidRPr="00DB6405">
              <w:rPr>
                <w:rFonts w:ascii="Times New Roman" w:eastAsia="CMR10" w:hAnsi="Times New Roman"/>
                <w:color w:val="231F20"/>
                <w:sz w:val="24"/>
                <w:szCs w:val="24"/>
              </w:rPr>
              <w:t xml:space="preserve"> Calculating Gains and Losses 266</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Summary</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267</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Review Questions 267</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Appendix 268</w:t>
            </w:r>
            <w:r w:rsidR="00412688">
              <w:rPr>
                <w:rFonts w:ascii="Times New Roman" w:eastAsia="CMR10" w:hAnsi="Times New Roman"/>
                <w:color w:val="231F20"/>
                <w:sz w:val="24"/>
                <w:szCs w:val="24"/>
              </w:rPr>
              <w:t>;</w:t>
            </w:r>
            <w:r w:rsidRPr="00DB6405">
              <w:rPr>
                <w:rFonts w:ascii="Times New Roman" w:eastAsia="CMR10" w:hAnsi="Times New Roman"/>
                <w:color w:val="231F20"/>
                <w:sz w:val="24"/>
                <w:szCs w:val="24"/>
              </w:rPr>
              <w:t xml:space="preserve"> Example: A</w:t>
            </w:r>
            <w:r w:rsidR="00412688">
              <w:rPr>
                <w:rFonts w:ascii="Times New Roman" w:eastAsia="CMR10" w:hAnsi="Times New Roman"/>
                <w:color w:val="231F20"/>
                <w:sz w:val="24"/>
                <w:szCs w:val="24"/>
              </w:rPr>
              <w:t xml:space="preserve"> </w:t>
            </w:r>
            <w:r w:rsidRPr="00DB6405">
              <w:rPr>
                <w:rFonts w:ascii="Times New Roman" w:eastAsia="CMR10" w:hAnsi="Times New Roman"/>
                <w:color w:val="231F20"/>
                <w:sz w:val="24"/>
                <w:szCs w:val="24"/>
              </w:rPr>
              <w:t>Few Demand Functions Example: CV, EV, and Consumer’s Surplus</w:t>
            </w:r>
            <w:r w:rsidR="00412688">
              <w:rPr>
                <w:rFonts w:ascii="Times New Roman" w:eastAsia="CMR10" w:hAnsi="Times New Roman"/>
                <w:color w:val="231F20"/>
                <w:sz w:val="24"/>
                <w:szCs w:val="24"/>
              </w:rPr>
              <w:t>.</w:t>
            </w:r>
          </w:p>
          <w:p w:rsidR="00DB6405" w:rsidRPr="00DB6405" w:rsidRDefault="00DB6405" w:rsidP="00DB6405">
            <w:pPr>
              <w:autoSpaceDE w:val="0"/>
              <w:autoSpaceDN w:val="0"/>
              <w:adjustRightInd w:val="0"/>
              <w:spacing w:after="0" w:line="240" w:lineRule="auto"/>
              <w:rPr>
                <w:rFonts w:ascii="Times New Roman" w:eastAsia="CMR10" w:hAnsi="Times New Roman"/>
                <w:color w:val="231F20"/>
                <w:sz w:val="24"/>
                <w:szCs w:val="24"/>
              </w:rPr>
            </w:pPr>
          </w:p>
          <w:p w:rsidR="0090556C" w:rsidRPr="00A426E7" w:rsidRDefault="0090556C" w:rsidP="0090556C">
            <w:pPr>
              <w:spacing w:line="240" w:lineRule="auto"/>
              <w:jc w:val="both"/>
              <w:rPr>
                <w:rFonts w:ascii="Times New Roman" w:hAnsi="Times New Roman"/>
                <w:sz w:val="24"/>
                <w:szCs w:val="24"/>
              </w:rPr>
            </w:pPr>
            <w:r w:rsidRPr="00A426E7">
              <w:rPr>
                <w:rFonts w:ascii="Times New Roman" w:hAnsi="Times New Roman"/>
                <w:sz w:val="24"/>
                <w:szCs w:val="24"/>
              </w:rPr>
              <w:t>7</w:t>
            </w:r>
            <w:r w:rsidR="00A31A80" w:rsidRPr="00A426E7">
              <w:rPr>
                <w:rFonts w:ascii="Times New Roman" w:hAnsi="Times New Roman"/>
                <w:sz w:val="24"/>
                <w:szCs w:val="24"/>
              </w:rPr>
              <w:t>th WEEK</w:t>
            </w:r>
          </w:p>
          <w:p w:rsidR="0090556C" w:rsidRDefault="00A31A80" w:rsidP="0090556C">
            <w:pPr>
              <w:spacing w:line="240" w:lineRule="auto"/>
              <w:jc w:val="both"/>
              <w:rPr>
                <w:rFonts w:ascii="Times New Roman" w:hAnsi="Times New Roman"/>
                <w:sz w:val="24"/>
                <w:szCs w:val="24"/>
              </w:rPr>
            </w:pPr>
            <w:r w:rsidRPr="00A426E7">
              <w:rPr>
                <w:rFonts w:ascii="Times New Roman" w:hAnsi="Times New Roman"/>
                <w:sz w:val="24"/>
                <w:szCs w:val="24"/>
              </w:rPr>
              <w:t>CHAPTER</w:t>
            </w:r>
            <w:r w:rsidR="00A426E7" w:rsidRPr="00A426E7">
              <w:rPr>
                <w:rFonts w:ascii="Times New Roman" w:hAnsi="Times New Roman"/>
                <w:sz w:val="24"/>
                <w:szCs w:val="24"/>
              </w:rPr>
              <w:t>XV</w:t>
            </w:r>
            <w:r w:rsidR="0090556C" w:rsidRPr="00A426E7">
              <w:rPr>
                <w:rFonts w:ascii="Times New Roman" w:hAnsi="Times New Roman"/>
                <w:sz w:val="24"/>
                <w:szCs w:val="24"/>
              </w:rPr>
              <w:t xml:space="preserve">: </w:t>
            </w:r>
            <w:r w:rsidR="00A426E7">
              <w:rPr>
                <w:rFonts w:ascii="Times New Roman" w:hAnsi="Times New Roman"/>
                <w:sz w:val="24"/>
                <w:szCs w:val="24"/>
              </w:rPr>
              <w:t>Market demand</w:t>
            </w:r>
          </w:p>
          <w:p w:rsidR="00A426E7" w:rsidRDefault="00A426E7" w:rsidP="00A426E7">
            <w:pPr>
              <w:autoSpaceDE w:val="0"/>
              <w:autoSpaceDN w:val="0"/>
              <w:adjustRightInd w:val="0"/>
              <w:spacing w:after="0" w:line="240" w:lineRule="auto"/>
              <w:jc w:val="both"/>
              <w:rPr>
                <w:rFonts w:ascii="Times New Roman" w:eastAsia="CMR10" w:hAnsi="Times New Roman"/>
                <w:color w:val="231F20"/>
                <w:sz w:val="24"/>
                <w:szCs w:val="24"/>
              </w:rPr>
            </w:pPr>
            <w:r w:rsidRPr="00A426E7">
              <w:rPr>
                <w:rFonts w:ascii="Times New Roman" w:eastAsia="CMR10" w:hAnsi="Times New Roman"/>
                <w:color w:val="231F20"/>
                <w:sz w:val="24"/>
                <w:szCs w:val="24"/>
              </w:rPr>
              <w:t>From Individual to Market Demand 270</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The Inverse Demand Function272</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Example: Adding Up “Linear” Demand Curves Discrete Goods</w:t>
            </w:r>
            <w:r w:rsidR="001A50BD">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273</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The Extensive and the Intensive Margin 273</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Elasticity 274</w:t>
            </w:r>
            <w:r w:rsidR="001A50BD">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Example: The Elasticity of a Linear Demand Curve Elasticity and Demand</w:t>
            </w:r>
            <w:r w:rsidR="001A50BD">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276</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Elasticity and Revenue 277</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Example: Strikes and Profits</w:t>
            </w:r>
            <w:r w:rsidR="004A29FA">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Constant Elasticity Demands 280</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Elasticity and Marginal Revenue 281</w:t>
            </w:r>
            <w:r w:rsidR="001A50BD">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Example: Setting a Price Marginal Revenue Curves 283</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Income Elasticity</w:t>
            </w:r>
            <w:r w:rsidR="001A50BD">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284</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Summary 285</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Review Questions 286</w:t>
            </w:r>
            <w:r w:rsidR="001A50BD">
              <w:rPr>
                <w:rFonts w:ascii="Times New Roman" w:eastAsia="CMR10" w:hAnsi="Times New Roman"/>
                <w:color w:val="231F20"/>
                <w:sz w:val="24"/>
                <w:szCs w:val="24"/>
              </w:rPr>
              <w:t>;</w:t>
            </w:r>
            <w:r w:rsidRPr="00A426E7">
              <w:rPr>
                <w:rFonts w:ascii="Times New Roman" w:eastAsia="CMR10" w:hAnsi="Times New Roman"/>
                <w:color w:val="231F20"/>
                <w:sz w:val="24"/>
                <w:szCs w:val="24"/>
              </w:rPr>
              <w:t xml:space="preserve"> Appendix 287</w:t>
            </w:r>
            <w:r w:rsidR="001A50BD">
              <w:rPr>
                <w:rFonts w:ascii="Times New Roman" w:eastAsia="CMR10" w:hAnsi="Times New Roman"/>
                <w:color w:val="231F20"/>
                <w:sz w:val="24"/>
                <w:szCs w:val="24"/>
              </w:rPr>
              <w:t xml:space="preserve">; </w:t>
            </w:r>
            <w:r w:rsidRPr="00A426E7">
              <w:rPr>
                <w:rFonts w:ascii="Times New Roman" w:eastAsia="CMR10" w:hAnsi="Times New Roman"/>
                <w:color w:val="231F20"/>
                <w:sz w:val="24"/>
                <w:szCs w:val="24"/>
              </w:rPr>
              <w:t xml:space="preserve">Example: The </w:t>
            </w:r>
            <w:proofErr w:type="spellStart"/>
            <w:r w:rsidRPr="00A426E7">
              <w:rPr>
                <w:rFonts w:ascii="Times New Roman" w:eastAsia="CMR10" w:hAnsi="Times New Roman"/>
                <w:color w:val="231F20"/>
                <w:sz w:val="24"/>
                <w:szCs w:val="24"/>
              </w:rPr>
              <w:t>Laffer</w:t>
            </w:r>
            <w:proofErr w:type="spellEnd"/>
            <w:r w:rsidRPr="00A426E7">
              <w:rPr>
                <w:rFonts w:ascii="Times New Roman" w:eastAsia="CMR10" w:hAnsi="Times New Roman"/>
                <w:color w:val="231F20"/>
                <w:sz w:val="24"/>
                <w:szCs w:val="24"/>
              </w:rPr>
              <w:t xml:space="preserve"> Curve Example: Another Expression for Elasticity</w:t>
            </w:r>
            <w:r w:rsidR="001A50BD">
              <w:rPr>
                <w:rFonts w:ascii="Times New Roman" w:eastAsia="CMR10" w:hAnsi="Times New Roman"/>
                <w:color w:val="231F20"/>
                <w:sz w:val="24"/>
                <w:szCs w:val="24"/>
              </w:rPr>
              <w:t>.</w:t>
            </w:r>
          </w:p>
          <w:p w:rsidR="00A426E7" w:rsidRPr="00A426E7" w:rsidRDefault="00A426E7" w:rsidP="00A426E7">
            <w:pPr>
              <w:autoSpaceDE w:val="0"/>
              <w:autoSpaceDN w:val="0"/>
              <w:adjustRightInd w:val="0"/>
              <w:spacing w:after="0" w:line="240" w:lineRule="auto"/>
              <w:jc w:val="both"/>
              <w:rPr>
                <w:rFonts w:ascii="Times New Roman" w:eastAsia="CMR10" w:hAnsi="Times New Roman"/>
                <w:color w:val="231F20"/>
                <w:sz w:val="24"/>
                <w:szCs w:val="24"/>
              </w:rPr>
            </w:pPr>
          </w:p>
          <w:p w:rsidR="00A426E7" w:rsidRPr="0090556C" w:rsidRDefault="00A31A80" w:rsidP="0090556C">
            <w:pPr>
              <w:spacing w:line="240" w:lineRule="auto"/>
              <w:rPr>
                <w:rFonts w:ascii="Times New Roman" w:hAnsi="Times New Roman"/>
                <w:sz w:val="24"/>
                <w:szCs w:val="24"/>
                <w:lang w:val="it-IT"/>
              </w:rPr>
            </w:pPr>
            <w:r>
              <w:rPr>
                <w:rFonts w:ascii="Times New Roman" w:hAnsi="Times New Roman"/>
                <w:sz w:val="24"/>
                <w:szCs w:val="24"/>
                <w:lang w:val="it-IT"/>
              </w:rPr>
              <w:t>7th – 8th WEEK</w:t>
            </w:r>
          </w:p>
          <w:p w:rsidR="0090556C" w:rsidRDefault="00A31A80" w:rsidP="0090556C">
            <w:pPr>
              <w:spacing w:line="240" w:lineRule="auto"/>
              <w:jc w:val="both"/>
              <w:rPr>
                <w:rFonts w:ascii="Times New Roman" w:hAnsi="Times New Roman"/>
                <w:sz w:val="24"/>
                <w:szCs w:val="24"/>
                <w:lang w:val="it-IT"/>
              </w:rPr>
            </w:pPr>
            <w:r>
              <w:rPr>
                <w:rFonts w:ascii="Times New Roman" w:hAnsi="Times New Roman"/>
                <w:sz w:val="24"/>
                <w:szCs w:val="24"/>
                <w:lang w:val="it-IT"/>
              </w:rPr>
              <w:t xml:space="preserve">CHAPTER </w:t>
            </w:r>
            <w:r w:rsidR="0090556C" w:rsidRPr="0090556C">
              <w:rPr>
                <w:rFonts w:ascii="Times New Roman" w:hAnsi="Times New Roman"/>
                <w:sz w:val="24"/>
                <w:szCs w:val="24"/>
                <w:lang w:val="it-IT"/>
              </w:rPr>
              <w:t>X</w:t>
            </w:r>
            <w:r w:rsidR="007322A8">
              <w:rPr>
                <w:rFonts w:ascii="Times New Roman" w:hAnsi="Times New Roman"/>
                <w:sz w:val="24"/>
                <w:szCs w:val="24"/>
                <w:lang w:val="it-IT"/>
              </w:rPr>
              <w:t>VI</w:t>
            </w:r>
            <w:r w:rsidR="0090556C" w:rsidRPr="0090556C">
              <w:rPr>
                <w:rFonts w:ascii="Times New Roman" w:hAnsi="Times New Roman"/>
                <w:sz w:val="24"/>
                <w:szCs w:val="24"/>
                <w:lang w:val="it-IT"/>
              </w:rPr>
              <w:t xml:space="preserve">:  </w:t>
            </w:r>
            <w:r w:rsidR="007322A8">
              <w:rPr>
                <w:rFonts w:ascii="Times New Roman" w:hAnsi="Times New Roman"/>
                <w:sz w:val="24"/>
                <w:szCs w:val="24"/>
                <w:lang w:val="it-IT"/>
              </w:rPr>
              <w:t xml:space="preserve">Equilibrium </w:t>
            </w:r>
          </w:p>
          <w:p w:rsidR="007322A8" w:rsidRDefault="007322A8" w:rsidP="007322A8">
            <w:pPr>
              <w:autoSpaceDE w:val="0"/>
              <w:autoSpaceDN w:val="0"/>
              <w:adjustRightInd w:val="0"/>
              <w:spacing w:after="0" w:line="240" w:lineRule="auto"/>
              <w:jc w:val="both"/>
              <w:rPr>
                <w:rFonts w:ascii="Times New Roman" w:eastAsia="CMR10" w:hAnsi="Times New Roman"/>
                <w:color w:val="231F20"/>
                <w:sz w:val="24"/>
                <w:szCs w:val="24"/>
              </w:rPr>
            </w:pPr>
            <w:r w:rsidRPr="007322A8">
              <w:rPr>
                <w:rFonts w:ascii="Times New Roman" w:eastAsia="CMR10" w:hAnsi="Times New Roman"/>
                <w:color w:val="231F20"/>
                <w:sz w:val="24"/>
                <w:szCs w:val="24"/>
              </w:rPr>
              <w:t>Supply 293</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Market Equilibrium 293</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Two Special Cases 294</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Inverse</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Demand and Supply Curves 295</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Example: Equilibrium with Linear</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Curves Comparative Statics 297</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Example: Shifting Both Curves</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Taxes 298</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Example: Taxation with Linear Demand and Supply Passing</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Along a Tax 302</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The Deadweight Loss of a Tax 304</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Example:</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The Market for Loans Example: Food Subsidies Example: Subsidies in</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Iraq</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Pareto Efficiency 310</w:t>
            </w:r>
            <w:r w:rsidR="00C53FF2">
              <w:rPr>
                <w:rFonts w:ascii="Times New Roman" w:eastAsia="CMR10" w:hAnsi="Times New Roman"/>
                <w:color w:val="231F20"/>
                <w:sz w:val="24"/>
                <w:szCs w:val="24"/>
              </w:rPr>
              <w:t>;</w:t>
            </w:r>
            <w:r w:rsidRPr="007322A8">
              <w:rPr>
                <w:rFonts w:ascii="Times New Roman" w:eastAsia="CMR10" w:hAnsi="Times New Roman"/>
                <w:color w:val="231F20"/>
                <w:sz w:val="24"/>
                <w:szCs w:val="24"/>
              </w:rPr>
              <w:t xml:space="preserve"> Example: Waiting in Line Summary 313</w:t>
            </w:r>
            <w:r w:rsidR="00C53FF2">
              <w:rPr>
                <w:rFonts w:ascii="Times New Roman" w:eastAsia="CMR10" w:hAnsi="Times New Roman"/>
                <w:color w:val="231F20"/>
                <w:sz w:val="24"/>
                <w:szCs w:val="24"/>
              </w:rPr>
              <w:t xml:space="preserve">; </w:t>
            </w:r>
            <w:r w:rsidRPr="007322A8">
              <w:rPr>
                <w:rFonts w:ascii="Times New Roman" w:eastAsia="CMR10" w:hAnsi="Times New Roman"/>
                <w:color w:val="231F20"/>
                <w:sz w:val="24"/>
                <w:szCs w:val="24"/>
              </w:rPr>
              <w:t>Review Questions 313</w:t>
            </w:r>
            <w:r w:rsidR="00C53FF2">
              <w:rPr>
                <w:rFonts w:ascii="Times New Roman" w:eastAsia="CMR10" w:hAnsi="Times New Roman"/>
                <w:color w:val="231F20"/>
                <w:sz w:val="24"/>
                <w:szCs w:val="24"/>
              </w:rPr>
              <w:t>.</w:t>
            </w:r>
          </w:p>
          <w:p w:rsidR="007322A8" w:rsidRPr="007322A8" w:rsidRDefault="007322A8" w:rsidP="007322A8">
            <w:pPr>
              <w:autoSpaceDE w:val="0"/>
              <w:autoSpaceDN w:val="0"/>
              <w:adjustRightInd w:val="0"/>
              <w:spacing w:after="0" w:line="240" w:lineRule="auto"/>
              <w:jc w:val="both"/>
              <w:rPr>
                <w:rFonts w:ascii="Times New Roman" w:eastAsia="CMR10" w:hAnsi="Times New Roman"/>
                <w:color w:val="231F20"/>
                <w:sz w:val="24"/>
                <w:szCs w:val="24"/>
              </w:rPr>
            </w:pPr>
          </w:p>
          <w:p w:rsidR="0090556C" w:rsidRPr="0047199F" w:rsidRDefault="0090556C" w:rsidP="0090556C">
            <w:pPr>
              <w:spacing w:line="240" w:lineRule="auto"/>
              <w:rPr>
                <w:rFonts w:ascii="Times New Roman" w:hAnsi="Times New Roman"/>
                <w:sz w:val="24"/>
                <w:szCs w:val="24"/>
              </w:rPr>
            </w:pPr>
            <w:r w:rsidRPr="0047199F">
              <w:rPr>
                <w:rFonts w:ascii="Times New Roman" w:hAnsi="Times New Roman"/>
                <w:sz w:val="24"/>
                <w:szCs w:val="24"/>
              </w:rPr>
              <w:t>8</w:t>
            </w:r>
            <w:r w:rsidR="00A31A80" w:rsidRPr="0047199F">
              <w:rPr>
                <w:rFonts w:ascii="Times New Roman" w:hAnsi="Times New Roman"/>
                <w:sz w:val="24"/>
                <w:szCs w:val="24"/>
              </w:rPr>
              <w:t>th WEEK</w:t>
            </w:r>
          </w:p>
          <w:p w:rsidR="0090556C" w:rsidRDefault="00A31A80" w:rsidP="0090556C">
            <w:pPr>
              <w:spacing w:line="240" w:lineRule="auto"/>
              <w:jc w:val="both"/>
              <w:rPr>
                <w:rFonts w:ascii="Times New Roman" w:hAnsi="Times New Roman"/>
                <w:sz w:val="24"/>
                <w:szCs w:val="24"/>
              </w:rPr>
            </w:pPr>
            <w:r w:rsidRPr="0047199F">
              <w:rPr>
                <w:rFonts w:ascii="Times New Roman" w:hAnsi="Times New Roman"/>
                <w:sz w:val="24"/>
                <w:szCs w:val="24"/>
              </w:rPr>
              <w:lastRenderedPageBreak/>
              <w:t>CHAPTER</w:t>
            </w:r>
            <w:r w:rsidR="0090556C" w:rsidRPr="0047199F">
              <w:rPr>
                <w:rFonts w:ascii="Times New Roman" w:hAnsi="Times New Roman"/>
                <w:sz w:val="24"/>
                <w:szCs w:val="24"/>
              </w:rPr>
              <w:t xml:space="preserve"> X</w:t>
            </w:r>
            <w:r w:rsidR="0047199F" w:rsidRPr="0047199F">
              <w:rPr>
                <w:rFonts w:ascii="Times New Roman" w:hAnsi="Times New Roman"/>
                <w:sz w:val="24"/>
                <w:szCs w:val="24"/>
              </w:rPr>
              <w:t>VIII</w:t>
            </w:r>
            <w:r w:rsidR="0090556C" w:rsidRPr="0047199F">
              <w:rPr>
                <w:rFonts w:ascii="Times New Roman" w:hAnsi="Times New Roman"/>
                <w:sz w:val="24"/>
                <w:szCs w:val="24"/>
              </w:rPr>
              <w:t xml:space="preserve">: </w:t>
            </w:r>
            <w:r w:rsidR="0047199F" w:rsidRPr="0047199F">
              <w:rPr>
                <w:rFonts w:ascii="Times New Roman" w:hAnsi="Times New Roman"/>
                <w:sz w:val="24"/>
                <w:szCs w:val="24"/>
              </w:rPr>
              <w:t>Technology</w:t>
            </w:r>
          </w:p>
          <w:p w:rsidR="0047199F" w:rsidRDefault="0047199F" w:rsidP="0047199F">
            <w:pPr>
              <w:autoSpaceDE w:val="0"/>
              <w:autoSpaceDN w:val="0"/>
              <w:adjustRightInd w:val="0"/>
              <w:spacing w:after="0" w:line="240" w:lineRule="auto"/>
              <w:jc w:val="both"/>
              <w:rPr>
                <w:rFonts w:ascii="Times New Roman" w:eastAsia="CMR10" w:hAnsi="Times New Roman"/>
                <w:color w:val="231F20"/>
                <w:sz w:val="24"/>
                <w:szCs w:val="24"/>
              </w:rPr>
            </w:pPr>
            <w:r w:rsidRPr="0047199F">
              <w:rPr>
                <w:rFonts w:ascii="Times New Roman" w:eastAsia="CMR10" w:hAnsi="Times New Roman"/>
                <w:color w:val="231F20"/>
                <w:sz w:val="24"/>
                <w:szCs w:val="24"/>
              </w:rPr>
              <w:t>Inputs and Outputs 332</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Describing Technological Constraints 333</w:t>
            </w:r>
            <w:r w:rsidR="00C26694">
              <w:rPr>
                <w:rFonts w:ascii="Times New Roman" w:eastAsia="CMR10" w:hAnsi="Times New Roman"/>
                <w:color w:val="231F20"/>
                <w:sz w:val="24"/>
                <w:szCs w:val="24"/>
              </w:rPr>
              <w:t xml:space="preserve">; </w:t>
            </w:r>
            <w:r w:rsidRPr="0047199F">
              <w:rPr>
                <w:rFonts w:ascii="Times New Roman" w:eastAsia="CMR10" w:hAnsi="Times New Roman"/>
                <w:color w:val="231F20"/>
                <w:sz w:val="24"/>
                <w:szCs w:val="24"/>
              </w:rPr>
              <w:t>Examples of Technology 334</w:t>
            </w:r>
            <w:r w:rsidR="00C26694">
              <w:rPr>
                <w:rFonts w:ascii="Times New Roman" w:eastAsia="CMR10" w:hAnsi="Times New Roman"/>
                <w:color w:val="231F20"/>
                <w:sz w:val="24"/>
                <w:szCs w:val="24"/>
              </w:rPr>
              <w:t>;</w:t>
            </w:r>
            <w:r w:rsidR="004A29FA">
              <w:rPr>
                <w:rFonts w:ascii="Times New Roman" w:eastAsia="CMR10" w:hAnsi="Times New Roman"/>
                <w:color w:val="231F20"/>
                <w:sz w:val="24"/>
                <w:szCs w:val="24"/>
              </w:rPr>
              <w:t xml:space="preserve"> Fixed Proportions</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Perfect Substitutes</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Cobb-Douglas</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Properties of Technology 336</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The Marginal</w:t>
            </w:r>
            <w:r w:rsidR="00C26694">
              <w:rPr>
                <w:rFonts w:ascii="Times New Roman" w:eastAsia="CMR10" w:hAnsi="Times New Roman"/>
                <w:color w:val="231F20"/>
                <w:sz w:val="24"/>
                <w:szCs w:val="24"/>
              </w:rPr>
              <w:t xml:space="preserve"> </w:t>
            </w:r>
            <w:r w:rsidRPr="0047199F">
              <w:rPr>
                <w:rFonts w:ascii="Times New Roman" w:eastAsia="CMR10" w:hAnsi="Times New Roman"/>
                <w:color w:val="231F20"/>
                <w:sz w:val="24"/>
                <w:szCs w:val="24"/>
              </w:rPr>
              <w:t>Product 338</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The Technical Rate of Substitution 338 Diminishing</w:t>
            </w:r>
            <w:r w:rsidR="00C26694">
              <w:rPr>
                <w:rFonts w:ascii="Times New Roman" w:eastAsia="CMR10" w:hAnsi="Times New Roman"/>
                <w:color w:val="231F20"/>
                <w:sz w:val="24"/>
                <w:szCs w:val="24"/>
              </w:rPr>
              <w:t xml:space="preserve"> </w:t>
            </w:r>
            <w:r w:rsidRPr="0047199F">
              <w:rPr>
                <w:rFonts w:ascii="Times New Roman" w:eastAsia="CMR10" w:hAnsi="Times New Roman"/>
                <w:color w:val="231F20"/>
                <w:sz w:val="24"/>
                <w:szCs w:val="24"/>
              </w:rPr>
              <w:t>Marginal Product 339</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Diminishing Technical Rate of Substitution 339</w:t>
            </w:r>
            <w:r w:rsidR="00C26694">
              <w:rPr>
                <w:rFonts w:ascii="Times New Roman" w:eastAsia="CMR10" w:hAnsi="Times New Roman"/>
                <w:color w:val="231F20"/>
                <w:sz w:val="24"/>
                <w:szCs w:val="24"/>
              </w:rPr>
              <w:t>;</w:t>
            </w:r>
            <w:r>
              <w:rPr>
                <w:rFonts w:ascii="Times New Roman" w:eastAsia="CMR10" w:hAnsi="Times New Roman"/>
                <w:color w:val="231F20"/>
                <w:sz w:val="24"/>
                <w:szCs w:val="24"/>
              </w:rPr>
              <w:t xml:space="preserve"> T</w:t>
            </w:r>
            <w:r w:rsidRPr="0047199F">
              <w:rPr>
                <w:rFonts w:ascii="Times New Roman" w:eastAsia="CMR10" w:hAnsi="Times New Roman"/>
                <w:color w:val="231F20"/>
                <w:sz w:val="24"/>
                <w:szCs w:val="24"/>
              </w:rPr>
              <w:t>he Long Run and the Short Run 340</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Returns to Scale 340</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Example:</w:t>
            </w:r>
            <w:r w:rsidR="00C26694">
              <w:rPr>
                <w:rFonts w:ascii="Times New Roman" w:eastAsia="CMR10" w:hAnsi="Times New Roman"/>
                <w:color w:val="231F20"/>
                <w:sz w:val="24"/>
                <w:szCs w:val="24"/>
              </w:rPr>
              <w:t xml:space="preserve"> </w:t>
            </w:r>
            <w:r w:rsidRPr="0047199F">
              <w:rPr>
                <w:rFonts w:ascii="Times New Roman" w:eastAsia="CMR10" w:hAnsi="Times New Roman"/>
                <w:color w:val="231F20"/>
                <w:sz w:val="24"/>
                <w:szCs w:val="24"/>
              </w:rPr>
              <w:t>Data</w:t>
            </w:r>
            <w:r w:rsidR="00C26694">
              <w:rPr>
                <w:rFonts w:ascii="Times New Roman" w:eastAsia="CMR10" w:hAnsi="Times New Roman"/>
                <w:color w:val="231F20"/>
                <w:sz w:val="24"/>
                <w:szCs w:val="24"/>
              </w:rPr>
              <w:t xml:space="preserve"> </w:t>
            </w:r>
            <w:r w:rsidRPr="0047199F">
              <w:rPr>
                <w:rFonts w:ascii="Times New Roman" w:eastAsia="CMR10" w:hAnsi="Times New Roman"/>
                <w:color w:val="231F20"/>
                <w:sz w:val="24"/>
                <w:szCs w:val="24"/>
              </w:rPr>
              <w:t>centers</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Summary 343</w:t>
            </w:r>
            <w:r w:rsidR="00C26694">
              <w:rPr>
                <w:rFonts w:ascii="Times New Roman" w:eastAsia="CMR10" w:hAnsi="Times New Roman"/>
                <w:color w:val="231F20"/>
                <w:sz w:val="24"/>
                <w:szCs w:val="24"/>
              </w:rPr>
              <w:t>;</w:t>
            </w:r>
            <w:r w:rsidRPr="0047199F">
              <w:rPr>
                <w:rFonts w:ascii="Times New Roman" w:eastAsia="CMR10" w:hAnsi="Times New Roman"/>
                <w:color w:val="231F20"/>
                <w:sz w:val="24"/>
                <w:szCs w:val="24"/>
              </w:rPr>
              <w:t xml:space="preserve"> Review</w:t>
            </w:r>
            <w:r w:rsidR="00C26694">
              <w:rPr>
                <w:rFonts w:ascii="Times New Roman" w:eastAsia="CMR10" w:hAnsi="Times New Roman"/>
                <w:color w:val="231F20"/>
                <w:sz w:val="24"/>
                <w:szCs w:val="24"/>
              </w:rPr>
              <w:t xml:space="preserve"> </w:t>
            </w:r>
            <w:r w:rsidRPr="0047199F">
              <w:rPr>
                <w:rFonts w:ascii="Times New Roman" w:eastAsia="CMR10" w:hAnsi="Times New Roman"/>
                <w:color w:val="231F20"/>
                <w:sz w:val="24"/>
                <w:szCs w:val="24"/>
              </w:rPr>
              <w:t>Questions 344</w:t>
            </w:r>
            <w:r w:rsidR="00C26694">
              <w:rPr>
                <w:rFonts w:ascii="Times New Roman" w:eastAsia="CMR10" w:hAnsi="Times New Roman"/>
                <w:color w:val="231F20"/>
                <w:sz w:val="24"/>
                <w:szCs w:val="24"/>
              </w:rPr>
              <w:t>.</w:t>
            </w:r>
          </w:p>
          <w:p w:rsidR="0047199F" w:rsidRPr="0047199F" w:rsidRDefault="0047199F" w:rsidP="0047199F">
            <w:pPr>
              <w:autoSpaceDE w:val="0"/>
              <w:autoSpaceDN w:val="0"/>
              <w:adjustRightInd w:val="0"/>
              <w:spacing w:after="0" w:line="240" w:lineRule="auto"/>
              <w:jc w:val="both"/>
              <w:rPr>
                <w:rFonts w:ascii="Times New Roman" w:eastAsia="CMR10" w:hAnsi="Times New Roman"/>
                <w:color w:val="231F20"/>
                <w:sz w:val="24"/>
                <w:szCs w:val="24"/>
              </w:rPr>
            </w:pPr>
          </w:p>
          <w:p w:rsidR="0090556C" w:rsidRPr="0047199F" w:rsidRDefault="0090556C" w:rsidP="00A31A80">
            <w:pPr>
              <w:spacing w:line="240" w:lineRule="auto"/>
              <w:rPr>
                <w:rFonts w:ascii="Times New Roman" w:hAnsi="Times New Roman"/>
                <w:sz w:val="24"/>
                <w:szCs w:val="24"/>
              </w:rPr>
            </w:pPr>
            <w:r w:rsidRPr="0047199F">
              <w:rPr>
                <w:rFonts w:ascii="Times New Roman" w:hAnsi="Times New Roman"/>
                <w:sz w:val="24"/>
                <w:szCs w:val="24"/>
              </w:rPr>
              <w:t>9</w:t>
            </w:r>
            <w:r w:rsidR="00A31A80" w:rsidRPr="0047199F">
              <w:rPr>
                <w:rFonts w:ascii="Times New Roman" w:hAnsi="Times New Roman"/>
                <w:sz w:val="24"/>
                <w:szCs w:val="24"/>
              </w:rPr>
              <w:t>th WEEK</w:t>
            </w:r>
          </w:p>
          <w:p w:rsidR="007711D3" w:rsidRPr="007711D3" w:rsidRDefault="00A31A80" w:rsidP="007711D3">
            <w:pPr>
              <w:spacing w:line="240" w:lineRule="auto"/>
              <w:jc w:val="both"/>
              <w:rPr>
                <w:rFonts w:ascii="Times New Roman" w:hAnsi="Times New Roman"/>
                <w:sz w:val="24"/>
                <w:szCs w:val="24"/>
              </w:rPr>
            </w:pPr>
            <w:r w:rsidRPr="00A31A80">
              <w:rPr>
                <w:rFonts w:ascii="Times New Roman" w:hAnsi="Times New Roman"/>
                <w:sz w:val="24"/>
                <w:szCs w:val="24"/>
              </w:rPr>
              <w:t xml:space="preserve">CHAPTER </w:t>
            </w:r>
            <w:r w:rsidR="0090556C" w:rsidRPr="00A31A80">
              <w:rPr>
                <w:rFonts w:ascii="Times New Roman" w:hAnsi="Times New Roman"/>
                <w:sz w:val="24"/>
                <w:szCs w:val="24"/>
              </w:rPr>
              <w:t>XI</w:t>
            </w:r>
            <w:r w:rsidR="007711D3">
              <w:rPr>
                <w:rFonts w:ascii="Times New Roman" w:hAnsi="Times New Roman"/>
                <w:sz w:val="24"/>
                <w:szCs w:val="24"/>
              </w:rPr>
              <w:t>X</w:t>
            </w:r>
            <w:r w:rsidR="0090556C" w:rsidRPr="00A31A80">
              <w:rPr>
                <w:rFonts w:ascii="Times New Roman" w:hAnsi="Times New Roman"/>
                <w:sz w:val="24"/>
                <w:szCs w:val="24"/>
              </w:rPr>
              <w:t xml:space="preserve">: </w:t>
            </w:r>
            <w:r w:rsidR="007711D3" w:rsidRPr="007711D3">
              <w:rPr>
                <w:rFonts w:ascii="Times New Roman" w:eastAsia="CMR10" w:hAnsi="Times New Roman"/>
                <w:color w:val="231F20"/>
                <w:sz w:val="24"/>
                <w:szCs w:val="24"/>
              </w:rPr>
              <w:t>Profit Maximization</w:t>
            </w:r>
          </w:p>
          <w:p w:rsidR="004136BC" w:rsidRDefault="007711D3" w:rsidP="007711D3">
            <w:pPr>
              <w:autoSpaceDE w:val="0"/>
              <w:autoSpaceDN w:val="0"/>
              <w:adjustRightInd w:val="0"/>
              <w:spacing w:after="0" w:line="240" w:lineRule="auto"/>
              <w:jc w:val="both"/>
              <w:rPr>
                <w:rFonts w:ascii="Times New Roman" w:eastAsia="CMR10" w:hAnsi="Times New Roman"/>
                <w:color w:val="231F20"/>
                <w:sz w:val="24"/>
                <w:szCs w:val="24"/>
              </w:rPr>
            </w:pPr>
            <w:r w:rsidRPr="007711D3">
              <w:rPr>
                <w:rFonts w:ascii="Times New Roman" w:eastAsia="CMR10" w:hAnsi="Times New Roman"/>
                <w:color w:val="231F20"/>
                <w:sz w:val="24"/>
                <w:szCs w:val="24"/>
              </w:rPr>
              <w:t>Profits 345</w:t>
            </w:r>
            <w:r w:rsidR="00960A4B">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The Organization of Firms 347</w:t>
            </w:r>
            <w:r w:rsidR="00960A4B">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Profits and Stock Market</w:t>
            </w:r>
            <w:r w:rsidR="00960A4B">
              <w:rPr>
                <w:rFonts w:ascii="Times New Roman" w:eastAsia="CMR10" w:hAnsi="Times New Roman"/>
                <w:color w:val="231F20"/>
                <w:sz w:val="24"/>
                <w:szCs w:val="24"/>
              </w:rPr>
              <w:t xml:space="preserve"> Value 347; </w:t>
            </w:r>
            <w:r w:rsidRPr="007711D3">
              <w:rPr>
                <w:rFonts w:ascii="Times New Roman" w:eastAsia="CMR10" w:hAnsi="Times New Roman"/>
                <w:color w:val="231F20"/>
                <w:sz w:val="24"/>
                <w:szCs w:val="24"/>
              </w:rPr>
              <w:t>The Boundaries of the Firm 349</w:t>
            </w:r>
            <w:r w:rsidR="00960A4B">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Fixed and Variable Factors</w:t>
            </w:r>
            <w:r w:rsidR="00960A4B">
              <w:rPr>
                <w:rFonts w:ascii="Times New Roman" w:eastAsia="CMR10" w:hAnsi="Times New Roman"/>
                <w:color w:val="231F20"/>
                <w:sz w:val="24"/>
                <w:szCs w:val="24"/>
              </w:rPr>
              <w:t xml:space="preserve"> </w:t>
            </w:r>
            <w:r w:rsidRPr="007711D3">
              <w:rPr>
                <w:rFonts w:ascii="Times New Roman" w:eastAsia="CMR10" w:hAnsi="Times New Roman"/>
                <w:color w:val="231F20"/>
                <w:sz w:val="24"/>
                <w:szCs w:val="24"/>
              </w:rPr>
              <w:t>350</w:t>
            </w:r>
            <w:r w:rsidR="00960A4B">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Short-Run Profit Maximization 350</w:t>
            </w:r>
            <w:r w:rsidR="00960A4B">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Comparative Statics</w:t>
            </w:r>
            <w:r w:rsidR="00960A4B">
              <w:rPr>
                <w:rFonts w:ascii="Times New Roman" w:eastAsia="CMR10" w:hAnsi="Times New Roman"/>
                <w:color w:val="231F20"/>
                <w:sz w:val="24"/>
                <w:szCs w:val="24"/>
              </w:rPr>
              <w:t xml:space="preserve"> </w:t>
            </w:r>
            <w:r w:rsidRPr="007711D3">
              <w:rPr>
                <w:rFonts w:ascii="Times New Roman" w:eastAsia="CMR10" w:hAnsi="Times New Roman"/>
                <w:color w:val="231F20"/>
                <w:sz w:val="24"/>
                <w:szCs w:val="24"/>
              </w:rPr>
              <w:t>352</w:t>
            </w:r>
            <w:r w:rsidR="00960A4B">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Profit Maximization in the Long Run 353</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Inverse Factor Demand</w:t>
            </w:r>
            <w:r w:rsidR="00BA6D61">
              <w:rPr>
                <w:rFonts w:ascii="Times New Roman" w:eastAsia="CMR10" w:hAnsi="Times New Roman"/>
                <w:color w:val="231F20"/>
                <w:sz w:val="24"/>
                <w:szCs w:val="24"/>
              </w:rPr>
              <w:t xml:space="preserve"> </w:t>
            </w:r>
            <w:r w:rsidRPr="007711D3">
              <w:rPr>
                <w:rFonts w:ascii="Times New Roman" w:eastAsia="CMR10" w:hAnsi="Times New Roman"/>
                <w:color w:val="231F20"/>
                <w:sz w:val="24"/>
                <w:szCs w:val="24"/>
              </w:rPr>
              <w:t>Curves 354</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Profit Maximization and Returns to Scale 355</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Revealed</w:t>
            </w:r>
            <w:r w:rsidR="00BA6D61">
              <w:rPr>
                <w:rFonts w:ascii="Times New Roman" w:eastAsia="CMR10" w:hAnsi="Times New Roman"/>
                <w:color w:val="231F20"/>
                <w:sz w:val="24"/>
                <w:szCs w:val="24"/>
              </w:rPr>
              <w:t xml:space="preserve"> </w:t>
            </w:r>
            <w:r w:rsidRPr="007711D3">
              <w:rPr>
                <w:rFonts w:ascii="Times New Roman" w:eastAsia="CMR10" w:hAnsi="Times New Roman"/>
                <w:color w:val="231F20"/>
                <w:sz w:val="24"/>
                <w:szCs w:val="24"/>
              </w:rPr>
              <w:t>Profitability 356</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Example: How Do Farmers React to Price Supports?</w:t>
            </w:r>
            <w:r w:rsidR="00BA6D61">
              <w:rPr>
                <w:rFonts w:ascii="Times New Roman" w:eastAsia="CMR10" w:hAnsi="Times New Roman"/>
                <w:color w:val="231F20"/>
                <w:sz w:val="24"/>
                <w:szCs w:val="24"/>
              </w:rPr>
              <w:t xml:space="preserve"> </w:t>
            </w:r>
            <w:r w:rsidRPr="007711D3">
              <w:rPr>
                <w:rFonts w:ascii="Times New Roman" w:eastAsia="CMR10" w:hAnsi="Times New Roman"/>
                <w:color w:val="231F20"/>
                <w:sz w:val="24"/>
                <w:szCs w:val="24"/>
              </w:rPr>
              <w:t>Cost Minimization 360</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Summary 360</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Review Questions 361</w:t>
            </w:r>
            <w:r w:rsidR="00BA6D61">
              <w:rPr>
                <w:rFonts w:ascii="Times New Roman" w:eastAsia="CMR10" w:hAnsi="Times New Roman"/>
                <w:color w:val="231F20"/>
                <w:sz w:val="24"/>
                <w:szCs w:val="24"/>
              </w:rPr>
              <w:t>;</w:t>
            </w:r>
            <w:r w:rsidRPr="007711D3">
              <w:rPr>
                <w:rFonts w:ascii="Times New Roman" w:eastAsia="CMR10" w:hAnsi="Times New Roman"/>
                <w:color w:val="231F20"/>
                <w:sz w:val="24"/>
                <w:szCs w:val="24"/>
              </w:rPr>
              <w:t xml:space="preserve"> Appendix</w:t>
            </w:r>
            <w:r w:rsidR="00BA6D61">
              <w:rPr>
                <w:rFonts w:ascii="Times New Roman" w:eastAsia="CMR10" w:hAnsi="Times New Roman"/>
                <w:color w:val="231F20"/>
                <w:sz w:val="24"/>
                <w:szCs w:val="24"/>
              </w:rPr>
              <w:t xml:space="preserve"> </w:t>
            </w:r>
            <w:r w:rsidRPr="007711D3">
              <w:rPr>
                <w:rFonts w:ascii="Times New Roman" w:eastAsia="CMR10" w:hAnsi="Times New Roman"/>
                <w:color w:val="231F20"/>
                <w:sz w:val="24"/>
                <w:szCs w:val="24"/>
              </w:rPr>
              <w:t>362</w:t>
            </w:r>
            <w:r w:rsidR="00BA6D61">
              <w:rPr>
                <w:rFonts w:ascii="Times New Roman" w:eastAsia="CMR10" w:hAnsi="Times New Roman"/>
                <w:color w:val="231F20"/>
                <w:sz w:val="24"/>
                <w:szCs w:val="24"/>
              </w:rPr>
              <w:t>.</w:t>
            </w:r>
          </w:p>
          <w:p w:rsidR="007711D3" w:rsidRPr="007711D3" w:rsidRDefault="007711D3" w:rsidP="007711D3">
            <w:pPr>
              <w:autoSpaceDE w:val="0"/>
              <w:autoSpaceDN w:val="0"/>
              <w:adjustRightInd w:val="0"/>
              <w:spacing w:after="0" w:line="240" w:lineRule="auto"/>
              <w:jc w:val="both"/>
              <w:rPr>
                <w:rFonts w:ascii="Times New Roman" w:eastAsia="CMR10" w:hAnsi="Times New Roman"/>
                <w:color w:val="231F20"/>
                <w:sz w:val="24"/>
                <w:szCs w:val="24"/>
              </w:rPr>
            </w:pPr>
          </w:p>
          <w:p w:rsidR="0090556C" w:rsidRPr="00AE7BA7" w:rsidRDefault="00A31A80" w:rsidP="0090556C">
            <w:pPr>
              <w:spacing w:line="240" w:lineRule="auto"/>
              <w:rPr>
                <w:rFonts w:ascii="Times New Roman" w:hAnsi="Times New Roman"/>
                <w:sz w:val="24"/>
                <w:szCs w:val="24"/>
              </w:rPr>
            </w:pPr>
            <w:r w:rsidRPr="00AE7BA7">
              <w:rPr>
                <w:rFonts w:ascii="Times New Roman" w:hAnsi="Times New Roman"/>
                <w:sz w:val="24"/>
                <w:szCs w:val="24"/>
              </w:rPr>
              <w:t>10th WEEK</w:t>
            </w:r>
          </w:p>
          <w:p w:rsidR="00AE7BA7" w:rsidRPr="00AE7BA7" w:rsidRDefault="00A31A80" w:rsidP="00AE7BA7">
            <w:pPr>
              <w:spacing w:line="240" w:lineRule="auto"/>
              <w:jc w:val="both"/>
              <w:rPr>
                <w:rFonts w:ascii="Times New Roman" w:hAnsi="Times New Roman"/>
                <w:sz w:val="24"/>
                <w:szCs w:val="24"/>
              </w:rPr>
            </w:pPr>
            <w:r w:rsidRPr="00AE7BA7">
              <w:rPr>
                <w:rFonts w:ascii="Times New Roman" w:hAnsi="Times New Roman"/>
                <w:sz w:val="24"/>
                <w:szCs w:val="24"/>
              </w:rPr>
              <w:t xml:space="preserve">CHAPTER </w:t>
            </w:r>
            <w:r w:rsidR="0090556C" w:rsidRPr="00AE7BA7">
              <w:rPr>
                <w:rFonts w:ascii="Times New Roman" w:hAnsi="Times New Roman"/>
                <w:sz w:val="24"/>
                <w:szCs w:val="24"/>
              </w:rPr>
              <w:t>X</w:t>
            </w:r>
            <w:r w:rsidR="00AE7BA7" w:rsidRPr="00AE7BA7">
              <w:rPr>
                <w:rFonts w:ascii="Times New Roman" w:hAnsi="Times New Roman"/>
                <w:sz w:val="24"/>
                <w:szCs w:val="24"/>
              </w:rPr>
              <w:t>X</w:t>
            </w:r>
            <w:r w:rsidR="0090556C" w:rsidRPr="00AE7BA7">
              <w:rPr>
                <w:rFonts w:ascii="Times New Roman" w:hAnsi="Times New Roman"/>
                <w:sz w:val="24"/>
                <w:szCs w:val="24"/>
              </w:rPr>
              <w:t xml:space="preserve">: </w:t>
            </w:r>
            <w:r w:rsidR="00AE7BA7" w:rsidRPr="00AE7BA7">
              <w:rPr>
                <w:rFonts w:ascii="Times New Roman" w:eastAsia="CMR10" w:hAnsi="Times New Roman"/>
                <w:color w:val="231F20"/>
                <w:sz w:val="24"/>
                <w:szCs w:val="24"/>
              </w:rPr>
              <w:t>Cost Minimization</w:t>
            </w:r>
          </w:p>
          <w:p w:rsidR="00AE7BA7" w:rsidRDefault="00AE7BA7" w:rsidP="00AE7BA7">
            <w:pPr>
              <w:autoSpaceDE w:val="0"/>
              <w:autoSpaceDN w:val="0"/>
              <w:adjustRightInd w:val="0"/>
              <w:spacing w:after="0" w:line="240" w:lineRule="auto"/>
              <w:jc w:val="both"/>
              <w:rPr>
                <w:rFonts w:ascii="Times New Roman" w:eastAsia="CMR10" w:hAnsi="Times New Roman"/>
                <w:color w:val="231F20"/>
                <w:sz w:val="24"/>
                <w:szCs w:val="24"/>
              </w:rPr>
            </w:pPr>
            <w:r w:rsidRPr="00AE7BA7">
              <w:rPr>
                <w:rFonts w:ascii="Times New Roman" w:eastAsia="CMR10" w:hAnsi="Times New Roman"/>
                <w:color w:val="231F20"/>
                <w:sz w:val="24"/>
                <w:szCs w:val="24"/>
              </w:rPr>
              <w:t>Cost Minimization 364</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Example: Minimizing Costs for Specific Technologies</w:t>
            </w:r>
            <w:r w:rsidR="00EB1678">
              <w:rPr>
                <w:rFonts w:ascii="Times New Roman" w:eastAsia="CMR10" w:hAnsi="Times New Roman"/>
                <w:color w:val="231F20"/>
                <w:sz w:val="24"/>
                <w:szCs w:val="24"/>
              </w:rPr>
              <w:t xml:space="preserve"> </w:t>
            </w:r>
            <w:r w:rsidRPr="00AE7BA7">
              <w:rPr>
                <w:rFonts w:ascii="Times New Roman" w:eastAsia="CMR10" w:hAnsi="Times New Roman"/>
                <w:color w:val="231F20"/>
                <w:sz w:val="24"/>
                <w:szCs w:val="24"/>
              </w:rPr>
              <w:t>Revealed Cost Minimization 368</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Returns to Scale and the</w:t>
            </w:r>
            <w:r w:rsidR="00EB1678">
              <w:rPr>
                <w:rFonts w:ascii="Times New Roman" w:eastAsia="CMR10" w:hAnsi="Times New Roman"/>
                <w:color w:val="231F20"/>
                <w:sz w:val="24"/>
                <w:szCs w:val="24"/>
              </w:rPr>
              <w:t xml:space="preserve"> </w:t>
            </w:r>
            <w:r w:rsidRPr="00AE7BA7">
              <w:rPr>
                <w:rFonts w:ascii="Times New Roman" w:eastAsia="CMR10" w:hAnsi="Times New Roman"/>
                <w:color w:val="231F20"/>
                <w:sz w:val="24"/>
                <w:szCs w:val="24"/>
              </w:rPr>
              <w:t>Cost Function 369</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Long-Run and Short-Run Costs 371</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Fixed and</w:t>
            </w:r>
            <w:r w:rsidR="00EB1678">
              <w:rPr>
                <w:rFonts w:ascii="Times New Roman" w:eastAsia="CMR10" w:hAnsi="Times New Roman"/>
                <w:color w:val="231F20"/>
                <w:sz w:val="24"/>
                <w:szCs w:val="24"/>
              </w:rPr>
              <w:t xml:space="preserve"> </w:t>
            </w:r>
            <w:r w:rsidRPr="00AE7BA7">
              <w:rPr>
                <w:rFonts w:ascii="Times New Roman" w:eastAsia="CMR10" w:hAnsi="Times New Roman"/>
                <w:color w:val="231F20"/>
                <w:sz w:val="24"/>
                <w:szCs w:val="24"/>
              </w:rPr>
              <w:t>Quasi-Fixed Costs 373</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Sunk Costs 373</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Summary 374</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Review</w:t>
            </w:r>
            <w:r w:rsidR="00EB1678">
              <w:rPr>
                <w:rFonts w:ascii="Times New Roman" w:eastAsia="CMR10" w:hAnsi="Times New Roman"/>
                <w:color w:val="231F20"/>
                <w:sz w:val="24"/>
                <w:szCs w:val="24"/>
              </w:rPr>
              <w:t xml:space="preserve"> </w:t>
            </w:r>
            <w:r w:rsidRPr="00AE7BA7">
              <w:rPr>
                <w:rFonts w:ascii="Times New Roman" w:eastAsia="CMR10" w:hAnsi="Times New Roman"/>
                <w:color w:val="231F20"/>
                <w:sz w:val="24"/>
                <w:szCs w:val="24"/>
              </w:rPr>
              <w:t>Questions 374</w:t>
            </w:r>
            <w:r w:rsidR="00EB1678">
              <w:rPr>
                <w:rFonts w:ascii="Times New Roman" w:eastAsia="CMR10" w:hAnsi="Times New Roman"/>
                <w:color w:val="231F20"/>
                <w:sz w:val="24"/>
                <w:szCs w:val="24"/>
              </w:rPr>
              <w:t>;</w:t>
            </w:r>
            <w:r w:rsidRPr="00AE7BA7">
              <w:rPr>
                <w:rFonts w:ascii="Times New Roman" w:eastAsia="CMR10" w:hAnsi="Times New Roman"/>
                <w:color w:val="231F20"/>
                <w:sz w:val="24"/>
                <w:szCs w:val="24"/>
              </w:rPr>
              <w:t xml:space="preserve"> Appendix 375</w:t>
            </w:r>
            <w:r w:rsidR="00EB1678">
              <w:rPr>
                <w:rFonts w:ascii="Times New Roman" w:eastAsia="CMR10" w:hAnsi="Times New Roman"/>
                <w:color w:val="231F20"/>
                <w:sz w:val="24"/>
                <w:szCs w:val="24"/>
              </w:rPr>
              <w:t>.</w:t>
            </w:r>
          </w:p>
          <w:p w:rsidR="00AE7BA7" w:rsidRPr="00AE7BA7" w:rsidRDefault="00AE7BA7" w:rsidP="00AE7BA7">
            <w:pPr>
              <w:autoSpaceDE w:val="0"/>
              <w:autoSpaceDN w:val="0"/>
              <w:adjustRightInd w:val="0"/>
              <w:spacing w:after="0" w:line="240" w:lineRule="auto"/>
              <w:rPr>
                <w:rFonts w:ascii="Times New Roman" w:eastAsia="CMR10" w:hAnsi="Times New Roman"/>
                <w:color w:val="231F20"/>
                <w:sz w:val="24"/>
                <w:szCs w:val="24"/>
              </w:rPr>
            </w:pPr>
          </w:p>
          <w:p w:rsidR="0090556C" w:rsidRPr="00A31A80" w:rsidRDefault="00A31A80" w:rsidP="0090556C">
            <w:pPr>
              <w:spacing w:line="240" w:lineRule="auto"/>
              <w:rPr>
                <w:rFonts w:ascii="Times New Roman" w:hAnsi="Times New Roman"/>
                <w:sz w:val="24"/>
                <w:szCs w:val="24"/>
              </w:rPr>
            </w:pPr>
            <w:r w:rsidRPr="00A31A80">
              <w:rPr>
                <w:rFonts w:ascii="Times New Roman" w:hAnsi="Times New Roman"/>
                <w:sz w:val="24"/>
                <w:szCs w:val="24"/>
              </w:rPr>
              <w:t>11th WEEK</w:t>
            </w:r>
          </w:p>
          <w:p w:rsidR="000C06FD" w:rsidRPr="000C06FD" w:rsidRDefault="00A31A80" w:rsidP="000C06FD">
            <w:pPr>
              <w:spacing w:line="240" w:lineRule="auto"/>
              <w:jc w:val="both"/>
              <w:rPr>
                <w:rFonts w:ascii="Times New Roman" w:hAnsi="Times New Roman"/>
                <w:sz w:val="24"/>
                <w:szCs w:val="24"/>
              </w:rPr>
            </w:pPr>
            <w:r w:rsidRPr="00A31A80">
              <w:rPr>
                <w:rFonts w:ascii="Times New Roman" w:hAnsi="Times New Roman"/>
                <w:sz w:val="24"/>
                <w:szCs w:val="24"/>
              </w:rPr>
              <w:t>CHAPTER</w:t>
            </w:r>
            <w:r w:rsidR="0090556C" w:rsidRPr="00A31A80">
              <w:rPr>
                <w:rFonts w:ascii="Times New Roman" w:hAnsi="Times New Roman"/>
                <w:sz w:val="24"/>
                <w:szCs w:val="24"/>
              </w:rPr>
              <w:t xml:space="preserve"> X</w:t>
            </w:r>
            <w:r w:rsidR="000C06FD">
              <w:rPr>
                <w:rFonts w:ascii="Times New Roman" w:hAnsi="Times New Roman"/>
                <w:sz w:val="24"/>
                <w:szCs w:val="24"/>
              </w:rPr>
              <w:t>XII</w:t>
            </w:r>
            <w:r w:rsidR="0090556C" w:rsidRPr="00A31A80">
              <w:rPr>
                <w:rFonts w:ascii="Times New Roman" w:hAnsi="Times New Roman"/>
                <w:sz w:val="24"/>
                <w:szCs w:val="24"/>
              </w:rPr>
              <w:t xml:space="preserve">: </w:t>
            </w:r>
            <w:r w:rsidR="000C06FD" w:rsidRPr="000C06FD">
              <w:rPr>
                <w:rFonts w:ascii="Times New Roman" w:eastAsia="CMR10" w:hAnsi="Times New Roman"/>
                <w:color w:val="231F20"/>
                <w:sz w:val="24"/>
                <w:szCs w:val="24"/>
              </w:rPr>
              <w:t>Firm Supply</w:t>
            </w:r>
          </w:p>
          <w:p w:rsidR="000C06FD" w:rsidRDefault="000C06FD" w:rsidP="00A90E09">
            <w:pPr>
              <w:autoSpaceDE w:val="0"/>
              <w:autoSpaceDN w:val="0"/>
              <w:adjustRightInd w:val="0"/>
              <w:spacing w:after="0" w:line="240" w:lineRule="auto"/>
              <w:jc w:val="both"/>
              <w:rPr>
                <w:rFonts w:ascii="Times New Roman" w:eastAsia="CMR10" w:hAnsi="Times New Roman"/>
                <w:color w:val="231F20"/>
                <w:sz w:val="24"/>
                <w:szCs w:val="24"/>
              </w:rPr>
            </w:pPr>
            <w:r w:rsidRPr="000C06FD">
              <w:rPr>
                <w:rFonts w:ascii="Times New Roman" w:eastAsia="CMR10" w:hAnsi="Times New Roman"/>
                <w:color w:val="231F20"/>
                <w:sz w:val="24"/>
                <w:szCs w:val="24"/>
              </w:rPr>
              <w:t>Market Environments 395</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Pure Competition 396</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The Supply Decision</w:t>
            </w:r>
            <w:r w:rsidR="00D051E2">
              <w:rPr>
                <w:rFonts w:ascii="Times New Roman" w:eastAsia="CMR10" w:hAnsi="Times New Roman"/>
                <w:color w:val="231F20"/>
                <w:sz w:val="24"/>
                <w:szCs w:val="24"/>
              </w:rPr>
              <w:t xml:space="preserve"> </w:t>
            </w:r>
            <w:r w:rsidRPr="000C06FD">
              <w:rPr>
                <w:rFonts w:ascii="Times New Roman" w:eastAsia="CMR10" w:hAnsi="Times New Roman"/>
                <w:color w:val="231F20"/>
                <w:sz w:val="24"/>
                <w:szCs w:val="24"/>
              </w:rPr>
              <w:t>of a Competitive Firm 398</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An Exception 400</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Another Exception</w:t>
            </w:r>
            <w:r>
              <w:rPr>
                <w:rFonts w:ascii="Times New Roman" w:eastAsia="CMR10" w:hAnsi="Times New Roman"/>
                <w:color w:val="231F20"/>
                <w:sz w:val="24"/>
                <w:szCs w:val="24"/>
              </w:rPr>
              <w:t xml:space="preserve"> 4</w:t>
            </w:r>
            <w:r w:rsidRPr="000C06FD">
              <w:rPr>
                <w:rFonts w:ascii="Times New Roman" w:eastAsia="CMR10" w:hAnsi="Times New Roman"/>
                <w:color w:val="231F20"/>
                <w:sz w:val="24"/>
                <w:szCs w:val="24"/>
              </w:rPr>
              <w:t>01</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Example: Pricing Operating Systems The Inverse Supply Function</w:t>
            </w:r>
            <w:r w:rsidR="00D051E2">
              <w:rPr>
                <w:rFonts w:ascii="Times New Roman" w:eastAsia="CMR10" w:hAnsi="Times New Roman"/>
                <w:color w:val="231F20"/>
                <w:sz w:val="24"/>
                <w:szCs w:val="24"/>
              </w:rPr>
              <w:t xml:space="preserve"> </w:t>
            </w:r>
            <w:r w:rsidRPr="000C06FD">
              <w:rPr>
                <w:rFonts w:ascii="Times New Roman" w:eastAsia="CMR10" w:hAnsi="Times New Roman"/>
                <w:color w:val="231F20"/>
                <w:sz w:val="24"/>
                <w:szCs w:val="24"/>
              </w:rPr>
              <w:t>403</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Profits and Producer’s Surplus 403</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Example: The Supply</w:t>
            </w:r>
            <w:r w:rsidR="00D051E2">
              <w:rPr>
                <w:rFonts w:ascii="Times New Roman" w:eastAsia="CMR10" w:hAnsi="Times New Roman"/>
                <w:color w:val="231F20"/>
                <w:sz w:val="24"/>
                <w:szCs w:val="24"/>
              </w:rPr>
              <w:t xml:space="preserve"> </w:t>
            </w:r>
            <w:r w:rsidRPr="000C06FD">
              <w:rPr>
                <w:rFonts w:ascii="Times New Roman" w:eastAsia="CMR10" w:hAnsi="Times New Roman"/>
                <w:color w:val="231F20"/>
                <w:sz w:val="24"/>
                <w:szCs w:val="24"/>
              </w:rPr>
              <w:t>Curve for a Specific Cost Function</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The Long-Run Supply Curve of a Firm</w:t>
            </w:r>
            <w:r w:rsidR="00D051E2">
              <w:rPr>
                <w:rFonts w:ascii="Times New Roman" w:eastAsia="CMR10" w:hAnsi="Times New Roman"/>
                <w:color w:val="231F20"/>
                <w:sz w:val="24"/>
                <w:szCs w:val="24"/>
              </w:rPr>
              <w:t xml:space="preserve"> </w:t>
            </w:r>
            <w:r w:rsidRPr="000C06FD">
              <w:rPr>
                <w:rFonts w:ascii="Times New Roman" w:eastAsia="CMR10" w:hAnsi="Times New Roman"/>
                <w:color w:val="231F20"/>
                <w:sz w:val="24"/>
                <w:szCs w:val="24"/>
              </w:rPr>
              <w:t>407</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Long-Run Constant Average Costs 409</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Summary 410</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Review</w:t>
            </w:r>
            <w:r w:rsidR="00D051E2">
              <w:rPr>
                <w:rFonts w:ascii="Times New Roman" w:eastAsia="CMR10" w:hAnsi="Times New Roman"/>
                <w:color w:val="231F20"/>
                <w:sz w:val="24"/>
                <w:szCs w:val="24"/>
              </w:rPr>
              <w:t xml:space="preserve"> </w:t>
            </w:r>
            <w:r w:rsidRPr="000C06FD">
              <w:rPr>
                <w:rFonts w:ascii="Times New Roman" w:eastAsia="CMR10" w:hAnsi="Times New Roman"/>
                <w:color w:val="231F20"/>
                <w:sz w:val="24"/>
                <w:szCs w:val="24"/>
              </w:rPr>
              <w:t>Questions 411</w:t>
            </w:r>
            <w:r w:rsidR="00D051E2">
              <w:rPr>
                <w:rFonts w:ascii="Times New Roman" w:eastAsia="CMR10" w:hAnsi="Times New Roman"/>
                <w:color w:val="231F20"/>
                <w:sz w:val="24"/>
                <w:szCs w:val="24"/>
              </w:rPr>
              <w:t>;</w:t>
            </w:r>
            <w:r w:rsidRPr="000C06FD">
              <w:rPr>
                <w:rFonts w:ascii="Times New Roman" w:eastAsia="CMR10" w:hAnsi="Times New Roman"/>
                <w:color w:val="231F20"/>
                <w:sz w:val="24"/>
                <w:szCs w:val="24"/>
              </w:rPr>
              <w:t xml:space="preserve"> Appendix 411</w:t>
            </w:r>
            <w:r w:rsidR="00D051E2">
              <w:rPr>
                <w:rFonts w:ascii="Times New Roman" w:eastAsia="CMR10" w:hAnsi="Times New Roman"/>
                <w:color w:val="231F20"/>
                <w:sz w:val="24"/>
                <w:szCs w:val="24"/>
              </w:rPr>
              <w:t>.</w:t>
            </w:r>
          </w:p>
          <w:p w:rsidR="00A90E09" w:rsidRPr="00A90E09" w:rsidRDefault="00A90E09" w:rsidP="00A90E09">
            <w:pPr>
              <w:autoSpaceDE w:val="0"/>
              <w:autoSpaceDN w:val="0"/>
              <w:adjustRightInd w:val="0"/>
              <w:spacing w:after="0" w:line="240" w:lineRule="auto"/>
              <w:jc w:val="both"/>
              <w:rPr>
                <w:rFonts w:ascii="Times New Roman" w:eastAsia="CMR10" w:hAnsi="Times New Roman"/>
                <w:color w:val="231F20"/>
                <w:sz w:val="24"/>
                <w:szCs w:val="24"/>
              </w:rPr>
            </w:pPr>
          </w:p>
          <w:p w:rsidR="004136BC" w:rsidRPr="000C06FD" w:rsidRDefault="004136BC" w:rsidP="004136BC">
            <w:pPr>
              <w:spacing w:line="240" w:lineRule="auto"/>
              <w:rPr>
                <w:rFonts w:ascii="Times New Roman" w:hAnsi="Times New Roman"/>
                <w:sz w:val="24"/>
                <w:szCs w:val="24"/>
              </w:rPr>
            </w:pPr>
            <w:r w:rsidRPr="000C06FD">
              <w:rPr>
                <w:rFonts w:ascii="Times New Roman" w:hAnsi="Times New Roman"/>
                <w:sz w:val="24"/>
                <w:szCs w:val="24"/>
              </w:rPr>
              <w:t>12</w:t>
            </w:r>
            <w:r w:rsidR="00A31A80" w:rsidRPr="000C06FD">
              <w:rPr>
                <w:rFonts w:ascii="Times New Roman" w:hAnsi="Times New Roman"/>
                <w:sz w:val="24"/>
                <w:szCs w:val="24"/>
              </w:rPr>
              <w:t>th</w:t>
            </w:r>
            <w:r w:rsidR="000C06FD" w:rsidRPr="000C06FD">
              <w:rPr>
                <w:rFonts w:ascii="Times New Roman" w:hAnsi="Times New Roman"/>
                <w:sz w:val="24"/>
                <w:szCs w:val="24"/>
              </w:rPr>
              <w:t xml:space="preserve"> WEEK</w:t>
            </w:r>
          </w:p>
          <w:p w:rsidR="00A90E09" w:rsidRPr="00A90E09" w:rsidRDefault="00A31A80" w:rsidP="00A90E09">
            <w:pPr>
              <w:spacing w:line="240" w:lineRule="auto"/>
              <w:jc w:val="both"/>
              <w:rPr>
                <w:rFonts w:ascii="Times New Roman" w:hAnsi="Times New Roman"/>
                <w:sz w:val="24"/>
                <w:szCs w:val="24"/>
              </w:rPr>
            </w:pPr>
            <w:r w:rsidRPr="00A90E09">
              <w:rPr>
                <w:rFonts w:ascii="Times New Roman" w:hAnsi="Times New Roman"/>
                <w:sz w:val="24"/>
                <w:szCs w:val="24"/>
              </w:rPr>
              <w:t>CHAPTER</w:t>
            </w:r>
            <w:r w:rsidR="0090556C" w:rsidRPr="00A90E09">
              <w:rPr>
                <w:rFonts w:ascii="Times New Roman" w:hAnsi="Times New Roman"/>
                <w:sz w:val="24"/>
                <w:szCs w:val="24"/>
              </w:rPr>
              <w:t xml:space="preserve"> X</w:t>
            </w:r>
            <w:r w:rsidR="00A90E09" w:rsidRPr="00A90E09">
              <w:rPr>
                <w:rFonts w:ascii="Times New Roman" w:hAnsi="Times New Roman"/>
                <w:sz w:val="24"/>
                <w:szCs w:val="24"/>
              </w:rPr>
              <w:t>XIII</w:t>
            </w:r>
            <w:r w:rsidR="0090556C" w:rsidRPr="00A90E09">
              <w:rPr>
                <w:rFonts w:ascii="Times New Roman" w:hAnsi="Times New Roman"/>
                <w:sz w:val="24"/>
                <w:szCs w:val="24"/>
              </w:rPr>
              <w:t xml:space="preserve">: </w:t>
            </w:r>
            <w:r w:rsidR="00A90E09" w:rsidRPr="00A90E09">
              <w:rPr>
                <w:rFonts w:ascii="Times New Roman" w:eastAsia="CMR10" w:hAnsi="Times New Roman"/>
                <w:color w:val="231F20"/>
                <w:sz w:val="24"/>
                <w:szCs w:val="24"/>
              </w:rPr>
              <w:t>Industry Supply</w:t>
            </w:r>
          </w:p>
          <w:p w:rsidR="00A90E09" w:rsidRPr="00A90E09" w:rsidRDefault="00A90E09" w:rsidP="00A90E09">
            <w:pPr>
              <w:autoSpaceDE w:val="0"/>
              <w:autoSpaceDN w:val="0"/>
              <w:adjustRightInd w:val="0"/>
              <w:spacing w:after="0" w:line="240" w:lineRule="auto"/>
              <w:jc w:val="both"/>
              <w:rPr>
                <w:rFonts w:ascii="Times New Roman" w:eastAsia="CMR10" w:hAnsi="Times New Roman"/>
                <w:color w:val="231F20"/>
                <w:sz w:val="24"/>
                <w:szCs w:val="24"/>
              </w:rPr>
            </w:pPr>
            <w:r w:rsidRPr="00A90E09">
              <w:rPr>
                <w:rFonts w:ascii="Times New Roman" w:eastAsia="CMR10" w:hAnsi="Times New Roman"/>
                <w:color w:val="231F20"/>
                <w:sz w:val="24"/>
                <w:szCs w:val="24"/>
              </w:rPr>
              <w:t>Short-Run Industry Supply 413</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Industry Equilibrium in the Short Run</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414</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Industry Equilibrium in the Long Run 415</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The Long-Run Supply</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Curve 417</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Example: Taxation in the Long Run and in the Short Run</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The Meaning of Zero Profits 421</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Fixed Factors and Economic Rent</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422</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Example: Taxi Licenses in New York City Economic Rent 424</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Rental Rates and Prices 426</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Example: Liquor Licenses The Politics</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of Rent 427</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Example: Farming the Government Energy Policy 429</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Two-Tiered Oil Pricing</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 xml:space="preserve"> Price Controls</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 xml:space="preserve"> The Entitlement Program</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Carbon Tax Versus Cap and Trade 433</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Optimal Production of Emissions</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A Carbon </w:t>
            </w:r>
            <w:r w:rsidRPr="00A90E09">
              <w:rPr>
                <w:rFonts w:ascii="Times New Roman" w:eastAsia="CMR10" w:hAnsi="Times New Roman"/>
                <w:color w:val="231F20"/>
                <w:sz w:val="24"/>
                <w:szCs w:val="24"/>
              </w:rPr>
              <w:lastRenderedPageBreak/>
              <w:t>Tax</w:t>
            </w:r>
            <w:r w:rsidR="001802D8">
              <w:rPr>
                <w:rFonts w:ascii="Times New Roman" w:eastAsia="CMR10" w:hAnsi="Times New Roman"/>
                <w:color w:val="231F20"/>
                <w:sz w:val="24"/>
                <w:szCs w:val="24"/>
              </w:rPr>
              <w:t>,  Cap and Trade,</w:t>
            </w:r>
            <w:r w:rsidRPr="00A90E09">
              <w:rPr>
                <w:rFonts w:ascii="Times New Roman" w:eastAsia="CMR10" w:hAnsi="Times New Roman"/>
                <w:color w:val="231F20"/>
                <w:sz w:val="24"/>
                <w:szCs w:val="24"/>
              </w:rPr>
              <w:t xml:space="preserve"> Summary 437</w:t>
            </w:r>
            <w:r w:rsidR="001802D8">
              <w:rPr>
                <w:rFonts w:ascii="Times New Roman" w:eastAsia="CMR10" w:hAnsi="Times New Roman"/>
                <w:color w:val="231F20"/>
                <w:sz w:val="24"/>
                <w:szCs w:val="24"/>
              </w:rPr>
              <w:t>;</w:t>
            </w:r>
            <w:r w:rsidRPr="00A90E09">
              <w:rPr>
                <w:rFonts w:ascii="Times New Roman" w:eastAsia="CMR10" w:hAnsi="Times New Roman"/>
                <w:color w:val="231F20"/>
                <w:sz w:val="24"/>
                <w:szCs w:val="24"/>
              </w:rPr>
              <w:t xml:space="preserve"> Review</w:t>
            </w:r>
            <w:r w:rsidR="001802D8">
              <w:rPr>
                <w:rFonts w:ascii="Times New Roman" w:eastAsia="CMR10" w:hAnsi="Times New Roman"/>
                <w:color w:val="231F20"/>
                <w:sz w:val="24"/>
                <w:szCs w:val="24"/>
              </w:rPr>
              <w:t xml:space="preserve"> </w:t>
            </w:r>
            <w:r w:rsidRPr="00A90E09">
              <w:rPr>
                <w:rFonts w:ascii="Times New Roman" w:eastAsia="CMR10" w:hAnsi="Times New Roman"/>
                <w:color w:val="231F20"/>
                <w:sz w:val="24"/>
                <w:szCs w:val="24"/>
              </w:rPr>
              <w:t>Questions 437</w:t>
            </w:r>
            <w:r w:rsidR="001802D8">
              <w:rPr>
                <w:rFonts w:ascii="Times New Roman" w:eastAsia="CMR10" w:hAnsi="Times New Roman"/>
                <w:color w:val="231F20"/>
                <w:sz w:val="24"/>
                <w:szCs w:val="24"/>
              </w:rPr>
              <w:t>;</w:t>
            </w:r>
          </w:p>
          <w:p w:rsidR="004136BC" w:rsidRPr="00C5289A" w:rsidRDefault="004136BC" w:rsidP="004136BC">
            <w:pPr>
              <w:spacing w:line="240" w:lineRule="auto"/>
              <w:rPr>
                <w:rFonts w:ascii="Times New Roman" w:hAnsi="Times New Roman"/>
                <w:sz w:val="24"/>
                <w:szCs w:val="24"/>
              </w:rPr>
            </w:pPr>
            <w:r w:rsidRPr="00C5289A">
              <w:rPr>
                <w:rFonts w:ascii="Times New Roman" w:hAnsi="Times New Roman"/>
                <w:sz w:val="24"/>
                <w:szCs w:val="24"/>
              </w:rPr>
              <w:t>13</w:t>
            </w:r>
            <w:r w:rsidR="00A31A80" w:rsidRPr="00C5289A">
              <w:rPr>
                <w:rFonts w:ascii="Times New Roman" w:hAnsi="Times New Roman"/>
                <w:sz w:val="24"/>
                <w:szCs w:val="24"/>
              </w:rPr>
              <w:t>th WEEK</w:t>
            </w:r>
          </w:p>
          <w:p w:rsidR="00C5289A" w:rsidRPr="00C5289A" w:rsidRDefault="00A31A80" w:rsidP="00C5289A">
            <w:pPr>
              <w:spacing w:line="240" w:lineRule="auto"/>
              <w:jc w:val="both"/>
              <w:rPr>
                <w:rFonts w:ascii="Times New Roman" w:hAnsi="Times New Roman"/>
                <w:sz w:val="24"/>
                <w:szCs w:val="24"/>
              </w:rPr>
            </w:pPr>
            <w:r w:rsidRPr="00C5289A">
              <w:rPr>
                <w:rFonts w:ascii="Times New Roman" w:hAnsi="Times New Roman"/>
                <w:sz w:val="24"/>
                <w:szCs w:val="24"/>
              </w:rPr>
              <w:t>CHAPTER</w:t>
            </w:r>
            <w:r w:rsidR="0090556C" w:rsidRPr="00C5289A">
              <w:rPr>
                <w:rFonts w:ascii="Times New Roman" w:hAnsi="Times New Roman"/>
                <w:sz w:val="24"/>
                <w:szCs w:val="24"/>
              </w:rPr>
              <w:t xml:space="preserve"> X</w:t>
            </w:r>
            <w:r w:rsidR="00C5289A" w:rsidRPr="00C5289A">
              <w:rPr>
                <w:rFonts w:ascii="Times New Roman" w:hAnsi="Times New Roman"/>
                <w:sz w:val="24"/>
                <w:szCs w:val="24"/>
              </w:rPr>
              <w:t>XIV</w:t>
            </w:r>
            <w:r w:rsidR="0090556C" w:rsidRPr="00C5289A">
              <w:rPr>
                <w:rFonts w:ascii="Times New Roman" w:hAnsi="Times New Roman"/>
                <w:sz w:val="24"/>
                <w:szCs w:val="24"/>
              </w:rPr>
              <w:t xml:space="preserve">: </w:t>
            </w:r>
            <w:r w:rsidR="00C5289A" w:rsidRPr="00C5289A">
              <w:rPr>
                <w:rFonts w:ascii="Times New Roman" w:eastAsia="CMR10" w:hAnsi="Times New Roman"/>
                <w:color w:val="231F20"/>
                <w:sz w:val="24"/>
                <w:szCs w:val="24"/>
              </w:rPr>
              <w:t>Monopoly</w:t>
            </w:r>
          </w:p>
          <w:p w:rsidR="00C5289A" w:rsidRDefault="00C5289A" w:rsidP="00C5289A">
            <w:pPr>
              <w:autoSpaceDE w:val="0"/>
              <w:autoSpaceDN w:val="0"/>
              <w:adjustRightInd w:val="0"/>
              <w:spacing w:after="0" w:line="240" w:lineRule="auto"/>
              <w:jc w:val="both"/>
              <w:rPr>
                <w:rFonts w:ascii="Times New Roman" w:eastAsia="CMR10" w:hAnsi="Times New Roman"/>
                <w:color w:val="231F20"/>
                <w:sz w:val="24"/>
                <w:szCs w:val="24"/>
              </w:rPr>
            </w:pPr>
            <w:r w:rsidRPr="00C5289A">
              <w:rPr>
                <w:rFonts w:ascii="Times New Roman" w:eastAsia="CMR10" w:hAnsi="Times New Roman"/>
                <w:color w:val="231F20"/>
                <w:sz w:val="24"/>
                <w:szCs w:val="24"/>
              </w:rPr>
              <w:t>Maximizing Profits 440</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Linear Demand Curve and Monopoly 441</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Markup Pricing 443</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Example: The Impact of Taxes on a Monopolist</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Inefficiency of Monopoly 445</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Deadweight Loss of Monopoly 447</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Example: The Optimal Life of a Patent Example: Patent Thickets Example:</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Managing the Supply of Potatoes Natural Monopoly 451</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What</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Causes Monopolies? 454</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Example: Diamonds Are Forever Example:</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Pooling in Auction Markets Example: Price Fixing in Computer Memory</w:t>
            </w:r>
            <w:r w:rsidR="001F2D28">
              <w:rPr>
                <w:rFonts w:ascii="Times New Roman" w:eastAsia="CMR10" w:hAnsi="Times New Roman"/>
                <w:color w:val="231F20"/>
                <w:sz w:val="24"/>
                <w:szCs w:val="24"/>
              </w:rPr>
              <w:t xml:space="preserve">, </w:t>
            </w:r>
            <w:r w:rsidRPr="00C5289A">
              <w:rPr>
                <w:rFonts w:ascii="Times New Roman" w:eastAsia="CMR10" w:hAnsi="Times New Roman"/>
                <w:color w:val="231F20"/>
                <w:sz w:val="24"/>
                <w:szCs w:val="24"/>
              </w:rPr>
              <w:t>Markets Summary 458</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Review Questions 458</w:t>
            </w:r>
            <w:r w:rsidR="001F2D28">
              <w:rPr>
                <w:rFonts w:ascii="Times New Roman" w:eastAsia="CMR10" w:hAnsi="Times New Roman"/>
                <w:color w:val="231F20"/>
                <w:sz w:val="24"/>
                <w:szCs w:val="24"/>
              </w:rPr>
              <w:t>;</w:t>
            </w:r>
            <w:r w:rsidRPr="00C5289A">
              <w:rPr>
                <w:rFonts w:ascii="Times New Roman" w:eastAsia="CMR10" w:hAnsi="Times New Roman"/>
                <w:color w:val="231F20"/>
                <w:sz w:val="24"/>
                <w:szCs w:val="24"/>
              </w:rPr>
              <w:t xml:space="preserve"> Appendix 459</w:t>
            </w:r>
            <w:r w:rsidR="001F2D28">
              <w:rPr>
                <w:rFonts w:ascii="Times New Roman" w:eastAsia="CMR10" w:hAnsi="Times New Roman"/>
                <w:color w:val="231F20"/>
                <w:sz w:val="24"/>
                <w:szCs w:val="24"/>
              </w:rPr>
              <w:t>.</w:t>
            </w:r>
          </w:p>
          <w:p w:rsidR="00C5289A" w:rsidRPr="00C5289A" w:rsidRDefault="00C5289A" w:rsidP="00C5289A">
            <w:pPr>
              <w:autoSpaceDE w:val="0"/>
              <w:autoSpaceDN w:val="0"/>
              <w:adjustRightInd w:val="0"/>
              <w:spacing w:after="0" w:line="240" w:lineRule="auto"/>
              <w:jc w:val="both"/>
              <w:rPr>
                <w:rFonts w:ascii="Times New Roman" w:eastAsia="CMR10" w:hAnsi="Times New Roman"/>
                <w:color w:val="231F20"/>
                <w:sz w:val="24"/>
                <w:szCs w:val="24"/>
              </w:rPr>
            </w:pPr>
          </w:p>
          <w:p w:rsidR="004136BC" w:rsidRPr="00AF03FF" w:rsidRDefault="004136BC" w:rsidP="0090556C">
            <w:pPr>
              <w:spacing w:line="240" w:lineRule="auto"/>
              <w:jc w:val="both"/>
              <w:rPr>
                <w:rFonts w:ascii="Times New Roman" w:hAnsi="Times New Roman"/>
                <w:sz w:val="24"/>
                <w:szCs w:val="24"/>
              </w:rPr>
            </w:pPr>
            <w:r w:rsidRPr="00AF03FF">
              <w:rPr>
                <w:rFonts w:ascii="Times New Roman" w:hAnsi="Times New Roman"/>
                <w:sz w:val="24"/>
                <w:szCs w:val="24"/>
              </w:rPr>
              <w:t>14</w:t>
            </w:r>
            <w:r w:rsidR="00A31A80" w:rsidRPr="00AF03FF">
              <w:rPr>
                <w:rFonts w:ascii="Times New Roman" w:hAnsi="Times New Roman"/>
                <w:sz w:val="24"/>
                <w:szCs w:val="24"/>
              </w:rPr>
              <w:t>th WEEK</w:t>
            </w:r>
          </w:p>
          <w:p w:rsidR="00AF03FF" w:rsidRPr="00AF03FF" w:rsidRDefault="00A31A80" w:rsidP="00AF03FF">
            <w:pPr>
              <w:spacing w:line="240" w:lineRule="auto"/>
              <w:jc w:val="both"/>
              <w:rPr>
                <w:rFonts w:ascii="Times New Roman" w:hAnsi="Times New Roman"/>
                <w:sz w:val="24"/>
                <w:szCs w:val="24"/>
              </w:rPr>
            </w:pPr>
            <w:r w:rsidRPr="00A31A80">
              <w:rPr>
                <w:rFonts w:ascii="Times New Roman" w:hAnsi="Times New Roman"/>
                <w:sz w:val="24"/>
                <w:szCs w:val="24"/>
              </w:rPr>
              <w:t>CHAPTER</w:t>
            </w:r>
            <w:r w:rsidR="0090556C" w:rsidRPr="00A31A80">
              <w:rPr>
                <w:rFonts w:ascii="Times New Roman" w:hAnsi="Times New Roman"/>
                <w:sz w:val="24"/>
                <w:szCs w:val="24"/>
              </w:rPr>
              <w:t xml:space="preserve"> X</w:t>
            </w:r>
            <w:r w:rsidR="00AF03FF">
              <w:rPr>
                <w:rFonts w:ascii="Times New Roman" w:hAnsi="Times New Roman"/>
                <w:sz w:val="24"/>
                <w:szCs w:val="24"/>
              </w:rPr>
              <w:t>XV</w:t>
            </w:r>
            <w:r w:rsidR="0090556C" w:rsidRPr="00A31A80">
              <w:rPr>
                <w:rFonts w:ascii="Times New Roman" w:hAnsi="Times New Roman"/>
                <w:sz w:val="24"/>
                <w:szCs w:val="24"/>
              </w:rPr>
              <w:t xml:space="preserve">: </w:t>
            </w:r>
            <w:r w:rsidR="00AF03FF" w:rsidRPr="00AF03FF">
              <w:rPr>
                <w:rFonts w:ascii="Times New Roman" w:eastAsia="CMR10" w:hAnsi="Times New Roman"/>
                <w:color w:val="231F20"/>
                <w:sz w:val="24"/>
                <w:szCs w:val="24"/>
              </w:rPr>
              <w:t>Monopoly Behavior</w:t>
            </w:r>
          </w:p>
          <w:p w:rsidR="00AF03FF" w:rsidRDefault="00AF03FF" w:rsidP="00AF03FF">
            <w:pPr>
              <w:autoSpaceDE w:val="0"/>
              <w:autoSpaceDN w:val="0"/>
              <w:adjustRightInd w:val="0"/>
              <w:spacing w:after="0" w:line="240" w:lineRule="auto"/>
              <w:jc w:val="both"/>
              <w:rPr>
                <w:rFonts w:ascii="Times New Roman" w:eastAsia="CMR10" w:hAnsi="Times New Roman"/>
                <w:color w:val="231F20"/>
                <w:sz w:val="24"/>
                <w:szCs w:val="24"/>
              </w:rPr>
            </w:pPr>
            <w:r w:rsidRPr="00AF03FF">
              <w:rPr>
                <w:rFonts w:ascii="Times New Roman" w:eastAsia="CMR10" w:hAnsi="Times New Roman"/>
                <w:color w:val="231F20"/>
                <w:sz w:val="24"/>
                <w:szCs w:val="24"/>
              </w:rPr>
              <w:t>Price Discrimination 462</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First-Degree Price Discrimination 462</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Example:</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First-degree Price Discrimination in Practice</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Second-Degree Price</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Discrimination 465 Example: Price</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Discrimination in Airfares Example:</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Prescription Drug Prices Third-Degree Price Discrimination 469</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Example: Linear Demand Curves Example: Calculating Optimal Price</w:t>
            </w:r>
            <w:r w:rsidR="00A04828">
              <w:rPr>
                <w:rFonts w:ascii="Times New Roman" w:eastAsia="CMR10" w:hAnsi="Times New Roman"/>
                <w:color w:val="231F20"/>
                <w:sz w:val="24"/>
                <w:szCs w:val="24"/>
              </w:rPr>
              <w:t xml:space="preserve"> Discrimination Example;</w:t>
            </w:r>
            <w:r w:rsidRPr="00AF03FF">
              <w:rPr>
                <w:rFonts w:ascii="Times New Roman" w:eastAsia="CMR10" w:hAnsi="Times New Roman"/>
                <w:color w:val="231F20"/>
                <w:sz w:val="24"/>
                <w:szCs w:val="24"/>
              </w:rPr>
              <w:t xml:space="preserve"> Price Discrimination in Academic Journals</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Bundling 474</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Example: Software Suites Two-Part Tariffs 475</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Monopolistic</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Competition 476</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A Location</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Model of Product Differentiation</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480</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Product Differentiation 482</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More Vendors 483</w:t>
            </w:r>
            <w:r w:rsidR="00A04828">
              <w:rPr>
                <w:rFonts w:ascii="Times New Roman" w:eastAsia="CMR10" w:hAnsi="Times New Roman"/>
                <w:color w:val="231F20"/>
                <w:sz w:val="24"/>
                <w:szCs w:val="24"/>
              </w:rPr>
              <w:t>;</w:t>
            </w:r>
            <w:r w:rsidRPr="00AF03FF">
              <w:rPr>
                <w:rFonts w:ascii="Times New Roman" w:eastAsia="CMR10" w:hAnsi="Times New Roman"/>
                <w:color w:val="231F20"/>
                <w:sz w:val="24"/>
                <w:szCs w:val="24"/>
              </w:rPr>
              <w:t xml:space="preserve"> Summary 484</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Review</w:t>
            </w:r>
            <w:r w:rsidR="00A04828">
              <w:rPr>
                <w:rFonts w:ascii="Times New Roman" w:eastAsia="CMR10" w:hAnsi="Times New Roman"/>
                <w:color w:val="231F20"/>
                <w:sz w:val="24"/>
                <w:szCs w:val="24"/>
              </w:rPr>
              <w:t xml:space="preserve"> </w:t>
            </w:r>
            <w:r w:rsidRPr="00AF03FF">
              <w:rPr>
                <w:rFonts w:ascii="Times New Roman" w:eastAsia="CMR10" w:hAnsi="Times New Roman"/>
                <w:color w:val="231F20"/>
                <w:sz w:val="24"/>
                <w:szCs w:val="24"/>
              </w:rPr>
              <w:t>Questions 484</w:t>
            </w:r>
            <w:r w:rsidR="00A04828">
              <w:rPr>
                <w:rFonts w:ascii="Times New Roman" w:eastAsia="CMR10" w:hAnsi="Times New Roman"/>
                <w:color w:val="231F20"/>
                <w:sz w:val="24"/>
                <w:szCs w:val="24"/>
              </w:rPr>
              <w:t>.</w:t>
            </w:r>
          </w:p>
          <w:p w:rsidR="00AF03FF" w:rsidRPr="00AF03FF" w:rsidRDefault="00AF03FF" w:rsidP="00AF03FF">
            <w:pPr>
              <w:autoSpaceDE w:val="0"/>
              <w:autoSpaceDN w:val="0"/>
              <w:adjustRightInd w:val="0"/>
              <w:spacing w:after="0" w:line="240" w:lineRule="auto"/>
              <w:rPr>
                <w:rFonts w:ascii="Times New Roman" w:eastAsia="CMR10" w:hAnsi="Times New Roman"/>
                <w:color w:val="231F20"/>
                <w:sz w:val="24"/>
                <w:szCs w:val="24"/>
              </w:rPr>
            </w:pPr>
          </w:p>
          <w:p w:rsidR="004136BC" w:rsidRPr="0001116E" w:rsidRDefault="004136BC" w:rsidP="004136BC">
            <w:pPr>
              <w:spacing w:line="240" w:lineRule="auto"/>
              <w:rPr>
                <w:rFonts w:ascii="Times New Roman" w:hAnsi="Times New Roman"/>
                <w:sz w:val="24"/>
                <w:szCs w:val="24"/>
              </w:rPr>
            </w:pPr>
            <w:r w:rsidRPr="0001116E">
              <w:rPr>
                <w:rFonts w:ascii="Times New Roman" w:hAnsi="Times New Roman"/>
                <w:sz w:val="24"/>
                <w:szCs w:val="24"/>
              </w:rPr>
              <w:t>15</w:t>
            </w:r>
            <w:r w:rsidR="00A31A80" w:rsidRPr="0001116E">
              <w:rPr>
                <w:rFonts w:ascii="Times New Roman" w:hAnsi="Times New Roman"/>
                <w:sz w:val="24"/>
                <w:szCs w:val="24"/>
              </w:rPr>
              <w:t>th WEEK</w:t>
            </w:r>
          </w:p>
          <w:p w:rsidR="0001116E" w:rsidRPr="0001116E" w:rsidRDefault="00A31A80" w:rsidP="0001116E">
            <w:pPr>
              <w:spacing w:line="240" w:lineRule="auto"/>
              <w:jc w:val="both"/>
              <w:rPr>
                <w:rFonts w:ascii="Times New Roman" w:hAnsi="Times New Roman"/>
                <w:sz w:val="24"/>
                <w:szCs w:val="24"/>
              </w:rPr>
            </w:pPr>
            <w:r w:rsidRPr="0001116E">
              <w:rPr>
                <w:rFonts w:ascii="Times New Roman" w:hAnsi="Times New Roman"/>
                <w:sz w:val="24"/>
                <w:szCs w:val="24"/>
              </w:rPr>
              <w:t>CHAPTER</w:t>
            </w:r>
            <w:r w:rsidR="0090556C" w:rsidRPr="0001116E">
              <w:rPr>
                <w:rFonts w:ascii="Times New Roman" w:hAnsi="Times New Roman"/>
                <w:sz w:val="24"/>
                <w:szCs w:val="24"/>
              </w:rPr>
              <w:t xml:space="preserve"> X</w:t>
            </w:r>
            <w:r w:rsidR="0001116E" w:rsidRPr="0001116E">
              <w:rPr>
                <w:rFonts w:ascii="Times New Roman" w:hAnsi="Times New Roman"/>
                <w:sz w:val="24"/>
                <w:szCs w:val="24"/>
              </w:rPr>
              <w:t>XVII</w:t>
            </w:r>
            <w:r w:rsidR="0090556C" w:rsidRPr="0001116E">
              <w:rPr>
                <w:rFonts w:ascii="Times New Roman" w:hAnsi="Times New Roman"/>
                <w:sz w:val="24"/>
                <w:szCs w:val="24"/>
              </w:rPr>
              <w:t xml:space="preserve">: </w:t>
            </w:r>
            <w:r w:rsidR="0001116E" w:rsidRPr="0001116E">
              <w:rPr>
                <w:rFonts w:ascii="Times New Roman" w:eastAsia="CMR10" w:hAnsi="Times New Roman"/>
                <w:color w:val="231F20"/>
                <w:sz w:val="24"/>
                <w:szCs w:val="24"/>
              </w:rPr>
              <w:t>Oligopoly</w:t>
            </w:r>
          </w:p>
          <w:p w:rsidR="0001116E" w:rsidRPr="0001116E" w:rsidRDefault="0001116E" w:rsidP="0001116E">
            <w:pPr>
              <w:autoSpaceDE w:val="0"/>
              <w:autoSpaceDN w:val="0"/>
              <w:adjustRightInd w:val="0"/>
              <w:spacing w:after="0" w:line="240" w:lineRule="auto"/>
              <w:jc w:val="both"/>
              <w:rPr>
                <w:rFonts w:ascii="Times New Roman" w:eastAsia="CMR10" w:hAnsi="Times New Roman"/>
                <w:color w:val="231F20"/>
                <w:sz w:val="24"/>
                <w:szCs w:val="24"/>
              </w:rPr>
            </w:pPr>
            <w:r w:rsidRPr="0001116E">
              <w:rPr>
                <w:rFonts w:ascii="Times New Roman" w:eastAsia="CMR10" w:hAnsi="Times New Roman"/>
                <w:color w:val="231F20"/>
                <w:sz w:val="24"/>
                <w:szCs w:val="24"/>
              </w:rPr>
              <w:t>Choosing a Strategy 498</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Example: Pricing Matching Quantity Leadership</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499</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The Follower’s Problem</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 xml:space="preserve"> The Leader’s Problem</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 xml:space="preserve"> Price</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Leadership 504</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Comparing Price Leadership and</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Quantity Leadership</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507</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Simultaneous Quantity Setting 507</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An Example of </w:t>
            </w:r>
            <w:proofErr w:type="spellStart"/>
            <w:r w:rsidRPr="0001116E">
              <w:rPr>
                <w:rFonts w:ascii="Times New Roman" w:eastAsia="CMR10" w:hAnsi="Times New Roman"/>
                <w:color w:val="231F20"/>
                <w:sz w:val="24"/>
                <w:szCs w:val="24"/>
              </w:rPr>
              <w:t>Cournot</w:t>
            </w:r>
            <w:proofErr w:type="spellEnd"/>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Equilibrium 509</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Adjustment to Equilibrium 510</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Many Firms in</w:t>
            </w:r>
            <w:r w:rsidR="00D81048">
              <w:rPr>
                <w:rFonts w:ascii="Times New Roman" w:eastAsia="CMR10" w:hAnsi="Times New Roman"/>
                <w:color w:val="231F20"/>
                <w:sz w:val="24"/>
                <w:szCs w:val="24"/>
              </w:rPr>
              <w:t xml:space="preserve"> </w:t>
            </w:r>
            <w:proofErr w:type="spellStart"/>
            <w:r w:rsidRPr="0001116E">
              <w:rPr>
                <w:rFonts w:ascii="Times New Roman" w:eastAsia="CMR10" w:hAnsi="Times New Roman"/>
                <w:color w:val="231F20"/>
                <w:sz w:val="24"/>
                <w:szCs w:val="24"/>
              </w:rPr>
              <w:t>Cournot</w:t>
            </w:r>
            <w:proofErr w:type="spellEnd"/>
            <w:r w:rsidRPr="0001116E">
              <w:rPr>
                <w:rFonts w:ascii="Times New Roman" w:eastAsia="CMR10" w:hAnsi="Times New Roman"/>
                <w:color w:val="231F20"/>
                <w:sz w:val="24"/>
                <w:szCs w:val="24"/>
              </w:rPr>
              <w:t xml:space="preserve"> Equilibrium 511</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Simultaneous Price Setting 512</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Collusion</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513</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Punishment Strategies 515</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Example: Price Matching and</w:t>
            </w:r>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Competition Example: Voluntary Export Restraints Comparison of the</w:t>
            </w:r>
          </w:p>
          <w:p w:rsidR="0001116E" w:rsidRPr="0001116E" w:rsidRDefault="0001116E" w:rsidP="0001116E">
            <w:pPr>
              <w:spacing w:line="240" w:lineRule="auto"/>
              <w:jc w:val="both"/>
              <w:rPr>
                <w:rFonts w:ascii="Times New Roman" w:eastAsia="CMR10" w:hAnsi="Times New Roman"/>
                <w:color w:val="231F20"/>
                <w:sz w:val="24"/>
                <w:szCs w:val="24"/>
              </w:rPr>
            </w:pPr>
            <w:r w:rsidRPr="0001116E">
              <w:rPr>
                <w:rFonts w:ascii="Times New Roman" w:eastAsia="CMR10" w:hAnsi="Times New Roman"/>
                <w:color w:val="231F20"/>
                <w:sz w:val="24"/>
                <w:szCs w:val="24"/>
              </w:rPr>
              <w:t>Solutions 519</w:t>
            </w:r>
            <w:proofErr w:type="gramStart"/>
            <w:r w:rsidR="00D81048">
              <w:rPr>
                <w:rFonts w:ascii="Times New Roman" w:eastAsia="CMR10" w:hAnsi="Times New Roman"/>
                <w:color w:val="231F20"/>
                <w:sz w:val="24"/>
                <w:szCs w:val="24"/>
              </w:rPr>
              <w:t xml:space="preserve">; </w:t>
            </w:r>
            <w:r w:rsidRPr="0001116E">
              <w:rPr>
                <w:rFonts w:ascii="Times New Roman" w:eastAsia="CMR10" w:hAnsi="Times New Roman"/>
                <w:color w:val="231F20"/>
                <w:sz w:val="24"/>
                <w:szCs w:val="24"/>
              </w:rPr>
              <w:t xml:space="preserve"> Summary</w:t>
            </w:r>
            <w:proofErr w:type="gramEnd"/>
            <w:r w:rsidRPr="0001116E">
              <w:rPr>
                <w:rFonts w:ascii="Times New Roman" w:eastAsia="CMR10" w:hAnsi="Times New Roman"/>
                <w:color w:val="231F20"/>
                <w:sz w:val="24"/>
                <w:szCs w:val="24"/>
              </w:rPr>
              <w:t xml:space="preserve"> 519</w:t>
            </w:r>
            <w:r w:rsidR="00D81048">
              <w:rPr>
                <w:rFonts w:ascii="Times New Roman" w:eastAsia="CMR10" w:hAnsi="Times New Roman"/>
                <w:color w:val="231F20"/>
                <w:sz w:val="24"/>
                <w:szCs w:val="24"/>
              </w:rPr>
              <w:t>;</w:t>
            </w:r>
            <w:r w:rsidRPr="0001116E">
              <w:rPr>
                <w:rFonts w:ascii="Times New Roman" w:eastAsia="CMR10" w:hAnsi="Times New Roman"/>
                <w:color w:val="231F20"/>
                <w:sz w:val="24"/>
                <w:szCs w:val="24"/>
              </w:rPr>
              <w:t xml:space="preserve"> Review Questions 520</w:t>
            </w:r>
            <w:r w:rsidR="00D81048">
              <w:rPr>
                <w:rFonts w:ascii="Times New Roman" w:eastAsia="CMR10" w:hAnsi="Times New Roman"/>
                <w:color w:val="231F20"/>
                <w:sz w:val="24"/>
                <w:szCs w:val="24"/>
              </w:rPr>
              <w:t>.;</w:t>
            </w:r>
          </w:p>
          <w:p w:rsidR="00087159" w:rsidRPr="0090556C" w:rsidRDefault="00087159" w:rsidP="0001116E">
            <w:pPr>
              <w:pStyle w:val="ListParagraph"/>
              <w:spacing w:line="240" w:lineRule="auto"/>
              <w:rPr>
                <w:rFonts w:ascii="Times New Roman" w:hAnsi="Times New Roman"/>
                <w:sz w:val="24"/>
                <w:szCs w:val="24"/>
                <w:lang w:val="it-IT"/>
              </w:rPr>
            </w:pPr>
          </w:p>
        </w:tc>
      </w:tr>
    </w:tbl>
    <w:p w:rsidR="00C15777" w:rsidRDefault="00C15777">
      <w:pPr>
        <w:rPr>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87159" w:rsidRPr="00A31A80" w:rsidTr="006333DE">
        <w:tc>
          <w:tcPr>
            <w:tcW w:w="9576" w:type="dxa"/>
          </w:tcPr>
          <w:p w:rsidR="00A31A80" w:rsidRDefault="00A31A80" w:rsidP="00A31A80">
            <w:pPr>
              <w:spacing w:after="0" w:line="240" w:lineRule="auto"/>
              <w:jc w:val="both"/>
              <w:rPr>
                <w:rFonts w:ascii="Times New Roman" w:hAnsi="Times New Roman"/>
                <w:b/>
                <w:sz w:val="24"/>
                <w:szCs w:val="24"/>
              </w:rPr>
            </w:pPr>
            <w:r>
              <w:rPr>
                <w:rFonts w:ascii="Times New Roman" w:hAnsi="Times New Roman"/>
                <w:b/>
                <w:sz w:val="24"/>
                <w:szCs w:val="24"/>
              </w:rPr>
              <w:t>EVALUATION</w:t>
            </w:r>
          </w:p>
          <w:p w:rsidR="00A31A80" w:rsidRDefault="00A31A80" w:rsidP="00A31A80">
            <w:pPr>
              <w:spacing w:after="0" w:line="240" w:lineRule="auto"/>
              <w:jc w:val="both"/>
              <w:rPr>
                <w:rFonts w:ascii="Times New Roman" w:hAnsi="Times New Roman"/>
                <w:b/>
                <w:sz w:val="24"/>
                <w:szCs w:val="24"/>
              </w:rPr>
            </w:pPr>
          </w:p>
          <w:p w:rsidR="00A31A80" w:rsidRPr="00FC2D0F" w:rsidRDefault="00A31A80" w:rsidP="00A31A80">
            <w:pPr>
              <w:spacing w:after="0" w:line="240" w:lineRule="auto"/>
              <w:jc w:val="both"/>
              <w:rPr>
                <w:rFonts w:ascii="Times New Roman" w:hAnsi="Times New Roman"/>
                <w:sz w:val="24"/>
                <w:szCs w:val="24"/>
              </w:rPr>
            </w:pPr>
            <w:r>
              <w:rPr>
                <w:rFonts w:ascii="Times New Roman" w:hAnsi="Times New Roman"/>
                <w:b/>
                <w:sz w:val="24"/>
                <w:szCs w:val="24"/>
              </w:rPr>
              <w:t xml:space="preserve">ALLOWED ABSENCES: </w:t>
            </w:r>
            <w:r w:rsidRPr="00FC2D0F">
              <w:rPr>
                <w:rFonts w:ascii="Times New Roman" w:hAnsi="Times New Roman"/>
                <w:sz w:val="24"/>
                <w:szCs w:val="24"/>
              </w:rPr>
              <w:t>Up to 25% of semester load are allowed</w:t>
            </w:r>
          </w:p>
          <w:p w:rsidR="00A31A80" w:rsidRPr="00D40D67" w:rsidRDefault="00A31A80" w:rsidP="00A31A80">
            <w:pPr>
              <w:spacing w:after="0" w:line="240" w:lineRule="auto"/>
              <w:jc w:val="both"/>
              <w:rPr>
                <w:rFonts w:ascii="Times New Roman" w:hAnsi="Times New Roman"/>
                <w:b/>
                <w:sz w:val="24"/>
                <w:szCs w:val="24"/>
              </w:rPr>
            </w:pPr>
          </w:p>
          <w:p w:rsidR="00A31A80" w:rsidRDefault="00A31A80" w:rsidP="00A31A80">
            <w:pPr>
              <w:spacing w:after="0" w:line="240" w:lineRule="auto"/>
              <w:jc w:val="both"/>
              <w:rPr>
                <w:rFonts w:ascii="Times New Roman" w:hAnsi="Times New Roman"/>
                <w:b/>
                <w:sz w:val="24"/>
                <w:szCs w:val="24"/>
              </w:rPr>
            </w:pPr>
            <w:r>
              <w:rPr>
                <w:rFonts w:ascii="Times New Roman" w:hAnsi="Times New Roman"/>
                <w:b/>
                <w:sz w:val="24"/>
                <w:szCs w:val="24"/>
              </w:rPr>
              <w:t xml:space="preserve">EVALUATION FORMS: </w:t>
            </w: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First test          30%</w:t>
            </w: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Presence          10%</w:t>
            </w: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Final test         60%</w:t>
            </w:r>
          </w:p>
          <w:p w:rsidR="00A31A80" w:rsidRPr="00D40D67" w:rsidRDefault="00A31A80" w:rsidP="00A31A80">
            <w:pPr>
              <w:spacing w:after="0" w:line="240" w:lineRule="auto"/>
              <w:jc w:val="both"/>
              <w:rPr>
                <w:rFonts w:ascii="Times New Roman" w:hAnsi="Times New Roman"/>
                <w:b/>
                <w:sz w:val="24"/>
                <w:szCs w:val="24"/>
              </w:rPr>
            </w:pPr>
          </w:p>
          <w:p w:rsidR="00A31A80" w:rsidRPr="001A65ED"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 xml:space="preserve">The maximum grade is 10, the minimum one is 5. </w:t>
            </w:r>
            <w:r>
              <w:rPr>
                <w:rFonts w:ascii="Times New Roman" w:hAnsi="Times New Roman"/>
                <w:sz w:val="24"/>
                <w:szCs w:val="24"/>
              </w:rPr>
              <w:t xml:space="preserve">Course grade </w:t>
            </w:r>
            <w:r w:rsidRPr="001A65ED">
              <w:rPr>
                <w:rFonts w:ascii="Times New Roman" w:hAnsi="Times New Roman"/>
                <w:sz w:val="24"/>
                <w:szCs w:val="24"/>
              </w:rPr>
              <w:t>calculation is as below:</w:t>
            </w:r>
          </w:p>
          <w:p w:rsidR="00A31A80" w:rsidRPr="001A65ED" w:rsidRDefault="00A31A80" w:rsidP="00A31A80">
            <w:pPr>
              <w:spacing w:after="0" w:line="240" w:lineRule="auto"/>
              <w:jc w:val="both"/>
              <w:rPr>
                <w:rFonts w:ascii="Times New Roman" w:hAnsi="Times New Roman"/>
                <w:sz w:val="24"/>
                <w:szCs w:val="24"/>
              </w:rPr>
            </w:pPr>
          </w:p>
          <w:p w:rsidR="00A31A80" w:rsidRPr="00AD376A" w:rsidRDefault="0001116E" w:rsidP="00A31A80">
            <w:pPr>
              <w:spacing w:after="0" w:line="240" w:lineRule="auto"/>
              <w:jc w:val="both"/>
              <w:rPr>
                <w:rFonts w:ascii="Times New Roman" w:hAnsi="Times New Roman"/>
                <w:sz w:val="24"/>
                <w:szCs w:val="24"/>
              </w:rPr>
            </w:pPr>
            <w:r w:rsidRPr="00AD376A">
              <w:rPr>
                <w:rFonts w:ascii="Times New Roman" w:hAnsi="Times New Roman"/>
                <w:sz w:val="24"/>
                <w:szCs w:val="24"/>
              </w:rPr>
              <w:t>S ≥</w:t>
            </w:r>
            <w:r w:rsidR="00A31A80" w:rsidRPr="00AD376A">
              <w:rPr>
                <w:rFonts w:ascii="Times New Roman" w:hAnsi="Times New Roman"/>
                <w:sz w:val="24"/>
                <w:szCs w:val="24"/>
              </w:rPr>
              <w:t xml:space="preserve"> 90% =10</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80 ≤ S ≤ 89% = 9</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70 ≤ S ≤ 79% = 8</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60 ≤ S ≤ 69% = 7</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50 ≤ S ≤ 59% = 6</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40 ≤ S ≤ 49% = 5</w:t>
            </w:r>
          </w:p>
          <w:p w:rsidR="00A31A80" w:rsidRPr="00AD376A" w:rsidRDefault="00A31A80" w:rsidP="00A31A80">
            <w:pPr>
              <w:spacing w:after="0" w:line="240" w:lineRule="auto"/>
              <w:jc w:val="both"/>
              <w:rPr>
                <w:rFonts w:ascii="Times New Roman" w:hAnsi="Times New Roman"/>
                <w:sz w:val="24"/>
                <w:szCs w:val="24"/>
              </w:rPr>
            </w:pPr>
            <w:r w:rsidRPr="00AD376A">
              <w:rPr>
                <w:rFonts w:ascii="Times New Roman" w:hAnsi="Times New Roman"/>
                <w:sz w:val="24"/>
                <w:szCs w:val="24"/>
              </w:rPr>
              <w:t xml:space="preserve"> S &lt; 40% = 4</w:t>
            </w:r>
          </w:p>
          <w:p w:rsidR="00A31A80" w:rsidRPr="00AD376A" w:rsidRDefault="00A31A80" w:rsidP="00A31A80">
            <w:pPr>
              <w:spacing w:after="0" w:line="240" w:lineRule="auto"/>
              <w:jc w:val="both"/>
              <w:rPr>
                <w:rFonts w:ascii="Times New Roman" w:hAnsi="Times New Roman"/>
                <w:sz w:val="24"/>
                <w:szCs w:val="24"/>
              </w:rPr>
            </w:pPr>
          </w:p>
          <w:p w:rsidR="001004FC" w:rsidRDefault="00A31A80" w:rsidP="00A31A80">
            <w:pPr>
              <w:spacing w:after="0" w:line="240" w:lineRule="auto"/>
              <w:jc w:val="both"/>
              <w:rPr>
                <w:rFonts w:ascii="Times New Roman" w:hAnsi="Times New Roman"/>
                <w:sz w:val="24"/>
                <w:szCs w:val="24"/>
              </w:rPr>
            </w:pPr>
            <w:r w:rsidRPr="001A65ED">
              <w:rPr>
                <w:rFonts w:ascii="Times New Roman" w:hAnsi="Times New Roman"/>
                <w:sz w:val="24"/>
                <w:szCs w:val="24"/>
              </w:rPr>
              <w:t>The studen</w:t>
            </w:r>
            <w:r>
              <w:rPr>
                <w:rFonts w:ascii="Times New Roman" w:hAnsi="Times New Roman"/>
                <w:sz w:val="24"/>
                <w:szCs w:val="24"/>
              </w:rPr>
              <w:t>ts who don’t meet the criteria of presence will be penalized by not entering in the final test. The notation M will be put as a final grade.</w:t>
            </w:r>
          </w:p>
          <w:p w:rsidR="00A31A80" w:rsidRPr="00A31A80" w:rsidRDefault="00A31A80" w:rsidP="00A31A80">
            <w:pPr>
              <w:spacing w:after="0" w:line="240" w:lineRule="auto"/>
              <w:jc w:val="both"/>
            </w:pPr>
          </w:p>
        </w:tc>
      </w:tr>
    </w:tbl>
    <w:p w:rsidR="00087159" w:rsidRPr="00A31A80" w:rsidRDefault="000871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DF678D" w:rsidRPr="00A31A80" w:rsidTr="006333DE">
        <w:tc>
          <w:tcPr>
            <w:tcW w:w="9576" w:type="dxa"/>
          </w:tcPr>
          <w:p w:rsidR="007F57E8" w:rsidRPr="00A31A80" w:rsidRDefault="00A31A80" w:rsidP="006333DE">
            <w:pPr>
              <w:spacing w:after="0" w:line="240" w:lineRule="auto"/>
              <w:jc w:val="both"/>
              <w:rPr>
                <w:rFonts w:ascii="Times New Roman" w:hAnsi="Times New Roman"/>
                <w:b/>
                <w:sz w:val="24"/>
                <w:lang w:val="it-IT"/>
              </w:rPr>
            </w:pPr>
            <w:r w:rsidRPr="00A31A80">
              <w:rPr>
                <w:rFonts w:ascii="Times New Roman" w:hAnsi="Times New Roman"/>
                <w:b/>
                <w:sz w:val="24"/>
                <w:lang w:val="it-IT"/>
              </w:rPr>
              <w:t>LITERATUR</w:t>
            </w:r>
            <w:r w:rsidR="000435DE">
              <w:rPr>
                <w:rFonts w:ascii="Times New Roman" w:hAnsi="Times New Roman"/>
                <w:b/>
                <w:sz w:val="24"/>
                <w:lang w:val="it-IT"/>
              </w:rPr>
              <w:t>E:</w:t>
            </w:r>
            <w:bookmarkStart w:id="0" w:name="_GoBack"/>
            <w:bookmarkEnd w:id="0"/>
          </w:p>
          <w:p w:rsidR="00A31A80" w:rsidRPr="006333DE" w:rsidRDefault="00A31A80" w:rsidP="006333DE">
            <w:pPr>
              <w:spacing w:after="0" w:line="240" w:lineRule="auto"/>
              <w:jc w:val="both"/>
              <w:rPr>
                <w:rFonts w:ascii="Times New Roman" w:hAnsi="Times New Roman"/>
                <w:i/>
                <w:sz w:val="24"/>
                <w:lang w:val="it-IT"/>
              </w:rPr>
            </w:pPr>
          </w:p>
          <w:p w:rsidR="007F57E8" w:rsidRPr="007F57E8" w:rsidRDefault="00A31A80" w:rsidP="007F57E8">
            <w:pPr>
              <w:numPr>
                <w:ilvl w:val="0"/>
                <w:numId w:val="1"/>
              </w:numPr>
              <w:spacing w:after="0" w:line="240" w:lineRule="auto"/>
              <w:jc w:val="both"/>
              <w:rPr>
                <w:rFonts w:ascii="Times New Roman" w:hAnsi="Times New Roman"/>
                <w:b/>
                <w:sz w:val="24"/>
                <w:lang w:val="it-IT"/>
              </w:rPr>
            </w:pPr>
            <w:r>
              <w:rPr>
                <w:rFonts w:ascii="Times New Roman" w:hAnsi="Times New Roman"/>
                <w:b/>
                <w:sz w:val="24"/>
                <w:lang w:val="it-IT"/>
              </w:rPr>
              <w:t>Mandatory literature</w:t>
            </w:r>
          </w:p>
          <w:p w:rsidR="00F314FB" w:rsidRPr="00F314FB" w:rsidRDefault="00F314FB" w:rsidP="00F314FB">
            <w:pPr>
              <w:pStyle w:val="ListParagraph"/>
              <w:numPr>
                <w:ilvl w:val="0"/>
                <w:numId w:val="17"/>
              </w:numPr>
              <w:spacing w:after="0" w:line="240" w:lineRule="auto"/>
              <w:rPr>
                <w:rFonts w:ascii="Times New Roman" w:hAnsi="Times New Roman"/>
                <w:sz w:val="24"/>
              </w:rPr>
            </w:pPr>
            <w:r w:rsidRPr="00F314FB">
              <w:rPr>
                <w:rFonts w:ascii="Times New Roman" w:hAnsi="Times New Roman"/>
                <w:sz w:val="24"/>
              </w:rPr>
              <w:t xml:space="preserve">Intermediate Microeconomics: A Modern Approach, 8th </w:t>
            </w:r>
            <w:proofErr w:type="spellStart"/>
            <w:r w:rsidRPr="00F314FB">
              <w:rPr>
                <w:rFonts w:ascii="Times New Roman" w:hAnsi="Times New Roman"/>
                <w:sz w:val="24"/>
              </w:rPr>
              <w:t>Edition,Hal</w:t>
            </w:r>
            <w:proofErr w:type="spellEnd"/>
            <w:r w:rsidRPr="00F314FB">
              <w:rPr>
                <w:rFonts w:ascii="Times New Roman" w:hAnsi="Times New Roman"/>
                <w:sz w:val="24"/>
              </w:rPr>
              <w:t xml:space="preserve"> R. Varian</w:t>
            </w:r>
          </w:p>
          <w:p w:rsidR="00F314FB" w:rsidRPr="00F314FB" w:rsidRDefault="00F314FB" w:rsidP="00F314FB">
            <w:pPr>
              <w:pStyle w:val="ListParagraph"/>
              <w:spacing w:after="0" w:line="240" w:lineRule="auto"/>
              <w:rPr>
                <w:rFonts w:ascii="Times New Roman" w:hAnsi="Times New Roman"/>
                <w:sz w:val="24"/>
              </w:rPr>
            </w:pPr>
          </w:p>
          <w:p w:rsidR="00DF678D" w:rsidRPr="00F314FB" w:rsidRDefault="00A31A80" w:rsidP="00F314FB">
            <w:pPr>
              <w:numPr>
                <w:ilvl w:val="0"/>
                <w:numId w:val="16"/>
              </w:numPr>
              <w:spacing w:after="0" w:line="240" w:lineRule="auto"/>
              <w:jc w:val="both"/>
              <w:rPr>
                <w:b/>
              </w:rPr>
            </w:pPr>
            <w:r w:rsidRPr="00F314FB">
              <w:rPr>
                <w:rFonts w:ascii="Times New Roman" w:hAnsi="Times New Roman"/>
                <w:b/>
                <w:sz w:val="24"/>
              </w:rPr>
              <w:t>Recommended literature</w:t>
            </w:r>
          </w:p>
          <w:p w:rsidR="00A31A80" w:rsidRDefault="00F314FB" w:rsidP="00F314FB">
            <w:pPr>
              <w:pStyle w:val="ListParagraph"/>
              <w:numPr>
                <w:ilvl w:val="0"/>
                <w:numId w:val="11"/>
              </w:numPr>
              <w:spacing w:after="0" w:line="240" w:lineRule="auto"/>
              <w:rPr>
                <w:rFonts w:ascii="Times New Roman" w:hAnsi="Times New Roman"/>
                <w:sz w:val="24"/>
                <w:szCs w:val="24"/>
              </w:rPr>
            </w:pPr>
            <w:r w:rsidRPr="00F314FB">
              <w:rPr>
                <w:rFonts w:ascii="Times New Roman" w:hAnsi="Times New Roman"/>
                <w:sz w:val="24"/>
                <w:szCs w:val="24"/>
              </w:rPr>
              <w:t xml:space="preserve">Principles </w:t>
            </w:r>
            <w:r>
              <w:rPr>
                <w:rFonts w:ascii="Times New Roman" w:hAnsi="Times New Roman"/>
                <w:sz w:val="24"/>
                <w:szCs w:val="24"/>
              </w:rPr>
              <w:t>o</w:t>
            </w:r>
            <w:r w:rsidRPr="00F314FB">
              <w:rPr>
                <w:rFonts w:ascii="Times New Roman" w:hAnsi="Times New Roman"/>
                <w:sz w:val="24"/>
                <w:szCs w:val="24"/>
              </w:rPr>
              <w:t>f Microeconomics, 7th Edition</w:t>
            </w:r>
            <w:r>
              <w:rPr>
                <w:rFonts w:ascii="Times New Roman" w:hAnsi="Times New Roman"/>
                <w:sz w:val="24"/>
                <w:szCs w:val="24"/>
              </w:rPr>
              <w:t xml:space="preserve">, </w:t>
            </w:r>
            <w:r w:rsidRPr="00F314FB">
              <w:rPr>
                <w:rFonts w:ascii="Times New Roman" w:hAnsi="Times New Roman"/>
                <w:sz w:val="24"/>
                <w:szCs w:val="24"/>
              </w:rPr>
              <w:t xml:space="preserve">N. Gregory </w:t>
            </w:r>
            <w:proofErr w:type="spellStart"/>
            <w:r w:rsidRPr="00F314FB">
              <w:rPr>
                <w:rFonts w:ascii="Times New Roman" w:hAnsi="Times New Roman"/>
                <w:sz w:val="24"/>
                <w:szCs w:val="24"/>
              </w:rPr>
              <w:t>Mankiw</w:t>
            </w:r>
            <w:proofErr w:type="spellEnd"/>
          </w:p>
          <w:p w:rsidR="00F314FB" w:rsidRDefault="000A71C0" w:rsidP="000A71C0">
            <w:pPr>
              <w:pStyle w:val="ListParagraph"/>
              <w:numPr>
                <w:ilvl w:val="0"/>
                <w:numId w:val="11"/>
              </w:numPr>
              <w:spacing w:after="0" w:line="240" w:lineRule="auto"/>
              <w:rPr>
                <w:rFonts w:ascii="Times New Roman" w:hAnsi="Times New Roman"/>
                <w:sz w:val="24"/>
                <w:szCs w:val="24"/>
              </w:rPr>
            </w:pPr>
            <w:r w:rsidRPr="000A71C0">
              <w:rPr>
                <w:rFonts w:ascii="Times New Roman" w:hAnsi="Times New Roman"/>
                <w:sz w:val="24"/>
                <w:szCs w:val="24"/>
              </w:rPr>
              <w:t>Microeconomic Theory</w:t>
            </w:r>
            <w:r>
              <w:rPr>
                <w:rFonts w:ascii="Times New Roman" w:hAnsi="Times New Roman"/>
                <w:sz w:val="24"/>
                <w:szCs w:val="24"/>
              </w:rPr>
              <w:t>,</w:t>
            </w:r>
            <w:r w:rsidR="00D81048">
              <w:rPr>
                <w:rFonts w:ascii="Times New Roman" w:hAnsi="Times New Roman"/>
                <w:sz w:val="24"/>
                <w:szCs w:val="24"/>
              </w:rPr>
              <w:t xml:space="preserve"> </w:t>
            </w:r>
            <w:proofErr w:type="spellStart"/>
            <w:r w:rsidRPr="000A71C0">
              <w:rPr>
                <w:rFonts w:ascii="Times New Roman" w:hAnsi="Times New Roman"/>
                <w:sz w:val="24"/>
                <w:szCs w:val="24"/>
              </w:rPr>
              <w:t>Andreu</w:t>
            </w:r>
            <w:proofErr w:type="spellEnd"/>
            <w:r w:rsidRPr="000A71C0">
              <w:rPr>
                <w:rFonts w:ascii="Times New Roman" w:hAnsi="Times New Roman"/>
                <w:sz w:val="24"/>
                <w:szCs w:val="24"/>
              </w:rPr>
              <w:t xml:space="preserve"> </w:t>
            </w:r>
            <w:proofErr w:type="spellStart"/>
            <w:r w:rsidRPr="000A71C0">
              <w:rPr>
                <w:rFonts w:ascii="Times New Roman" w:hAnsi="Times New Roman"/>
                <w:sz w:val="24"/>
                <w:szCs w:val="24"/>
              </w:rPr>
              <w:t>Mas-Colell</w:t>
            </w:r>
            <w:proofErr w:type="spellEnd"/>
            <w:r w:rsidRPr="000A71C0">
              <w:rPr>
                <w:rFonts w:ascii="Times New Roman" w:hAnsi="Times New Roman"/>
                <w:sz w:val="24"/>
                <w:szCs w:val="24"/>
              </w:rPr>
              <w:t xml:space="preserve">, Michael D. </w:t>
            </w:r>
            <w:proofErr w:type="spellStart"/>
            <w:r w:rsidRPr="000A71C0">
              <w:rPr>
                <w:rFonts w:ascii="Times New Roman" w:hAnsi="Times New Roman"/>
                <w:sz w:val="24"/>
                <w:szCs w:val="24"/>
              </w:rPr>
              <w:t>Whinston</w:t>
            </w:r>
            <w:proofErr w:type="spellEnd"/>
            <w:r w:rsidRPr="000A71C0">
              <w:rPr>
                <w:rFonts w:ascii="Times New Roman" w:hAnsi="Times New Roman"/>
                <w:sz w:val="24"/>
                <w:szCs w:val="24"/>
              </w:rPr>
              <w:t xml:space="preserve"> and Jerry R. Green</w:t>
            </w:r>
          </w:p>
          <w:p w:rsidR="000A71C0" w:rsidRPr="000A71C0" w:rsidRDefault="000A71C0" w:rsidP="000A71C0">
            <w:pPr>
              <w:pStyle w:val="ListParagraph"/>
              <w:numPr>
                <w:ilvl w:val="0"/>
                <w:numId w:val="11"/>
              </w:numPr>
              <w:spacing w:after="0" w:line="240" w:lineRule="auto"/>
              <w:rPr>
                <w:rFonts w:ascii="Times New Roman" w:hAnsi="Times New Roman"/>
                <w:sz w:val="24"/>
                <w:szCs w:val="24"/>
              </w:rPr>
            </w:pPr>
          </w:p>
          <w:p w:rsidR="00A31A80" w:rsidRPr="00F314FB" w:rsidRDefault="00A31A80" w:rsidP="00A31A80">
            <w:pPr>
              <w:spacing w:after="0" w:line="240" w:lineRule="auto"/>
              <w:rPr>
                <w:rFonts w:ascii="Times New Roman" w:hAnsi="Times New Roman"/>
                <w:b/>
                <w:sz w:val="24"/>
              </w:rPr>
            </w:pPr>
          </w:p>
          <w:p w:rsidR="00A31A80" w:rsidRDefault="00A31A80" w:rsidP="00A31A80">
            <w:pPr>
              <w:spacing w:after="0" w:line="240" w:lineRule="auto"/>
              <w:jc w:val="both"/>
              <w:rPr>
                <w:rFonts w:ascii="Times New Roman" w:hAnsi="Times New Roman"/>
                <w:b/>
                <w:sz w:val="24"/>
              </w:rPr>
            </w:pPr>
            <w:r w:rsidRPr="001A65ED">
              <w:rPr>
                <w:rFonts w:ascii="Times New Roman" w:hAnsi="Times New Roman"/>
                <w:b/>
                <w:sz w:val="24"/>
              </w:rPr>
              <w:t>FINAL REMARKS OF THE LE</w:t>
            </w:r>
            <w:r>
              <w:rPr>
                <w:rFonts w:ascii="Times New Roman" w:hAnsi="Times New Roman"/>
                <w:b/>
                <w:sz w:val="24"/>
              </w:rPr>
              <w:t>CTURER/ RESPONSIBLE PROFESSOR</w:t>
            </w:r>
          </w:p>
          <w:p w:rsidR="00A31A80" w:rsidRPr="001A65ED" w:rsidRDefault="00A31A80" w:rsidP="00A31A80">
            <w:pPr>
              <w:spacing w:after="0" w:line="240" w:lineRule="auto"/>
              <w:jc w:val="both"/>
              <w:rPr>
                <w:rFonts w:ascii="Times New Roman" w:hAnsi="Times New Roman"/>
                <w:b/>
                <w:sz w:val="24"/>
              </w:rPr>
            </w:pPr>
          </w:p>
          <w:p w:rsidR="00A31A80" w:rsidRPr="001A65ED" w:rsidRDefault="00A31A80" w:rsidP="00A31A80">
            <w:pPr>
              <w:spacing w:line="240" w:lineRule="auto"/>
              <w:jc w:val="both"/>
              <w:rPr>
                <w:rFonts w:ascii="Times New Roman" w:hAnsi="Times New Roman"/>
                <w:sz w:val="24"/>
                <w:szCs w:val="24"/>
              </w:rPr>
            </w:pPr>
            <w:r w:rsidRPr="001A65ED">
              <w:rPr>
                <w:rFonts w:ascii="Times New Roman" w:hAnsi="Times New Roman"/>
                <w:sz w:val="24"/>
                <w:szCs w:val="24"/>
              </w:rPr>
              <w:t>Course’s format:</w:t>
            </w:r>
          </w:p>
          <w:p w:rsidR="00A31A80" w:rsidRDefault="00A31A80" w:rsidP="00A31A80">
            <w:pPr>
              <w:spacing w:line="240" w:lineRule="auto"/>
              <w:jc w:val="both"/>
              <w:rPr>
                <w:rFonts w:ascii="Times New Roman" w:hAnsi="Times New Roman"/>
                <w:sz w:val="24"/>
                <w:szCs w:val="24"/>
              </w:rPr>
            </w:pPr>
            <w:r w:rsidRPr="001A65ED">
              <w:rPr>
                <w:rFonts w:ascii="Times New Roman" w:hAnsi="Times New Roman"/>
                <w:sz w:val="24"/>
                <w:szCs w:val="24"/>
              </w:rPr>
              <w:t>The course w</w:t>
            </w:r>
            <w:r>
              <w:rPr>
                <w:rFonts w:ascii="Times New Roman" w:hAnsi="Times New Roman"/>
                <w:sz w:val="24"/>
                <w:szCs w:val="24"/>
              </w:rPr>
              <w:t>ill be evaluated through one first test and one final one. Points achieved will be accumulated and no possibility for re – seat will be granted.</w:t>
            </w:r>
          </w:p>
          <w:p w:rsidR="00A31A80" w:rsidRDefault="00A31A80" w:rsidP="00A31A80">
            <w:pPr>
              <w:spacing w:line="240" w:lineRule="auto"/>
              <w:jc w:val="both"/>
              <w:rPr>
                <w:rFonts w:ascii="Times New Roman" w:hAnsi="Times New Roman"/>
                <w:sz w:val="24"/>
                <w:szCs w:val="24"/>
              </w:rPr>
            </w:pPr>
            <w:r>
              <w:rPr>
                <w:rFonts w:ascii="Times New Roman" w:hAnsi="Times New Roman"/>
                <w:sz w:val="24"/>
                <w:szCs w:val="24"/>
              </w:rPr>
              <w:t>Communication:</w:t>
            </w:r>
          </w:p>
          <w:p w:rsidR="00A31A80" w:rsidRDefault="00A31A80" w:rsidP="00A31A80">
            <w:pPr>
              <w:spacing w:line="240" w:lineRule="auto"/>
              <w:jc w:val="both"/>
              <w:rPr>
                <w:rFonts w:ascii="Times New Roman" w:hAnsi="Times New Roman"/>
                <w:sz w:val="24"/>
                <w:szCs w:val="24"/>
              </w:rPr>
            </w:pPr>
            <w:r>
              <w:rPr>
                <w:rFonts w:ascii="Times New Roman" w:hAnsi="Times New Roman"/>
                <w:sz w:val="24"/>
                <w:szCs w:val="24"/>
              </w:rPr>
              <w:t xml:space="preserve">In case of any question or doubt, please send an email with the subject ECN </w:t>
            </w:r>
            <w:r w:rsidR="00E06385">
              <w:rPr>
                <w:rFonts w:ascii="Times New Roman" w:hAnsi="Times New Roman"/>
                <w:sz w:val="24"/>
                <w:szCs w:val="24"/>
              </w:rPr>
              <w:t>170</w:t>
            </w:r>
            <w:r>
              <w:rPr>
                <w:rFonts w:ascii="Times New Roman" w:hAnsi="Times New Roman"/>
                <w:sz w:val="24"/>
                <w:szCs w:val="24"/>
              </w:rPr>
              <w:t xml:space="preserve">. If is the case of an emergency, please put into the subject the word “Urgent”. Please do not send questions that I prefer to answer to the whole class. Before sending an e-mail, please be sure that the information you are asking for is not provided in the official website of the university. </w:t>
            </w:r>
          </w:p>
          <w:p w:rsidR="00A31A80" w:rsidRDefault="00A31A80" w:rsidP="00A31A80">
            <w:pPr>
              <w:spacing w:line="240" w:lineRule="auto"/>
              <w:jc w:val="both"/>
              <w:rPr>
                <w:rFonts w:ascii="Times New Roman" w:hAnsi="Times New Roman"/>
                <w:sz w:val="24"/>
                <w:szCs w:val="24"/>
              </w:rPr>
            </w:pPr>
            <w:r>
              <w:rPr>
                <w:rFonts w:ascii="Times New Roman" w:hAnsi="Times New Roman"/>
                <w:sz w:val="24"/>
                <w:szCs w:val="24"/>
              </w:rPr>
              <w:t>Honor code:</w:t>
            </w:r>
          </w:p>
          <w:p w:rsidR="007F57E8" w:rsidRPr="00A31A80" w:rsidRDefault="00A31A80" w:rsidP="00E06385">
            <w:pPr>
              <w:spacing w:line="240" w:lineRule="auto"/>
              <w:jc w:val="both"/>
              <w:rPr>
                <w:rFonts w:ascii="Times New Roman" w:hAnsi="Times New Roman"/>
                <w:sz w:val="24"/>
                <w:szCs w:val="24"/>
              </w:rPr>
            </w:pPr>
            <w:r>
              <w:rPr>
                <w:rFonts w:ascii="Times New Roman" w:hAnsi="Times New Roman"/>
                <w:sz w:val="24"/>
                <w:szCs w:val="24"/>
              </w:rPr>
              <w:t>Is not allowed team work in the case of homework or individual projects. Cheating is punishable. Using others works without references is considered plagiarism and penalties are provided. Any possible case will be considered to the Ethic Committee. It is suggested responsibility and cooperation in fulfilling the course criteria. Mobile cells should be silent during class and not allowed during tests.</w:t>
            </w:r>
          </w:p>
        </w:tc>
      </w:tr>
    </w:tbl>
    <w:p w:rsidR="00DF678D" w:rsidRPr="00A31A80" w:rsidRDefault="00DF678D"/>
    <w:sectPr w:rsidR="00DF678D" w:rsidRPr="00A31A80" w:rsidSect="008664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MR1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BB8"/>
    <w:multiLevelType w:val="hybridMultilevel"/>
    <w:tmpl w:val="8786C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2536D"/>
    <w:multiLevelType w:val="hybridMultilevel"/>
    <w:tmpl w:val="8AE05F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F7406"/>
    <w:multiLevelType w:val="hybridMultilevel"/>
    <w:tmpl w:val="ACF02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C6FBA"/>
    <w:multiLevelType w:val="hybridMultilevel"/>
    <w:tmpl w:val="1C789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A014A"/>
    <w:multiLevelType w:val="hybridMultilevel"/>
    <w:tmpl w:val="2234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109BF"/>
    <w:multiLevelType w:val="hybridMultilevel"/>
    <w:tmpl w:val="1D745520"/>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6">
    <w:nsid w:val="2D107433"/>
    <w:multiLevelType w:val="hybridMultilevel"/>
    <w:tmpl w:val="11042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D6F1D"/>
    <w:multiLevelType w:val="hybridMultilevel"/>
    <w:tmpl w:val="CFFA6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D629A"/>
    <w:multiLevelType w:val="hybridMultilevel"/>
    <w:tmpl w:val="0FB25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22E87"/>
    <w:multiLevelType w:val="hybridMultilevel"/>
    <w:tmpl w:val="80C2F9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51412"/>
    <w:multiLevelType w:val="hybridMultilevel"/>
    <w:tmpl w:val="6F547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57E5B"/>
    <w:multiLevelType w:val="hybridMultilevel"/>
    <w:tmpl w:val="5B8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81686"/>
    <w:multiLevelType w:val="hybridMultilevel"/>
    <w:tmpl w:val="2234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F503C"/>
    <w:multiLevelType w:val="hybridMultilevel"/>
    <w:tmpl w:val="9E327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E0353"/>
    <w:multiLevelType w:val="hybridMultilevel"/>
    <w:tmpl w:val="6E8EB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C0330"/>
    <w:multiLevelType w:val="hybridMultilevel"/>
    <w:tmpl w:val="D18A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1498A"/>
    <w:multiLevelType w:val="hybridMultilevel"/>
    <w:tmpl w:val="68308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10"/>
  </w:num>
  <w:num w:numId="5">
    <w:abstractNumId w:val="0"/>
  </w:num>
  <w:num w:numId="6">
    <w:abstractNumId w:val="6"/>
  </w:num>
  <w:num w:numId="7">
    <w:abstractNumId w:val="7"/>
  </w:num>
  <w:num w:numId="8">
    <w:abstractNumId w:val="3"/>
  </w:num>
  <w:num w:numId="9">
    <w:abstractNumId w:val="8"/>
  </w:num>
  <w:num w:numId="10">
    <w:abstractNumId w:val="2"/>
  </w:num>
  <w:num w:numId="11">
    <w:abstractNumId w:val="5"/>
  </w:num>
  <w:num w:numId="12">
    <w:abstractNumId w:val="1"/>
  </w:num>
  <w:num w:numId="13">
    <w:abstractNumId w:val="13"/>
  </w:num>
  <w:num w:numId="14">
    <w:abstractNumId w:val="16"/>
  </w:num>
  <w:num w:numId="15">
    <w:abstractNumId w:val="15"/>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1C6"/>
    <w:rsid w:val="0001116E"/>
    <w:rsid w:val="000435DE"/>
    <w:rsid w:val="00087159"/>
    <w:rsid w:val="000A71C0"/>
    <w:rsid w:val="000C06FD"/>
    <w:rsid w:val="001004FC"/>
    <w:rsid w:val="001271C6"/>
    <w:rsid w:val="00132F1F"/>
    <w:rsid w:val="0014352D"/>
    <w:rsid w:val="001802D8"/>
    <w:rsid w:val="001A50BD"/>
    <w:rsid w:val="001C2CDB"/>
    <w:rsid w:val="001F2D28"/>
    <w:rsid w:val="00222678"/>
    <w:rsid w:val="00265DDA"/>
    <w:rsid w:val="0028713E"/>
    <w:rsid w:val="002F051B"/>
    <w:rsid w:val="003A55EF"/>
    <w:rsid w:val="003C46F4"/>
    <w:rsid w:val="003D20F5"/>
    <w:rsid w:val="003F6CB3"/>
    <w:rsid w:val="00412688"/>
    <w:rsid w:val="004136BC"/>
    <w:rsid w:val="004603FB"/>
    <w:rsid w:val="0047199F"/>
    <w:rsid w:val="004A0FC4"/>
    <w:rsid w:val="004A29FA"/>
    <w:rsid w:val="004B2816"/>
    <w:rsid w:val="00574423"/>
    <w:rsid w:val="005B6D70"/>
    <w:rsid w:val="005C3DEA"/>
    <w:rsid w:val="005E631F"/>
    <w:rsid w:val="00621E1B"/>
    <w:rsid w:val="006333DE"/>
    <w:rsid w:val="007322A8"/>
    <w:rsid w:val="007711D3"/>
    <w:rsid w:val="007D61F3"/>
    <w:rsid w:val="007F57E8"/>
    <w:rsid w:val="00807614"/>
    <w:rsid w:val="00833849"/>
    <w:rsid w:val="00850751"/>
    <w:rsid w:val="00866458"/>
    <w:rsid w:val="00884825"/>
    <w:rsid w:val="00890AF9"/>
    <w:rsid w:val="0090556C"/>
    <w:rsid w:val="009064E5"/>
    <w:rsid w:val="00960A4B"/>
    <w:rsid w:val="00972071"/>
    <w:rsid w:val="00A04828"/>
    <w:rsid w:val="00A31A80"/>
    <w:rsid w:val="00A426E7"/>
    <w:rsid w:val="00A551C6"/>
    <w:rsid w:val="00A90E09"/>
    <w:rsid w:val="00AE7BA7"/>
    <w:rsid w:val="00AF03FF"/>
    <w:rsid w:val="00BA6D61"/>
    <w:rsid w:val="00C15777"/>
    <w:rsid w:val="00C26694"/>
    <w:rsid w:val="00C40844"/>
    <w:rsid w:val="00C5289A"/>
    <w:rsid w:val="00C53FF2"/>
    <w:rsid w:val="00CA4951"/>
    <w:rsid w:val="00CE6852"/>
    <w:rsid w:val="00CE7E74"/>
    <w:rsid w:val="00D051E2"/>
    <w:rsid w:val="00D14193"/>
    <w:rsid w:val="00D81048"/>
    <w:rsid w:val="00DB0C15"/>
    <w:rsid w:val="00DB6405"/>
    <w:rsid w:val="00DE7174"/>
    <w:rsid w:val="00DF25CC"/>
    <w:rsid w:val="00DF678D"/>
    <w:rsid w:val="00E06385"/>
    <w:rsid w:val="00E37810"/>
    <w:rsid w:val="00E42F8D"/>
    <w:rsid w:val="00E85571"/>
    <w:rsid w:val="00EB1678"/>
    <w:rsid w:val="00F314FB"/>
    <w:rsid w:val="00F664FE"/>
    <w:rsid w:val="00FF2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45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C46F4"/>
    <w:pPr>
      <w:widowControl w:val="0"/>
      <w:adjustRightInd w:val="0"/>
      <w:ind w:left="720"/>
      <w:contextualSpacing/>
      <w:jc w:val="both"/>
      <w:textAlignment w:val="baseline"/>
    </w:pPr>
  </w:style>
  <w:style w:type="paragraph" w:styleId="NoSpacing">
    <w:name w:val="No Spacing"/>
    <w:uiPriority w:val="1"/>
    <w:qFormat/>
    <w:rsid w:val="00265DDA"/>
    <w:pPr>
      <w:suppressAutoHyphens/>
    </w:pPr>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D14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2486524">
      <w:bodyDiv w:val="1"/>
      <w:marLeft w:val="0"/>
      <w:marRight w:val="0"/>
      <w:marTop w:val="0"/>
      <w:marBottom w:val="0"/>
      <w:divBdr>
        <w:top w:val="none" w:sz="0" w:space="0" w:color="auto"/>
        <w:left w:val="none" w:sz="0" w:space="0" w:color="auto"/>
        <w:bottom w:val="none" w:sz="0" w:space="0" w:color="auto"/>
        <w:right w:val="none" w:sz="0" w:space="0" w:color="auto"/>
      </w:divBdr>
    </w:div>
    <w:div w:id="17635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rena.alikaj@univlora.edu.al" TargetMode="External"/><Relationship Id="rId5" Type="http://schemas.openxmlformats.org/officeDocument/2006/relationships/hyperlink" Target="mailto:ilira.pulaj@univlora.ed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User</cp:lastModifiedBy>
  <cp:revision>22</cp:revision>
  <cp:lastPrinted>2018-05-16T09:07:00Z</cp:lastPrinted>
  <dcterms:created xsi:type="dcterms:W3CDTF">2018-05-31T06:36:00Z</dcterms:created>
  <dcterms:modified xsi:type="dcterms:W3CDTF">2021-10-06T07:38:00Z</dcterms:modified>
</cp:coreProperties>
</file>