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655E6B" w14:textId="77777777" w:rsidR="000150EF" w:rsidRPr="000150EF" w:rsidRDefault="000150EF" w:rsidP="000C75E8">
      <w:pPr>
        <w:spacing w:line="360" w:lineRule="auto"/>
        <w:rPr>
          <w:rFonts w:ascii="Times New Roman" w:hAnsi="Times New Roman" w:cs="Times New Roman"/>
        </w:rPr>
      </w:pPr>
      <w:bookmarkStart w:id="0" w:name="_Hlk108193057"/>
    </w:p>
    <w:p w14:paraId="0709EE5F" w14:textId="0655BA17" w:rsidR="007555A2" w:rsidRDefault="007555A2" w:rsidP="000C75E8">
      <w:pPr>
        <w:spacing w:line="360" w:lineRule="auto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color w:val="0070C0"/>
          <w:sz w:val="32"/>
          <w:szCs w:val="32"/>
        </w:rPr>
        <w:t>1</w:t>
      </w:r>
      <w:r w:rsidRPr="007555A2">
        <w:rPr>
          <w:rFonts w:ascii="Times New Roman" w:hAnsi="Times New Roman" w:cs="Times New Roman"/>
          <w:b/>
          <w:color w:val="0070C0"/>
          <w:sz w:val="32"/>
          <w:szCs w:val="32"/>
          <w:vertAlign w:val="superscript"/>
        </w:rPr>
        <w:t>st</w:t>
      </w:r>
      <w:r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</w:t>
      </w:r>
      <w:r w:rsidR="00FB5BC2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Hybrid </w:t>
      </w:r>
      <w:r w:rsidR="00C55F8C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International </w:t>
      </w:r>
      <w:r w:rsidR="000D616F">
        <w:rPr>
          <w:rFonts w:ascii="Times New Roman" w:hAnsi="Times New Roman" w:cs="Times New Roman"/>
          <w:b/>
          <w:color w:val="0070C0"/>
          <w:sz w:val="32"/>
          <w:szCs w:val="32"/>
        </w:rPr>
        <w:t>C</w:t>
      </w:r>
      <w:r w:rsidR="00C55F8C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onference </w:t>
      </w:r>
      <w:r w:rsidR="000D616F">
        <w:rPr>
          <w:rFonts w:ascii="Times New Roman" w:hAnsi="Times New Roman" w:cs="Times New Roman"/>
          <w:b/>
          <w:color w:val="0070C0"/>
          <w:sz w:val="32"/>
          <w:szCs w:val="32"/>
        </w:rPr>
        <w:t>on</w:t>
      </w:r>
      <w:r w:rsidR="00C55F8C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</w:t>
      </w:r>
      <w:r w:rsidR="000D616F">
        <w:rPr>
          <w:rFonts w:ascii="Times New Roman" w:hAnsi="Times New Roman" w:cs="Times New Roman"/>
          <w:b/>
          <w:color w:val="0070C0"/>
          <w:sz w:val="32"/>
          <w:szCs w:val="32"/>
        </w:rPr>
        <w:t>A</w:t>
      </w:r>
      <w:r>
        <w:rPr>
          <w:rFonts w:ascii="Times New Roman" w:hAnsi="Times New Roman" w:cs="Times New Roman"/>
          <w:b/>
          <w:color w:val="0070C0"/>
          <w:sz w:val="32"/>
          <w:szCs w:val="32"/>
        </w:rPr>
        <w:t>cademia-</w:t>
      </w:r>
      <w:r w:rsidR="000D616F">
        <w:rPr>
          <w:rFonts w:ascii="Times New Roman" w:hAnsi="Times New Roman" w:cs="Times New Roman"/>
          <w:b/>
          <w:color w:val="0070C0"/>
          <w:sz w:val="32"/>
          <w:szCs w:val="32"/>
        </w:rPr>
        <w:t>I</w:t>
      </w:r>
      <w:r>
        <w:rPr>
          <w:rFonts w:ascii="Times New Roman" w:hAnsi="Times New Roman" w:cs="Times New Roman"/>
          <w:b/>
          <w:color w:val="0070C0"/>
          <w:sz w:val="32"/>
          <w:szCs w:val="32"/>
        </w:rPr>
        <w:t xml:space="preserve">ndustry </w:t>
      </w:r>
      <w:r w:rsidR="000D616F">
        <w:rPr>
          <w:rFonts w:ascii="Times New Roman" w:hAnsi="Times New Roman" w:cs="Times New Roman"/>
          <w:b/>
          <w:color w:val="0070C0"/>
          <w:sz w:val="32"/>
          <w:szCs w:val="32"/>
        </w:rPr>
        <w:t>C</w:t>
      </w:r>
      <w:r>
        <w:rPr>
          <w:rFonts w:ascii="Times New Roman" w:hAnsi="Times New Roman" w:cs="Times New Roman"/>
          <w:b/>
          <w:color w:val="0070C0"/>
          <w:sz w:val="32"/>
          <w:szCs w:val="32"/>
        </w:rPr>
        <w:t xml:space="preserve">ooperation for </w:t>
      </w:r>
      <w:r w:rsidR="000D616F">
        <w:rPr>
          <w:rFonts w:ascii="Times New Roman" w:hAnsi="Times New Roman" w:cs="Times New Roman"/>
          <w:b/>
          <w:color w:val="0070C0"/>
          <w:sz w:val="32"/>
          <w:szCs w:val="32"/>
        </w:rPr>
        <w:t>I</w:t>
      </w:r>
      <w:r>
        <w:rPr>
          <w:rFonts w:ascii="Times New Roman" w:hAnsi="Times New Roman" w:cs="Times New Roman"/>
          <w:b/>
          <w:color w:val="0070C0"/>
          <w:sz w:val="32"/>
          <w:szCs w:val="32"/>
        </w:rPr>
        <w:t>nnovation</w:t>
      </w:r>
      <w:r w:rsidR="000D616F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</w:t>
      </w:r>
      <w:r w:rsidR="006774F6">
        <w:rPr>
          <w:rFonts w:ascii="Times New Roman" w:hAnsi="Times New Roman" w:cs="Times New Roman"/>
          <w:b/>
          <w:color w:val="0070C0"/>
          <w:sz w:val="32"/>
          <w:szCs w:val="32"/>
        </w:rPr>
        <w:t>–</w:t>
      </w:r>
      <w:r w:rsidR="000D616F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AICI</w:t>
      </w:r>
      <w:r w:rsidR="006774F6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2022</w:t>
      </w:r>
    </w:p>
    <w:p w14:paraId="5482878C" w14:textId="0CFE602B" w:rsidR="00DD7949" w:rsidRPr="00FB5BC2" w:rsidRDefault="007555A2" w:rsidP="000C75E8">
      <w:pPr>
        <w:spacing w:line="360" w:lineRule="auto"/>
        <w:jc w:val="center"/>
        <w:rPr>
          <w:rFonts w:ascii="Times New Roman" w:hAnsi="Times New Roman" w:cs="Times New Roman"/>
          <w:bCs/>
          <w:color w:val="0070C0"/>
          <w:sz w:val="24"/>
          <w:szCs w:val="24"/>
        </w:rPr>
      </w:pPr>
      <w:r w:rsidRPr="00FB5BC2">
        <w:rPr>
          <w:rFonts w:ascii="Times New Roman" w:hAnsi="Times New Roman" w:cs="Times New Roman"/>
          <w:bCs/>
          <w:color w:val="0070C0"/>
          <w:sz w:val="24"/>
          <w:szCs w:val="24"/>
        </w:rPr>
        <w:t>15-16 September,</w:t>
      </w:r>
      <w:r w:rsidR="00FB5BC2">
        <w:rPr>
          <w:rFonts w:ascii="Times New Roman" w:hAnsi="Times New Roman" w:cs="Times New Roman"/>
          <w:bCs/>
          <w:color w:val="0070C0"/>
          <w:sz w:val="24"/>
          <w:szCs w:val="24"/>
        </w:rPr>
        <w:t xml:space="preserve"> Online and at the </w:t>
      </w:r>
      <w:r w:rsidR="00CE6323" w:rsidRPr="00FB5BC2">
        <w:rPr>
          <w:rFonts w:ascii="Times New Roman" w:hAnsi="Times New Roman" w:cs="Times New Roman"/>
          <w:bCs/>
          <w:color w:val="0070C0"/>
          <w:sz w:val="24"/>
          <w:szCs w:val="24"/>
        </w:rPr>
        <w:t xml:space="preserve">University </w:t>
      </w:r>
      <w:r w:rsidR="000150EF" w:rsidRPr="00FB5BC2">
        <w:rPr>
          <w:rFonts w:ascii="Times New Roman" w:hAnsi="Times New Roman" w:cs="Times New Roman"/>
          <w:bCs/>
          <w:color w:val="0070C0"/>
          <w:sz w:val="24"/>
          <w:szCs w:val="24"/>
        </w:rPr>
        <w:t xml:space="preserve">of Vlora </w:t>
      </w:r>
      <w:r w:rsidR="00CE6323" w:rsidRPr="00FB5BC2">
        <w:rPr>
          <w:rFonts w:ascii="Times New Roman" w:hAnsi="Times New Roman" w:cs="Times New Roman"/>
          <w:bCs/>
          <w:color w:val="0070C0"/>
          <w:sz w:val="24"/>
          <w:szCs w:val="24"/>
        </w:rPr>
        <w:t>“Ismail Qemali”</w:t>
      </w:r>
      <w:r w:rsidRPr="00FB5BC2">
        <w:rPr>
          <w:rFonts w:ascii="Times New Roman" w:hAnsi="Times New Roman" w:cs="Times New Roman"/>
          <w:bCs/>
          <w:color w:val="0070C0"/>
          <w:sz w:val="24"/>
          <w:szCs w:val="24"/>
        </w:rPr>
        <w:t>, Vlora, Albania</w:t>
      </w:r>
    </w:p>
    <w:p w14:paraId="7A8AA610" w14:textId="77777777" w:rsidR="000D616F" w:rsidRDefault="000D616F" w:rsidP="000C75E8">
      <w:pPr>
        <w:spacing w:line="360" w:lineRule="auto"/>
        <w:jc w:val="center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</w:p>
    <w:p w14:paraId="6F8ECAFC" w14:textId="77F37424" w:rsidR="000150EF" w:rsidRPr="00FB5BC2" w:rsidRDefault="000150EF" w:rsidP="000C75E8">
      <w:pPr>
        <w:spacing w:line="360" w:lineRule="auto"/>
        <w:jc w:val="center"/>
        <w:rPr>
          <w:rFonts w:ascii="Times New Roman" w:hAnsi="Times New Roman" w:cs="Times New Roman"/>
          <w:b/>
          <w:bCs/>
          <w:color w:val="0070C0"/>
          <w:sz w:val="32"/>
          <w:szCs w:val="32"/>
        </w:rPr>
      </w:pPr>
      <w:r w:rsidRPr="00FB5BC2">
        <w:rPr>
          <w:rFonts w:ascii="Times New Roman" w:hAnsi="Times New Roman" w:cs="Times New Roman"/>
          <w:b/>
          <w:bCs/>
          <w:color w:val="0070C0"/>
          <w:sz w:val="32"/>
          <w:szCs w:val="32"/>
        </w:rPr>
        <w:t>Call for</w:t>
      </w:r>
      <w:r w:rsidR="000D616F" w:rsidRPr="00FB5BC2">
        <w:rPr>
          <w:rFonts w:ascii="Times New Roman" w:hAnsi="Times New Roman" w:cs="Times New Roman"/>
          <w:b/>
          <w:bCs/>
          <w:color w:val="0070C0"/>
          <w:sz w:val="32"/>
          <w:szCs w:val="32"/>
        </w:rPr>
        <w:t xml:space="preserve"> Abstracts and p</w:t>
      </w:r>
      <w:r w:rsidRPr="00FB5BC2">
        <w:rPr>
          <w:rFonts w:ascii="Times New Roman" w:hAnsi="Times New Roman" w:cs="Times New Roman"/>
          <w:b/>
          <w:bCs/>
          <w:color w:val="0070C0"/>
          <w:sz w:val="32"/>
          <w:szCs w:val="32"/>
        </w:rPr>
        <w:t>apers</w:t>
      </w:r>
    </w:p>
    <w:p w14:paraId="540E2B25" w14:textId="77777777" w:rsidR="000150EF" w:rsidRPr="000150EF" w:rsidRDefault="000150EF" w:rsidP="000C75E8">
      <w:pPr>
        <w:spacing w:line="360" w:lineRule="auto"/>
        <w:jc w:val="center"/>
        <w:rPr>
          <w:rFonts w:ascii="Times New Roman" w:hAnsi="Times New Roman" w:cs="Times New Roman"/>
          <w:color w:val="0070C0"/>
          <w:sz w:val="32"/>
          <w:szCs w:val="32"/>
        </w:rPr>
      </w:pPr>
    </w:p>
    <w:p w14:paraId="3E99FF30" w14:textId="77777777" w:rsidR="000150EF" w:rsidRDefault="000150EF" w:rsidP="000C75E8">
      <w:pPr>
        <w:spacing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 wp14:anchorId="76EF9C7A" wp14:editId="6152DF9E">
            <wp:extent cx="2371725" cy="1274171"/>
            <wp:effectExtent l="0" t="0" r="0" b="2540"/>
            <wp:docPr id="15" name="Picture 15" descr="Know Hu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now Hub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527" cy="1296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DF98A0" w14:textId="77777777" w:rsidR="000150EF" w:rsidRPr="000150EF" w:rsidRDefault="000150EF" w:rsidP="000C75E8">
      <w:pPr>
        <w:spacing w:line="360" w:lineRule="auto"/>
        <w:rPr>
          <w:rFonts w:ascii="Times New Roman" w:hAnsi="Times New Roman" w:cs="Times New Roman"/>
        </w:rPr>
      </w:pPr>
    </w:p>
    <w:p w14:paraId="00EEF0D8" w14:textId="7178425E" w:rsidR="00CE6323" w:rsidRPr="000150EF" w:rsidRDefault="00CE6323" w:rsidP="000C75E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1" w:name="_Hlk108193145"/>
      <w:r w:rsidRPr="000150EF">
        <w:rPr>
          <w:rFonts w:ascii="Times New Roman" w:hAnsi="Times New Roman" w:cs="Times New Roman"/>
          <w:sz w:val="24"/>
          <w:szCs w:val="24"/>
        </w:rPr>
        <w:t xml:space="preserve">Welcome to </w:t>
      </w:r>
      <w:r w:rsidR="004B4EB7" w:rsidRPr="00042CF8">
        <w:rPr>
          <w:rFonts w:ascii="Times New Roman" w:hAnsi="Times New Roman" w:cs="Times New Roman"/>
          <w:b/>
          <w:bCs/>
          <w:i/>
          <w:iCs/>
          <w:color w:val="0070C0"/>
          <w:sz w:val="24"/>
          <w:szCs w:val="24"/>
        </w:rPr>
        <w:t xml:space="preserve">1st Hybrid International Conference on Academia-Industry Cooperation for Innovation – AICI 2022, the </w:t>
      </w:r>
      <w:r w:rsidRPr="00042CF8">
        <w:rPr>
          <w:rFonts w:ascii="Times New Roman" w:hAnsi="Times New Roman" w:cs="Times New Roman"/>
          <w:b/>
          <w:i/>
          <w:color w:val="0070C0"/>
          <w:sz w:val="24"/>
          <w:szCs w:val="24"/>
        </w:rPr>
        <w:t>Know</w:t>
      </w:r>
      <w:r w:rsidR="00607907" w:rsidRPr="00042CF8">
        <w:rPr>
          <w:rFonts w:ascii="Times New Roman" w:hAnsi="Times New Roman" w:cs="Times New Roman"/>
          <w:b/>
          <w:i/>
          <w:color w:val="0070C0"/>
          <w:sz w:val="24"/>
          <w:szCs w:val="24"/>
        </w:rPr>
        <w:t>-</w:t>
      </w:r>
      <w:r w:rsidRPr="00042CF8">
        <w:rPr>
          <w:rFonts w:ascii="Times New Roman" w:hAnsi="Times New Roman" w:cs="Times New Roman"/>
          <w:b/>
          <w:i/>
          <w:color w:val="0070C0"/>
          <w:sz w:val="24"/>
          <w:szCs w:val="24"/>
        </w:rPr>
        <w:t>Hub</w:t>
      </w:r>
      <w:r w:rsidR="00FB5BC2" w:rsidRPr="00042CF8">
        <w:rPr>
          <w:rFonts w:ascii="Times New Roman" w:hAnsi="Times New Roman" w:cs="Times New Roman"/>
          <w:b/>
          <w:i/>
          <w:color w:val="0070C0"/>
          <w:sz w:val="24"/>
          <w:szCs w:val="24"/>
        </w:rPr>
        <w:t xml:space="preserve"> project’s Final C</w:t>
      </w:r>
      <w:r w:rsidRPr="00042CF8">
        <w:rPr>
          <w:rFonts w:ascii="Times New Roman" w:hAnsi="Times New Roman" w:cs="Times New Roman"/>
          <w:b/>
          <w:i/>
          <w:color w:val="0070C0"/>
          <w:sz w:val="24"/>
          <w:szCs w:val="24"/>
        </w:rPr>
        <w:t>onference</w:t>
      </w:r>
      <w:r w:rsidRPr="00042CF8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Pr="000150EF">
        <w:rPr>
          <w:rFonts w:ascii="Times New Roman" w:hAnsi="Times New Roman" w:cs="Times New Roman"/>
          <w:sz w:val="24"/>
          <w:szCs w:val="24"/>
        </w:rPr>
        <w:t xml:space="preserve">organized </w:t>
      </w:r>
      <w:r w:rsidR="004B4EB7">
        <w:rPr>
          <w:rFonts w:ascii="Times New Roman" w:hAnsi="Times New Roman" w:cs="Times New Roman"/>
          <w:sz w:val="24"/>
          <w:szCs w:val="24"/>
        </w:rPr>
        <w:t xml:space="preserve">online and </w:t>
      </w:r>
      <w:r w:rsidR="00FB5BC2">
        <w:rPr>
          <w:rFonts w:ascii="Times New Roman" w:hAnsi="Times New Roman" w:cs="Times New Roman"/>
          <w:sz w:val="24"/>
          <w:szCs w:val="24"/>
        </w:rPr>
        <w:t>at the</w:t>
      </w:r>
      <w:r w:rsidRPr="000150EF">
        <w:rPr>
          <w:rFonts w:ascii="Times New Roman" w:hAnsi="Times New Roman" w:cs="Times New Roman"/>
          <w:sz w:val="24"/>
          <w:szCs w:val="24"/>
        </w:rPr>
        <w:t xml:space="preserve"> University</w:t>
      </w:r>
      <w:r w:rsidR="00FB5BC2">
        <w:rPr>
          <w:rFonts w:ascii="Times New Roman" w:hAnsi="Times New Roman" w:cs="Times New Roman"/>
          <w:sz w:val="24"/>
          <w:szCs w:val="24"/>
        </w:rPr>
        <w:t xml:space="preserve"> of Vlora</w:t>
      </w:r>
      <w:r w:rsidRPr="000150EF">
        <w:rPr>
          <w:rFonts w:ascii="Times New Roman" w:hAnsi="Times New Roman" w:cs="Times New Roman"/>
          <w:sz w:val="24"/>
          <w:szCs w:val="24"/>
        </w:rPr>
        <w:t xml:space="preserve"> “Ismail Qemali”</w:t>
      </w:r>
      <w:r w:rsidR="00F5771C">
        <w:rPr>
          <w:rFonts w:ascii="Times New Roman" w:hAnsi="Times New Roman" w:cs="Times New Roman"/>
          <w:sz w:val="24"/>
          <w:szCs w:val="24"/>
        </w:rPr>
        <w:t xml:space="preserve"> in collaboration with Know-Hub </w:t>
      </w:r>
      <w:r w:rsidR="00FB5BC2">
        <w:rPr>
          <w:rFonts w:ascii="Times New Roman" w:hAnsi="Times New Roman" w:cs="Times New Roman"/>
          <w:sz w:val="24"/>
          <w:szCs w:val="24"/>
        </w:rPr>
        <w:t>consortium</w:t>
      </w:r>
      <w:r w:rsidR="004B4EB7">
        <w:rPr>
          <w:rFonts w:ascii="Times New Roman" w:hAnsi="Times New Roman" w:cs="Times New Roman"/>
          <w:sz w:val="24"/>
          <w:szCs w:val="24"/>
        </w:rPr>
        <w:t xml:space="preserve">, in the period </w:t>
      </w:r>
      <w:r w:rsidR="004B4EB7" w:rsidRPr="00042CF8">
        <w:rPr>
          <w:rFonts w:ascii="Times New Roman" w:hAnsi="Times New Roman" w:cs="Times New Roman"/>
          <w:b/>
          <w:bCs/>
          <w:color w:val="0070C0"/>
          <w:sz w:val="24"/>
          <w:szCs w:val="24"/>
        </w:rPr>
        <w:t>15-16 September 2022</w:t>
      </w:r>
      <w:r w:rsidR="004B4EB7">
        <w:rPr>
          <w:rFonts w:ascii="Times New Roman" w:hAnsi="Times New Roman" w:cs="Times New Roman"/>
          <w:sz w:val="24"/>
          <w:szCs w:val="24"/>
        </w:rPr>
        <w:t xml:space="preserve">. The project “KnowHub </w:t>
      </w:r>
      <w:r w:rsidR="004B4EB7" w:rsidRPr="004B4EB7">
        <w:rPr>
          <w:rFonts w:ascii="Times New Roman" w:hAnsi="Times New Roman" w:cs="Times New Roman"/>
          <w:sz w:val="24"/>
          <w:szCs w:val="24"/>
        </w:rPr>
        <w:t>- Reconnecting universities and enterprises</w:t>
      </w:r>
      <w:r w:rsidR="004B4EB7">
        <w:rPr>
          <w:rFonts w:ascii="Times New Roman" w:hAnsi="Times New Roman" w:cs="Times New Roman"/>
          <w:sz w:val="24"/>
          <w:szCs w:val="24"/>
        </w:rPr>
        <w:t xml:space="preserve"> </w:t>
      </w:r>
      <w:r w:rsidR="004B4EB7" w:rsidRPr="004B4EB7">
        <w:rPr>
          <w:rFonts w:ascii="Times New Roman" w:hAnsi="Times New Roman" w:cs="Times New Roman"/>
          <w:sz w:val="24"/>
          <w:szCs w:val="24"/>
        </w:rPr>
        <w:t>to unleash regional innovation and entrepreneurial activity</w:t>
      </w:r>
      <w:r w:rsidR="004B4EB7">
        <w:rPr>
          <w:rFonts w:ascii="Times New Roman" w:hAnsi="Times New Roman" w:cs="Times New Roman"/>
          <w:sz w:val="24"/>
          <w:szCs w:val="24"/>
        </w:rPr>
        <w:t xml:space="preserve">” has been co-funded by the European Commission through the Erasmus+ Capacity Building in the field of Higher Education. </w:t>
      </w:r>
    </w:p>
    <w:p w14:paraId="113FFC0A" w14:textId="5DF9CE2E" w:rsidR="0006731B" w:rsidRPr="000C75E8" w:rsidRDefault="0006731B" w:rsidP="000C75E8">
      <w:pPr>
        <w:pStyle w:val="2"/>
        <w:spacing w:before="360"/>
      </w:pPr>
      <w:r w:rsidRPr="000C75E8">
        <w:lastRenderedPageBreak/>
        <w:t>Submissions</w:t>
      </w:r>
    </w:p>
    <w:p w14:paraId="54D60818" w14:textId="77777777" w:rsidR="0006731B" w:rsidRDefault="0006731B" w:rsidP="000C75E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50EF">
        <w:rPr>
          <w:rFonts w:ascii="Times New Roman" w:hAnsi="Times New Roman" w:cs="Times New Roman"/>
          <w:sz w:val="24"/>
          <w:szCs w:val="24"/>
        </w:rPr>
        <w:t xml:space="preserve">The conference call for </w:t>
      </w:r>
      <w:r>
        <w:rPr>
          <w:rFonts w:ascii="Times New Roman" w:hAnsi="Times New Roman" w:cs="Times New Roman"/>
          <w:sz w:val="24"/>
          <w:szCs w:val="24"/>
        </w:rPr>
        <w:t xml:space="preserve">abstracts and </w:t>
      </w:r>
      <w:r w:rsidRPr="000150EF">
        <w:rPr>
          <w:rFonts w:ascii="Times New Roman" w:hAnsi="Times New Roman" w:cs="Times New Roman"/>
          <w:sz w:val="24"/>
          <w:szCs w:val="24"/>
        </w:rPr>
        <w:t>paper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0150EF">
        <w:rPr>
          <w:rFonts w:ascii="Times New Roman" w:hAnsi="Times New Roman" w:cs="Times New Roman"/>
          <w:sz w:val="24"/>
          <w:szCs w:val="24"/>
        </w:rPr>
        <w:t xml:space="preserve"> is seeking submissions related to interdisciplinary topics</w:t>
      </w:r>
      <w:r>
        <w:rPr>
          <w:rFonts w:ascii="Times New Roman" w:hAnsi="Times New Roman" w:cs="Times New Roman"/>
          <w:sz w:val="24"/>
          <w:szCs w:val="24"/>
        </w:rPr>
        <w:t xml:space="preserve"> related to entrepreneurship, innovation, and academia-industry collaboration</w:t>
      </w:r>
      <w:r w:rsidRPr="000150EF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The official language of the conference is English. </w:t>
      </w:r>
    </w:p>
    <w:p w14:paraId="5E119063" w14:textId="2C6829B8" w:rsidR="000150EF" w:rsidRPr="000150EF" w:rsidRDefault="0060659B" w:rsidP="000C75E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50EF">
        <w:rPr>
          <w:rFonts w:ascii="Times New Roman" w:hAnsi="Times New Roman" w:cs="Times New Roman"/>
          <w:sz w:val="24"/>
          <w:szCs w:val="24"/>
        </w:rPr>
        <w:t xml:space="preserve">Submitted abstracts will </w:t>
      </w:r>
      <w:r w:rsidR="008942B3">
        <w:rPr>
          <w:rFonts w:ascii="Times New Roman" w:hAnsi="Times New Roman" w:cs="Times New Roman"/>
          <w:sz w:val="24"/>
          <w:szCs w:val="24"/>
        </w:rPr>
        <w:t xml:space="preserve">undergo a review process by </w:t>
      </w:r>
      <w:r w:rsidRPr="000150EF">
        <w:rPr>
          <w:rFonts w:ascii="Times New Roman" w:hAnsi="Times New Roman" w:cs="Times New Roman"/>
          <w:sz w:val="24"/>
          <w:szCs w:val="24"/>
        </w:rPr>
        <w:t xml:space="preserve">the Scientific Committee. If </w:t>
      </w:r>
      <w:r w:rsidR="008942B3">
        <w:rPr>
          <w:rFonts w:ascii="Times New Roman" w:hAnsi="Times New Roman" w:cs="Times New Roman"/>
          <w:sz w:val="24"/>
          <w:szCs w:val="24"/>
        </w:rPr>
        <w:t xml:space="preserve">the </w:t>
      </w:r>
      <w:r w:rsidRPr="000150EF">
        <w:rPr>
          <w:rFonts w:ascii="Times New Roman" w:hAnsi="Times New Roman" w:cs="Times New Roman"/>
          <w:sz w:val="24"/>
          <w:szCs w:val="24"/>
        </w:rPr>
        <w:t xml:space="preserve">abstract is accepted, author </w:t>
      </w:r>
      <w:r w:rsidR="008942B3">
        <w:rPr>
          <w:rFonts w:ascii="Times New Roman" w:hAnsi="Times New Roman" w:cs="Times New Roman"/>
          <w:sz w:val="24"/>
          <w:szCs w:val="24"/>
        </w:rPr>
        <w:t>is invited</w:t>
      </w:r>
      <w:r w:rsidRPr="000150EF">
        <w:rPr>
          <w:rFonts w:ascii="Times New Roman" w:hAnsi="Times New Roman" w:cs="Times New Roman"/>
          <w:sz w:val="24"/>
          <w:szCs w:val="24"/>
        </w:rPr>
        <w:t xml:space="preserve"> to </w:t>
      </w:r>
      <w:r w:rsidR="00FB5BC2">
        <w:rPr>
          <w:rFonts w:ascii="Times New Roman" w:hAnsi="Times New Roman" w:cs="Times New Roman"/>
          <w:sz w:val="24"/>
          <w:szCs w:val="24"/>
        </w:rPr>
        <w:t>present the work on the conference (in presence</w:t>
      </w:r>
      <w:r w:rsidR="00183E57">
        <w:rPr>
          <w:rFonts w:ascii="Times New Roman" w:hAnsi="Times New Roman" w:cs="Times New Roman"/>
          <w:sz w:val="24"/>
          <w:szCs w:val="24"/>
        </w:rPr>
        <w:t xml:space="preserve"> or online</w:t>
      </w:r>
      <w:r w:rsidR="008942B3">
        <w:rPr>
          <w:rFonts w:ascii="Times New Roman" w:hAnsi="Times New Roman" w:cs="Times New Roman"/>
          <w:sz w:val="24"/>
          <w:szCs w:val="24"/>
        </w:rPr>
        <w:t>)</w:t>
      </w:r>
      <w:r w:rsidRPr="000150EF">
        <w:rPr>
          <w:rFonts w:ascii="Times New Roman" w:hAnsi="Times New Roman" w:cs="Times New Roman"/>
          <w:sz w:val="24"/>
          <w:szCs w:val="24"/>
        </w:rPr>
        <w:t xml:space="preserve">. </w:t>
      </w:r>
      <w:r w:rsidR="0006731B">
        <w:rPr>
          <w:rFonts w:ascii="Times New Roman" w:hAnsi="Times New Roman" w:cs="Times New Roman"/>
          <w:sz w:val="24"/>
          <w:szCs w:val="24"/>
        </w:rPr>
        <w:t xml:space="preserve">The authors of the accepted abstracts will be invited to submit a full paper (for more information please check the Full paper template). </w:t>
      </w:r>
      <w:r w:rsidRPr="000150EF">
        <w:rPr>
          <w:rFonts w:ascii="Times New Roman" w:hAnsi="Times New Roman" w:cs="Times New Roman"/>
          <w:sz w:val="24"/>
          <w:szCs w:val="24"/>
        </w:rPr>
        <w:t>All submissions should report original and previously unpublished research result</w:t>
      </w:r>
      <w:r w:rsidR="00183E57">
        <w:rPr>
          <w:rFonts w:ascii="Times New Roman" w:hAnsi="Times New Roman" w:cs="Times New Roman"/>
          <w:sz w:val="24"/>
          <w:szCs w:val="24"/>
        </w:rPr>
        <w:t>s</w:t>
      </w:r>
      <w:r w:rsidRPr="000150EF">
        <w:rPr>
          <w:rFonts w:ascii="Times New Roman" w:hAnsi="Times New Roman" w:cs="Times New Roman"/>
          <w:sz w:val="24"/>
          <w:szCs w:val="24"/>
        </w:rPr>
        <w:t xml:space="preserve">. Full text papers (.docx and .doc) </w:t>
      </w:r>
      <w:r w:rsidR="00183E57">
        <w:rPr>
          <w:rFonts w:ascii="Times New Roman" w:hAnsi="Times New Roman" w:cs="Times New Roman"/>
          <w:sz w:val="24"/>
          <w:szCs w:val="24"/>
        </w:rPr>
        <w:t>should be submitted via e-mail.</w:t>
      </w:r>
      <w:r w:rsidRPr="000150EF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14:paraId="55F4B4FC" w14:textId="5332DFB0" w:rsidR="0060659B" w:rsidRPr="00924C07" w:rsidRDefault="00183E57" w:rsidP="000C75E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2CF8">
        <w:rPr>
          <w:rFonts w:ascii="Times New Roman" w:hAnsi="Times New Roman" w:cs="Times New Roman"/>
          <w:color w:val="0070C0"/>
          <w:sz w:val="24"/>
          <w:szCs w:val="24"/>
        </w:rPr>
        <w:t>Please submit your abstracts no later than 31.</w:t>
      </w:r>
      <w:r w:rsidR="00042CF8">
        <w:rPr>
          <w:rFonts w:ascii="Times New Roman" w:hAnsi="Times New Roman" w:cs="Times New Roman"/>
          <w:color w:val="0070C0"/>
          <w:sz w:val="24"/>
          <w:szCs w:val="24"/>
        </w:rPr>
        <w:t>8</w:t>
      </w:r>
      <w:r w:rsidRPr="00042CF8">
        <w:rPr>
          <w:rFonts w:ascii="Times New Roman" w:hAnsi="Times New Roman" w:cs="Times New Roman"/>
          <w:color w:val="0070C0"/>
          <w:sz w:val="24"/>
          <w:szCs w:val="24"/>
        </w:rPr>
        <w:t>.2022 at</w:t>
      </w:r>
      <w:r w:rsidR="00080B26" w:rsidRPr="00042CF8">
        <w:rPr>
          <w:rFonts w:ascii="Times New Roman" w:hAnsi="Times New Roman" w:cs="Times New Roman"/>
          <w:color w:val="0070C0"/>
          <w:sz w:val="24"/>
          <w:szCs w:val="24"/>
        </w:rPr>
        <w:t>:</w:t>
      </w:r>
      <w:r w:rsidR="00267578" w:rsidRPr="00042CF8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hyperlink r:id="rId8" w:history="1">
        <w:r w:rsidR="00267578" w:rsidRPr="00924C07">
          <w:rPr>
            <w:rStyle w:val="-"/>
            <w:rFonts w:ascii="Times New Roman" w:hAnsi="Times New Roman" w:cs="Times New Roman"/>
            <w:sz w:val="24"/>
            <w:szCs w:val="24"/>
          </w:rPr>
          <w:t>roksana.nowak@univlora.edu.al</w:t>
        </w:r>
      </w:hyperlink>
    </w:p>
    <w:p w14:paraId="01E7414B" w14:textId="7234770F" w:rsidR="0006731B" w:rsidRPr="000C75E8" w:rsidRDefault="0006731B" w:rsidP="000C75E8">
      <w:pPr>
        <w:pStyle w:val="2"/>
      </w:pPr>
      <w:r w:rsidRPr="000C75E8">
        <w:t>Publications</w:t>
      </w:r>
    </w:p>
    <w:p w14:paraId="05F5DF22" w14:textId="4E2F4D0D" w:rsidR="00037410" w:rsidRDefault="00E8154C" w:rsidP="0003741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Pr="00037410">
        <w:rPr>
          <w:rFonts w:ascii="Times New Roman" w:hAnsi="Times New Roman" w:cs="Times New Roman"/>
          <w:color w:val="0070C0"/>
          <w:sz w:val="24"/>
          <w:szCs w:val="24"/>
        </w:rPr>
        <w:t xml:space="preserve">Conference proceedings </w:t>
      </w:r>
      <w:r>
        <w:rPr>
          <w:rFonts w:ascii="Times New Roman" w:hAnsi="Times New Roman" w:cs="Times New Roman"/>
          <w:sz w:val="24"/>
          <w:szCs w:val="24"/>
        </w:rPr>
        <w:t xml:space="preserve">will be published in November 2022 by the University of Vlora. </w:t>
      </w:r>
      <w:r w:rsidR="00037410"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>publication will</w:t>
      </w:r>
      <w:r w:rsidR="00037410">
        <w:rPr>
          <w:rFonts w:ascii="Times New Roman" w:hAnsi="Times New Roman" w:cs="Times New Roman"/>
          <w:sz w:val="24"/>
          <w:szCs w:val="24"/>
        </w:rPr>
        <w:t xml:space="preserve"> include all accepted publications, the </w:t>
      </w:r>
      <w:r w:rsidR="004C6162">
        <w:rPr>
          <w:rFonts w:ascii="Times New Roman" w:hAnsi="Times New Roman" w:cs="Times New Roman"/>
          <w:sz w:val="24"/>
          <w:szCs w:val="24"/>
        </w:rPr>
        <w:t>abstracts,</w:t>
      </w:r>
      <w:r w:rsidR="00037410">
        <w:rPr>
          <w:rFonts w:ascii="Times New Roman" w:hAnsi="Times New Roman" w:cs="Times New Roman"/>
          <w:sz w:val="24"/>
          <w:szCs w:val="24"/>
        </w:rPr>
        <w:t xml:space="preserve"> and the full papers, in the Book of abstracts, or the Conference proceedings, respectively.</w:t>
      </w:r>
    </w:p>
    <w:p w14:paraId="05A97B14" w14:textId="68A45331" w:rsidR="00924C07" w:rsidRDefault="00E8154C" w:rsidP="000C75E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154C">
        <w:rPr>
          <w:rFonts w:ascii="Times New Roman" w:hAnsi="Times New Roman" w:cs="Times New Roman"/>
          <w:sz w:val="24"/>
          <w:szCs w:val="24"/>
        </w:rPr>
        <w:t xml:space="preserve">Full papers will be published (upon review) in the </w:t>
      </w:r>
      <w:r w:rsidRPr="00037410">
        <w:rPr>
          <w:rFonts w:ascii="Times New Roman" w:hAnsi="Times New Roman" w:cs="Times New Roman"/>
          <w:color w:val="0070C0"/>
          <w:sz w:val="24"/>
          <w:szCs w:val="24"/>
        </w:rPr>
        <w:t>Economicus Journal (ISSN: 2223-6295)</w:t>
      </w:r>
      <w:r w:rsidRPr="00E8154C">
        <w:rPr>
          <w:rFonts w:ascii="Times New Roman" w:hAnsi="Times New Roman" w:cs="Times New Roman"/>
          <w:sz w:val="24"/>
          <w:szCs w:val="24"/>
        </w:rPr>
        <w:t xml:space="preserve">, an international blind peer reviewed journal, published twice a year by the European University of Tirana, Albania. The deadline for submission of papers is </w:t>
      </w:r>
      <w:r w:rsidRPr="00037410">
        <w:rPr>
          <w:rFonts w:ascii="Times New Roman" w:hAnsi="Times New Roman" w:cs="Times New Roman"/>
          <w:color w:val="0070C0"/>
          <w:sz w:val="24"/>
          <w:szCs w:val="24"/>
        </w:rPr>
        <w:t>30</w:t>
      </w:r>
      <w:r w:rsidR="00037410" w:rsidRPr="00037410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Pr="00037410">
        <w:rPr>
          <w:rFonts w:ascii="Times New Roman" w:hAnsi="Times New Roman" w:cs="Times New Roman"/>
          <w:color w:val="0070C0"/>
          <w:sz w:val="24"/>
          <w:szCs w:val="24"/>
        </w:rPr>
        <w:t>September 2022.</w:t>
      </w:r>
    </w:p>
    <w:p w14:paraId="7A302512" w14:textId="4F1555DA" w:rsidR="00244465" w:rsidRPr="00183E57" w:rsidRDefault="0060659B" w:rsidP="000C75E8">
      <w:pPr>
        <w:keepNext/>
        <w:spacing w:before="240"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183E57">
        <w:rPr>
          <w:rFonts w:ascii="Times New Roman" w:hAnsi="Times New Roman" w:cs="Times New Roman"/>
          <w:sz w:val="24"/>
          <w:szCs w:val="24"/>
        </w:rPr>
        <w:t xml:space="preserve">For more information about the conference, you are welcome to contact the organizing committee directly via </w:t>
      </w:r>
      <w:r w:rsidR="00267578" w:rsidRPr="00183E57">
        <w:rPr>
          <w:rFonts w:ascii="Times New Roman" w:hAnsi="Times New Roman" w:cs="Times New Roman"/>
          <w:sz w:val="24"/>
          <w:szCs w:val="24"/>
        </w:rPr>
        <w:t xml:space="preserve">email to: </w:t>
      </w:r>
      <w:hyperlink r:id="rId9" w:history="1">
        <w:r w:rsidR="00267578" w:rsidRPr="00183E57">
          <w:rPr>
            <w:rStyle w:val="-"/>
            <w:rFonts w:ascii="Times New Roman" w:hAnsi="Times New Roman" w:cs="Times New Roman"/>
            <w:sz w:val="24"/>
            <w:szCs w:val="24"/>
          </w:rPr>
          <w:t>rezarta.sinanaliaj@univlora.edu.al</w:t>
        </w:r>
      </w:hyperlink>
      <w:r w:rsidR="00267578" w:rsidRPr="00183E5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57B1A79" w14:textId="6DA7CDB5" w:rsidR="0060659B" w:rsidRPr="000C75E8" w:rsidRDefault="000150EF" w:rsidP="000C75E8">
      <w:pPr>
        <w:pStyle w:val="2"/>
      </w:pPr>
      <w:r w:rsidRPr="000C75E8">
        <w:t>Important Deadlines</w:t>
      </w:r>
    </w:p>
    <w:p w14:paraId="2EB2A63F" w14:textId="136B91C9" w:rsidR="004B4EB7" w:rsidRDefault="0060659B" w:rsidP="00037410">
      <w:pPr>
        <w:tabs>
          <w:tab w:val="center" w:pos="4680"/>
        </w:tabs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BB6B6F">
        <w:rPr>
          <w:rFonts w:ascii="Times New Roman" w:hAnsi="Times New Roman" w:cs="Times New Roman"/>
          <w:sz w:val="24"/>
          <w:szCs w:val="24"/>
          <w:u w:val="single"/>
        </w:rPr>
        <w:t xml:space="preserve">Paper </w:t>
      </w:r>
      <w:r w:rsidR="00BB6B6F" w:rsidRPr="00BB6B6F">
        <w:rPr>
          <w:rFonts w:ascii="Times New Roman" w:hAnsi="Times New Roman" w:cs="Times New Roman"/>
          <w:sz w:val="24"/>
          <w:szCs w:val="24"/>
          <w:u w:val="single"/>
        </w:rPr>
        <w:t>s</w:t>
      </w:r>
      <w:r w:rsidRPr="00BB6B6F">
        <w:rPr>
          <w:rFonts w:ascii="Times New Roman" w:hAnsi="Times New Roman" w:cs="Times New Roman"/>
          <w:sz w:val="24"/>
          <w:szCs w:val="24"/>
          <w:u w:val="single"/>
        </w:rPr>
        <w:t xml:space="preserve">ubmission </w:t>
      </w:r>
      <w:r w:rsidR="00BB6B6F" w:rsidRPr="00BB6B6F">
        <w:rPr>
          <w:rFonts w:ascii="Times New Roman" w:hAnsi="Times New Roman" w:cs="Times New Roman"/>
          <w:sz w:val="24"/>
          <w:szCs w:val="24"/>
          <w:u w:val="single"/>
        </w:rPr>
        <w:t>d</w:t>
      </w:r>
      <w:r w:rsidRPr="00BB6B6F">
        <w:rPr>
          <w:rFonts w:ascii="Times New Roman" w:hAnsi="Times New Roman" w:cs="Times New Roman"/>
          <w:sz w:val="24"/>
          <w:szCs w:val="24"/>
          <w:u w:val="single"/>
        </w:rPr>
        <w:t>eadline:</w:t>
      </w:r>
      <w:r w:rsidRPr="004B4EB7">
        <w:rPr>
          <w:rFonts w:ascii="Times New Roman" w:hAnsi="Times New Roman" w:cs="Times New Roman"/>
          <w:sz w:val="24"/>
          <w:szCs w:val="24"/>
        </w:rPr>
        <w:t xml:space="preserve"> </w:t>
      </w:r>
      <w:r w:rsidR="00244465" w:rsidRPr="004B4EB7">
        <w:rPr>
          <w:rFonts w:ascii="Times New Roman" w:hAnsi="Times New Roman" w:cs="Times New Roman"/>
          <w:sz w:val="24"/>
          <w:szCs w:val="24"/>
        </w:rPr>
        <w:t>3</w:t>
      </w:r>
      <w:r w:rsidR="00183E57" w:rsidRPr="004B4EB7">
        <w:rPr>
          <w:rFonts w:ascii="Times New Roman" w:hAnsi="Times New Roman" w:cs="Times New Roman"/>
          <w:sz w:val="24"/>
          <w:szCs w:val="24"/>
        </w:rPr>
        <w:t>1</w:t>
      </w:r>
      <w:r w:rsidR="00244465" w:rsidRPr="004B4EB7">
        <w:rPr>
          <w:rFonts w:ascii="Times New Roman" w:hAnsi="Times New Roman" w:cs="Times New Roman"/>
          <w:sz w:val="24"/>
          <w:szCs w:val="24"/>
        </w:rPr>
        <w:t xml:space="preserve"> </w:t>
      </w:r>
      <w:r w:rsidR="00183E57" w:rsidRPr="004B4EB7">
        <w:rPr>
          <w:rFonts w:ascii="Times New Roman" w:hAnsi="Times New Roman" w:cs="Times New Roman"/>
          <w:sz w:val="24"/>
          <w:szCs w:val="24"/>
        </w:rPr>
        <w:t>August</w:t>
      </w:r>
      <w:r w:rsidR="00244465" w:rsidRPr="004B4EB7">
        <w:rPr>
          <w:rFonts w:ascii="Times New Roman" w:hAnsi="Times New Roman" w:cs="Times New Roman"/>
          <w:sz w:val="24"/>
          <w:szCs w:val="24"/>
        </w:rPr>
        <w:t xml:space="preserve"> </w:t>
      </w:r>
      <w:r w:rsidRPr="004B4EB7">
        <w:rPr>
          <w:rFonts w:ascii="Times New Roman" w:hAnsi="Times New Roman" w:cs="Times New Roman"/>
          <w:sz w:val="24"/>
          <w:szCs w:val="24"/>
        </w:rPr>
        <w:t>2022</w:t>
      </w:r>
    </w:p>
    <w:p w14:paraId="1DDAA96F" w14:textId="77777777" w:rsidR="004B4EB7" w:rsidRDefault="00617F1C" w:rsidP="00037410">
      <w:pPr>
        <w:tabs>
          <w:tab w:val="center" w:pos="4680"/>
        </w:tabs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BB6B6F">
        <w:rPr>
          <w:rFonts w:ascii="Times New Roman" w:hAnsi="Times New Roman" w:cs="Times New Roman"/>
          <w:sz w:val="24"/>
          <w:szCs w:val="24"/>
          <w:u w:val="single"/>
        </w:rPr>
        <w:t>Abstract information results:</w:t>
      </w:r>
      <w:r w:rsidRPr="004B4EB7">
        <w:rPr>
          <w:rFonts w:ascii="Times New Roman" w:hAnsi="Times New Roman" w:cs="Times New Roman"/>
          <w:sz w:val="24"/>
          <w:szCs w:val="24"/>
        </w:rPr>
        <w:t xml:space="preserve"> </w:t>
      </w:r>
      <w:r w:rsidR="00183E57" w:rsidRPr="004B4EB7">
        <w:rPr>
          <w:rFonts w:ascii="Times New Roman" w:hAnsi="Times New Roman" w:cs="Times New Roman"/>
          <w:sz w:val="24"/>
          <w:szCs w:val="24"/>
        </w:rPr>
        <w:t>5</w:t>
      </w:r>
      <w:r w:rsidRPr="004B4EB7">
        <w:rPr>
          <w:rFonts w:ascii="Times New Roman" w:hAnsi="Times New Roman" w:cs="Times New Roman"/>
          <w:sz w:val="24"/>
          <w:szCs w:val="24"/>
        </w:rPr>
        <w:t xml:space="preserve"> </w:t>
      </w:r>
      <w:r w:rsidR="00183E57" w:rsidRPr="004B4EB7">
        <w:rPr>
          <w:rFonts w:ascii="Times New Roman" w:hAnsi="Times New Roman" w:cs="Times New Roman"/>
          <w:sz w:val="24"/>
          <w:szCs w:val="24"/>
        </w:rPr>
        <w:t>September</w:t>
      </w:r>
      <w:r w:rsidRPr="004B4EB7">
        <w:rPr>
          <w:rFonts w:ascii="Times New Roman" w:hAnsi="Times New Roman" w:cs="Times New Roman"/>
          <w:sz w:val="24"/>
          <w:szCs w:val="24"/>
        </w:rPr>
        <w:t xml:space="preserve"> 2022</w:t>
      </w:r>
    </w:p>
    <w:p w14:paraId="09D62627" w14:textId="2F25083F" w:rsidR="004B4EB7" w:rsidRDefault="0060659B" w:rsidP="00037410">
      <w:pPr>
        <w:tabs>
          <w:tab w:val="center" w:pos="4680"/>
        </w:tabs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BB6B6F">
        <w:rPr>
          <w:rFonts w:ascii="Times New Roman" w:hAnsi="Times New Roman" w:cs="Times New Roman"/>
          <w:sz w:val="24"/>
          <w:szCs w:val="24"/>
          <w:u w:val="single"/>
        </w:rPr>
        <w:t xml:space="preserve">Registration </w:t>
      </w:r>
      <w:r w:rsidR="00BB6B6F" w:rsidRPr="00BB6B6F">
        <w:rPr>
          <w:rFonts w:ascii="Times New Roman" w:hAnsi="Times New Roman" w:cs="Times New Roman"/>
          <w:sz w:val="24"/>
          <w:szCs w:val="24"/>
          <w:u w:val="single"/>
        </w:rPr>
        <w:t>d</w:t>
      </w:r>
      <w:r w:rsidRPr="00BB6B6F">
        <w:rPr>
          <w:rFonts w:ascii="Times New Roman" w:hAnsi="Times New Roman" w:cs="Times New Roman"/>
          <w:sz w:val="24"/>
          <w:szCs w:val="24"/>
          <w:u w:val="single"/>
        </w:rPr>
        <w:t>eadline:</w:t>
      </w:r>
      <w:r w:rsidRPr="004B4EB7">
        <w:rPr>
          <w:rFonts w:ascii="Times New Roman" w:hAnsi="Times New Roman" w:cs="Times New Roman"/>
          <w:sz w:val="24"/>
          <w:szCs w:val="24"/>
        </w:rPr>
        <w:t xml:space="preserve"> </w:t>
      </w:r>
      <w:r w:rsidR="00B341D8" w:rsidRPr="004B4EB7">
        <w:rPr>
          <w:rFonts w:ascii="Times New Roman" w:hAnsi="Times New Roman" w:cs="Times New Roman"/>
          <w:sz w:val="24"/>
          <w:szCs w:val="24"/>
        </w:rPr>
        <w:t>12 September</w:t>
      </w:r>
      <w:r w:rsidRPr="004B4EB7">
        <w:rPr>
          <w:rFonts w:ascii="Times New Roman" w:hAnsi="Times New Roman" w:cs="Times New Roman"/>
          <w:sz w:val="24"/>
          <w:szCs w:val="24"/>
        </w:rPr>
        <w:t xml:space="preserve"> 202</w:t>
      </w:r>
      <w:r w:rsidR="004B4EB7">
        <w:rPr>
          <w:rFonts w:ascii="Times New Roman" w:hAnsi="Times New Roman" w:cs="Times New Roman"/>
          <w:sz w:val="24"/>
          <w:szCs w:val="24"/>
        </w:rPr>
        <w:t>2</w:t>
      </w:r>
    </w:p>
    <w:p w14:paraId="58CA9D74" w14:textId="6279E2E8" w:rsidR="00183E57" w:rsidRPr="004B4EB7" w:rsidRDefault="00183E57" w:rsidP="00037410">
      <w:pPr>
        <w:tabs>
          <w:tab w:val="center" w:pos="4680"/>
        </w:tabs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BB6B6F">
        <w:rPr>
          <w:rFonts w:ascii="Times New Roman" w:hAnsi="Times New Roman" w:cs="Times New Roman"/>
          <w:sz w:val="24"/>
          <w:szCs w:val="24"/>
          <w:u w:val="single"/>
        </w:rPr>
        <w:t>Full paper submission</w:t>
      </w:r>
      <w:r w:rsidR="00F2243A">
        <w:rPr>
          <w:rFonts w:ascii="Times New Roman" w:hAnsi="Times New Roman" w:cs="Times New Roman"/>
          <w:sz w:val="24"/>
          <w:szCs w:val="24"/>
          <w:u w:val="single"/>
        </w:rPr>
        <w:t xml:space="preserve"> (</w:t>
      </w:r>
      <w:r w:rsidR="00F2243A" w:rsidRPr="00F2243A">
        <w:rPr>
          <w:rFonts w:ascii="Times New Roman" w:hAnsi="Times New Roman" w:cs="Times New Roman"/>
          <w:b/>
          <w:bCs/>
          <w:sz w:val="24"/>
          <w:szCs w:val="24"/>
          <w:u w:val="single"/>
        </w:rPr>
        <w:t>optional</w:t>
      </w:r>
      <w:r w:rsidR="00F2243A">
        <w:rPr>
          <w:rFonts w:ascii="Times New Roman" w:hAnsi="Times New Roman" w:cs="Times New Roman"/>
          <w:sz w:val="24"/>
          <w:szCs w:val="24"/>
          <w:u w:val="single"/>
        </w:rPr>
        <w:t>)</w:t>
      </w:r>
      <w:r w:rsidRPr="00BB6B6F">
        <w:rPr>
          <w:rFonts w:ascii="Times New Roman" w:hAnsi="Times New Roman" w:cs="Times New Roman"/>
          <w:sz w:val="24"/>
          <w:szCs w:val="24"/>
          <w:u w:val="single"/>
        </w:rPr>
        <w:t>:</w:t>
      </w:r>
      <w:r w:rsidRPr="004B4EB7">
        <w:rPr>
          <w:rFonts w:ascii="Times New Roman" w:hAnsi="Times New Roman" w:cs="Times New Roman"/>
          <w:sz w:val="24"/>
          <w:szCs w:val="24"/>
        </w:rPr>
        <w:t xml:space="preserve"> 17 October 2022</w:t>
      </w:r>
    </w:p>
    <w:p w14:paraId="1AE2FBA7" w14:textId="13A31826" w:rsidR="00FC00C4" w:rsidRPr="000C75E8" w:rsidRDefault="00FC00C4" w:rsidP="000C75E8">
      <w:pPr>
        <w:pStyle w:val="2"/>
      </w:pPr>
      <w:r w:rsidRPr="000C75E8">
        <w:lastRenderedPageBreak/>
        <w:t>Conference Chairs</w:t>
      </w:r>
    </w:p>
    <w:p w14:paraId="3B7158B8" w14:textId="10B9A3F3" w:rsidR="00BB6B6F" w:rsidRPr="00222AD7" w:rsidRDefault="00222AD7" w:rsidP="00222AD7">
      <w:pPr>
        <w:tabs>
          <w:tab w:val="center" w:pos="468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22AD7">
        <w:rPr>
          <w:rFonts w:ascii="Times New Roman" w:hAnsi="Times New Roman" w:cs="Times New Roman"/>
          <w:b/>
          <w:bCs/>
          <w:sz w:val="24"/>
          <w:szCs w:val="24"/>
        </w:rPr>
        <w:t>General chair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FC00C4" w:rsidRPr="00222AD7">
        <w:rPr>
          <w:rFonts w:ascii="Times New Roman" w:hAnsi="Times New Roman" w:cs="Times New Roman"/>
          <w:sz w:val="24"/>
          <w:szCs w:val="24"/>
        </w:rPr>
        <w:t>Dr. Bojan Jovanovski, FH JOANNEUM University of Applied Sciences, Austria</w:t>
      </w:r>
      <w:r>
        <w:rPr>
          <w:rFonts w:ascii="Times New Roman" w:hAnsi="Times New Roman" w:cs="Times New Roman"/>
          <w:sz w:val="24"/>
          <w:szCs w:val="24"/>
        </w:rPr>
        <w:br/>
      </w:r>
      <w:r w:rsidRPr="00222AD7">
        <w:rPr>
          <w:rFonts w:ascii="Times New Roman" w:hAnsi="Times New Roman" w:cs="Times New Roman"/>
          <w:b/>
          <w:bCs/>
          <w:sz w:val="24"/>
          <w:szCs w:val="24"/>
        </w:rPr>
        <w:t xml:space="preserve">Co-chair: </w:t>
      </w:r>
      <w:r w:rsidR="00A3135B">
        <w:rPr>
          <w:rFonts w:ascii="Times New Roman" w:hAnsi="Times New Roman" w:cs="Times New Roman"/>
          <w:sz w:val="24"/>
          <w:szCs w:val="24"/>
        </w:rPr>
        <w:t>Prof. Dr. Roland Zisi</w:t>
      </w:r>
      <w:r w:rsidR="00FC00C4" w:rsidRPr="00222AD7">
        <w:rPr>
          <w:rFonts w:ascii="Times New Roman" w:hAnsi="Times New Roman" w:cs="Times New Roman"/>
          <w:sz w:val="24"/>
          <w:szCs w:val="24"/>
        </w:rPr>
        <w:t>, University of Vlora, Albani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br/>
      </w:r>
      <w:r w:rsidRPr="00222AD7">
        <w:rPr>
          <w:rFonts w:ascii="Times New Roman" w:hAnsi="Times New Roman" w:cs="Times New Roman"/>
          <w:b/>
          <w:bCs/>
          <w:sz w:val="24"/>
          <w:szCs w:val="24"/>
        </w:rPr>
        <w:t xml:space="preserve">Co-chair: </w:t>
      </w:r>
      <w:r w:rsidR="00A3135B" w:rsidRPr="003D1658">
        <w:rPr>
          <w:rFonts w:ascii="Times New Roman" w:hAnsi="Times New Roman" w:cs="Times New Roman"/>
          <w:sz w:val="24"/>
          <w:szCs w:val="24"/>
        </w:rPr>
        <w:t>Prof. Dr. Ermira Qosja</w:t>
      </w:r>
      <w:r w:rsidR="00BB6B6F" w:rsidRPr="00222AD7">
        <w:rPr>
          <w:rFonts w:ascii="Times New Roman" w:hAnsi="Times New Roman" w:cs="Times New Roman"/>
          <w:sz w:val="24"/>
          <w:szCs w:val="24"/>
        </w:rPr>
        <w:t>, European University of Tirana, Albania</w:t>
      </w:r>
    </w:p>
    <w:p w14:paraId="305FDDC5" w14:textId="62D3B7A7" w:rsidR="00FC00C4" w:rsidRPr="000C75E8" w:rsidRDefault="009B4A5B" w:rsidP="000C75E8">
      <w:pPr>
        <w:pStyle w:val="2"/>
      </w:pPr>
      <w:r w:rsidRPr="000C75E8">
        <w:t>Organizing committee</w:t>
      </w:r>
      <w:r w:rsidR="00FC00C4" w:rsidRPr="000C75E8">
        <w:t xml:space="preserve"> (alphabetic order):</w:t>
      </w:r>
    </w:p>
    <w:p w14:paraId="465F8D60" w14:textId="18DC79A2" w:rsidR="00C46AF5" w:rsidRPr="00C46AF5" w:rsidRDefault="00C46AF5" w:rsidP="00C46AF5">
      <w:pPr>
        <w:pStyle w:val="a5"/>
        <w:numPr>
          <w:ilvl w:val="0"/>
          <w:numId w:val="6"/>
        </w:numPr>
        <w:tabs>
          <w:tab w:val="center" w:pos="468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46AF5">
        <w:rPr>
          <w:rFonts w:ascii="Times New Roman" w:hAnsi="Times New Roman" w:cs="Times New Roman"/>
          <w:sz w:val="24"/>
          <w:szCs w:val="24"/>
        </w:rPr>
        <w:t>Ina Cobani, MSc., University of Vlora,</w:t>
      </w:r>
      <w:r w:rsidR="004A1DE3">
        <w:rPr>
          <w:rFonts w:ascii="Times New Roman" w:hAnsi="Times New Roman" w:cs="Times New Roman"/>
          <w:sz w:val="24"/>
          <w:szCs w:val="24"/>
        </w:rPr>
        <w:t xml:space="preserve"> </w:t>
      </w:r>
      <w:r w:rsidRPr="00C46AF5">
        <w:rPr>
          <w:rFonts w:ascii="Times New Roman" w:hAnsi="Times New Roman" w:cs="Times New Roman"/>
          <w:sz w:val="24"/>
          <w:szCs w:val="24"/>
        </w:rPr>
        <w:t>Albania</w:t>
      </w:r>
    </w:p>
    <w:p w14:paraId="5ABF6EBF" w14:textId="06F1913C" w:rsidR="00C46AF5" w:rsidRPr="00C46AF5" w:rsidRDefault="00C46AF5" w:rsidP="00C46AF5">
      <w:pPr>
        <w:pStyle w:val="a5"/>
        <w:numPr>
          <w:ilvl w:val="0"/>
          <w:numId w:val="6"/>
        </w:numPr>
        <w:tabs>
          <w:tab w:val="center" w:pos="468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46AF5">
        <w:rPr>
          <w:rFonts w:ascii="Times New Roman" w:hAnsi="Times New Roman" w:cs="Times New Roman"/>
          <w:sz w:val="24"/>
          <w:szCs w:val="24"/>
        </w:rPr>
        <w:t>Eva Čuljak, MSc., University of Mostar,</w:t>
      </w:r>
      <w:r w:rsidR="004A1DE3">
        <w:rPr>
          <w:rFonts w:ascii="Times New Roman" w:hAnsi="Times New Roman" w:cs="Times New Roman"/>
          <w:sz w:val="24"/>
          <w:szCs w:val="24"/>
        </w:rPr>
        <w:t xml:space="preserve"> </w:t>
      </w:r>
      <w:r w:rsidRPr="00C46AF5">
        <w:rPr>
          <w:rFonts w:ascii="Times New Roman" w:hAnsi="Times New Roman" w:cs="Times New Roman"/>
          <w:sz w:val="24"/>
          <w:szCs w:val="24"/>
        </w:rPr>
        <w:t>Bosnia and Herzegovina</w:t>
      </w:r>
    </w:p>
    <w:p w14:paraId="7D086B2D" w14:textId="24442C40" w:rsidR="00C46AF5" w:rsidRPr="00C46AF5" w:rsidRDefault="00C46AF5" w:rsidP="00C46AF5">
      <w:pPr>
        <w:pStyle w:val="a5"/>
        <w:numPr>
          <w:ilvl w:val="0"/>
          <w:numId w:val="6"/>
        </w:numPr>
        <w:tabs>
          <w:tab w:val="center" w:pos="468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46AF5">
        <w:rPr>
          <w:rFonts w:ascii="Times New Roman" w:hAnsi="Times New Roman" w:cs="Times New Roman"/>
          <w:sz w:val="24"/>
          <w:szCs w:val="24"/>
        </w:rPr>
        <w:t>Jelena Kostikj</w:t>
      </w:r>
      <w:r w:rsidR="004A1DE3">
        <w:rPr>
          <w:rFonts w:ascii="Times New Roman" w:hAnsi="Times New Roman" w:cs="Times New Roman"/>
          <w:sz w:val="24"/>
          <w:szCs w:val="24"/>
        </w:rPr>
        <w:t xml:space="preserve">, </w:t>
      </w:r>
      <w:r w:rsidRPr="00C46AF5">
        <w:rPr>
          <w:rFonts w:ascii="Times New Roman" w:hAnsi="Times New Roman" w:cs="Times New Roman"/>
          <w:sz w:val="24"/>
          <w:szCs w:val="24"/>
        </w:rPr>
        <w:t>National Center for Development of Innovation and Entrepreneurial Learning (NCDIEL),</w:t>
      </w:r>
      <w:r w:rsidR="004A1DE3">
        <w:rPr>
          <w:rFonts w:ascii="Times New Roman" w:hAnsi="Times New Roman" w:cs="Times New Roman"/>
          <w:sz w:val="24"/>
          <w:szCs w:val="24"/>
        </w:rPr>
        <w:t xml:space="preserve"> </w:t>
      </w:r>
      <w:r w:rsidRPr="00C46AF5">
        <w:rPr>
          <w:rFonts w:ascii="Times New Roman" w:hAnsi="Times New Roman" w:cs="Times New Roman"/>
          <w:sz w:val="24"/>
          <w:szCs w:val="24"/>
        </w:rPr>
        <w:t>North Macedonia</w:t>
      </w:r>
    </w:p>
    <w:p w14:paraId="47049CBA" w14:textId="53223570" w:rsidR="00C46AF5" w:rsidRPr="00C46AF5" w:rsidRDefault="00C46AF5" w:rsidP="00C46AF5">
      <w:pPr>
        <w:pStyle w:val="a5"/>
        <w:numPr>
          <w:ilvl w:val="0"/>
          <w:numId w:val="6"/>
        </w:numPr>
        <w:tabs>
          <w:tab w:val="center" w:pos="468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46AF5">
        <w:rPr>
          <w:rFonts w:ascii="Times New Roman" w:hAnsi="Times New Roman" w:cs="Times New Roman"/>
          <w:sz w:val="24"/>
          <w:szCs w:val="24"/>
        </w:rPr>
        <w:t>Jana Kunecova, University of Girona,</w:t>
      </w:r>
      <w:r w:rsidR="004A1DE3">
        <w:rPr>
          <w:rFonts w:ascii="Times New Roman" w:hAnsi="Times New Roman" w:cs="Times New Roman"/>
          <w:sz w:val="24"/>
          <w:szCs w:val="24"/>
        </w:rPr>
        <w:t xml:space="preserve"> </w:t>
      </w:r>
      <w:r w:rsidRPr="00C46AF5">
        <w:rPr>
          <w:rFonts w:ascii="Times New Roman" w:hAnsi="Times New Roman" w:cs="Times New Roman"/>
          <w:sz w:val="24"/>
          <w:szCs w:val="24"/>
        </w:rPr>
        <w:t>Spain</w:t>
      </w:r>
    </w:p>
    <w:p w14:paraId="16FD5D52" w14:textId="7055D18B" w:rsidR="00C46AF5" w:rsidRPr="00C46AF5" w:rsidRDefault="00C46AF5" w:rsidP="00C46AF5">
      <w:pPr>
        <w:pStyle w:val="a5"/>
        <w:numPr>
          <w:ilvl w:val="0"/>
          <w:numId w:val="6"/>
        </w:numPr>
        <w:tabs>
          <w:tab w:val="center" w:pos="468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46AF5">
        <w:rPr>
          <w:rFonts w:ascii="Times New Roman" w:hAnsi="Times New Roman" w:cs="Times New Roman"/>
          <w:sz w:val="24"/>
          <w:szCs w:val="24"/>
        </w:rPr>
        <w:t>Dr.</w:t>
      </w:r>
      <w:r w:rsidR="00A3135B">
        <w:rPr>
          <w:rFonts w:ascii="Times New Roman" w:hAnsi="Times New Roman" w:cs="Times New Roman"/>
          <w:sz w:val="24"/>
          <w:szCs w:val="24"/>
        </w:rPr>
        <w:t xml:space="preserve"> </w:t>
      </w:r>
      <w:r w:rsidRPr="00C46AF5">
        <w:rPr>
          <w:rFonts w:ascii="Times New Roman" w:hAnsi="Times New Roman" w:cs="Times New Roman"/>
          <w:sz w:val="24"/>
          <w:szCs w:val="24"/>
        </w:rPr>
        <w:t>Elmira Kushta</w:t>
      </w:r>
      <w:r w:rsidR="004A1DE3">
        <w:rPr>
          <w:rFonts w:ascii="Times New Roman" w:hAnsi="Times New Roman" w:cs="Times New Roman"/>
          <w:sz w:val="24"/>
          <w:szCs w:val="24"/>
        </w:rPr>
        <w:t>,</w:t>
      </w:r>
      <w:r w:rsidRPr="00C46AF5">
        <w:rPr>
          <w:rFonts w:ascii="Times New Roman" w:hAnsi="Times New Roman" w:cs="Times New Roman"/>
          <w:sz w:val="24"/>
          <w:szCs w:val="24"/>
        </w:rPr>
        <w:t>University of Vlora,</w:t>
      </w:r>
      <w:r w:rsidR="004A1DE3">
        <w:rPr>
          <w:rFonts w:ascii="Times New Roman" w:hAnsi="Times New Roman" w:cs="Times New Roman"/>
          <w:sz w:val="24"/>
          <w:szCs w:val="24"/>
        </w:rPr>
        <w:t xml:space="preserve"> </w:t>
      </w:r>
      <w:r w:rsidRPr="00C46AF5">
        <w:rPr>
          <w:rFonts w:ascii="Times New Roman" w:hAnsi="Times New Roman" w:cs="Times New Roman"/>
          <w:sz w:val="24"/>
          <w:szCs w:val="24"/>
        </w:rPr>
        <w:t>Albania</w:t>
      </w:r>
    </w:p>
    <w:p w14:paraId="10F1CCC9" w14:textId="60768190" w:rsidR="00C46AF5" w:rsidRPr="00C46AF5" w:rsidRDefault="00C46AF5" w:rsidP="00C46AF5">
      <w:pPr>
        <w:pStyle w:val="a5"/>
        <w:numPr>
          <w:ilvl w:val="0"/>
          <w:numId w:val="6"/>
        </w:numPr>
        <w:tabs>
          <w:tab w:val="center" w:pos="468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46AF5">
        <w:rPr>
          <w:rFonts w:ascii="Times New Roman" w:hAnsi="Times New Roman" w:cs="Times New Roman"/>
          <w:sz w:val="24"/>
          <w:szCs w:val="24"/>
        </w:rPr>
        <w:t xml:space="preserve">Assoc. Prof. Filloreta Madani, </w:t>
      </w:r>
      <w:r w:rsidR="004A1DE3">
        <w:rPr>
          <w:rFonts w:ascii="Times New Roman" w:hAnsi="Times New Roman" w:cs="Times New Roman"/>
          <w:sz w:val="24"/>
          <w:szCs w:val="24"/>
        </w:rPr>
        <w:t>Un</w:t>
      </w:r>
      <w:r w:rsidRPr="00C46AF5">
        <w:rPr>
          <w:rFonts w:ascii="Times New Roman" w:hAnsi="Times New Roman" w:cs="Times New Roman"/>
          <w:sz w:val="24"/>
          <w:szCs w:val="24"/>
        </w:rPr>
        <w:t>iversity of Vlora</w:t>
      </w:r>
      <w:r w:rsidR="004A1DE3">
        <w:rPr>
          <w:rFonts w:ascii="Times New Roman" w:hAnsi="Times New Roman" w:cs="Times New Roman"/>
          <w:sz w:val="24"/>
          <w:szCs w:val="24"/>
        </w:rPr>
        <w:t xml:space="preserve">, </w:t>
      </w:r>
      <w:r w:rsidRPr="00C46AF5">
        <w:rPr>
          <w:rFonts w:ascii="Times New Roman" w:hAnsi="Times New Roman" w:cs="Times New Roman"/>
          <w:sz w:val="24"/>
          <w:szCs w:val="24"/>
        </w:rPr>
        <w:t>Albania</w:t>
      </w:r>
    </w:p>
    <w:p w14:paraId="274A0520" w14:textId="67DC07A9" w:rsidR="00C46AF5" w:rsidRPr="00C46AF5" w:rsidRDefault="00C46AF5" w:rsidP="00C46AF5">
      <w:pPr>
        <w:pStyle w:val="a5"/>
        <w:numPr>
          <w:ilvl w:val="0"/>
          <w:numId w:val="6"/>
        </w:numPr>
        <w:tabs>
          <w:tab w:val="center" w:pos="468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46AF5">
        <w:rPr>
          <w:rFonts w:ascii="Times New Roman" w:hAnsi="Times New Roman" w:cs="Times New Roman"/>
          <w:sz w:val="24"/>
          <w:szCs w:val="24"/>
        </w:rPr>
        <w:t>Roksana Nowak, MSc., University of Vlora, Albania</w:t>
      </w:r>
    </w:p>
    <w:p w14:paraId="5DB368C0" w14:textId="63845C76" w:rsidR="00C46AF5" w:rsidRPr="00C46AF5" w:rsidRDefault="00C46AF5" w:rsidP="00C46AF5">
      <w:pPr>
        <w:pStyle w:val="a5"/>
        <w:numPr>
          <w:ilvl w:val="0"/>
          <w:numId w:val="6"/>
        </w:numPr>
        <w:tabs>
          <w:tab w:val="center" w:pos="468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46AF5">
        <w:rPr>
          <w:rFonts w:ascii="Times New Roman" w:hAnsi="Times New Roman" w:cs="Times New Roman"/>
          <w:sz w:val="24"/>
          <w:szCs w:val="24"/>
        </w:rPr>
        <w:t>Dardane Nuka, European University of Tirana, Albania</w:t>
      </w:r>
    </w:p>
    <w:p w14:paraId="46C67C92" w14:textId="2754C167" w:rsidR="00C46AF5" w:rsidRPr="00C46AF5" w:rsidRDefault="00C46AF5" w:rsidP="00C46AF5">
      <w:pPr>
        <w:pStyle w:val="a5"/>
        <w:numPr>
          <w:ilvl w:val="0"/>
          <w:numId w:val="6"/>
        </w:numPr>
        <w:tabs>
          <w:tab w:val="center" w:pos="468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46AF5">
        <w:rPr>
          <w:rFonts w:ascii="Times New Roman" w:hAnsi="Times New Roman" w:cs="Times New Roman"/>
          <w:sz w:val="24"/>
          <w:szCs w:val="24"/>
        </w:rPr>
        <w:t>Dr.</w:t>
      </w:r>
      <w:r w:rsidR="00A3135B">
        <w:rPr>
          <w:rFonts w:ascii="Times New Roman" w:hAnsi="Times New Roman" w:cs="Times New Roman"/>
          <w:sz w:val="24"/>
          <w:szCs w:val="24"/>
        </w:rPr>
        <w:t xml:space="preserve"> </w:t>
      </w:r>
      <w:r w:rsidRPr="00C46AF5">
        <w:rPr>
          <w:rFonts w:ascii="Times New Roman" w:hAnsi="Times New Roman" w:cs="Times New Roman"/>
          <w:sz w:val="24"/>
          <w:szCs w:val="24"/>
        </w:rPr>
        <w:t>Mirza Pašić, University of Sarajevo,</w:t>
      </w:r>
      <w:r w:rsidR="004A1DE3">
        <w:rPr>
          <w:rFonts w:ascii="Times New Roman" w:hAnsi="Times New Roman" w:cs="Times New Roman"/>
          <w:sz w:val="24"/>
          <w:szCs w:val="24"/>
        </w:rPr>
        <w:t xml:space="preserve"> </w:t>
      </w:r>
      <w:r w:rsidRPr="00C46AF5">
        <w:rPr>
          <w:rFonts w:ascii="Times New Roman" w:hAnsi="Times New Roman" w:cs="Times New Roman"/>
          <w:sz w:val="24"/>
          <w:szCs w:val="24"/>
        </w:rPr>
        <w:t>Bosnia and Herzegovina</w:t>
      </w:r>
    </w:p>
    <w:p w14:paraId="47A5B951" w14:textId="798C424A" w:rsidR="00C46AF5" w:rsidRPr="00C46AF5" w:rsidRDefault="00C46AF5" w:rsidP="00C46AF5">
      <w:pPr>
        <w:pStyle w:val="a5"/>
        <w:numPr>
          <w:ilvl w:val="0"/>
          <w:numId w:val="6"/>
        </w:numPr>
        <w:tabs>
          <w:tab w:val="center" w:pos="468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46AF5">
        <w:rPr>
          <w:rFonts w:ascii="Times New Roman" w:hAnsi="Times New Roman" w:cs="Times New Roman"/>
          <w:sz w:val="24"/>
          <w:szCs w:val="24"/>
        </w:rPr>
        <w:t>Dr.</w:t>
      </w:r>
      <w:r w:rsidR="00A3135B">
        <w:rPr>
          <w:rFonts w:ascii="Times New Roman" w:hAnsi="Times New Roman" w:cs="Times New Roman"/>
          <w:sz w:val="24"/>
          <w:szCs w:val="24"/>
        </w:rPr>
        <w:t xml:space="preserve"> </w:t>
      </w:r>
      <w:r w:rsidRPr="00C46AF5">
        <w:rPr>
          <w:rFonts w:ascii="Times New Roman" w:hAnsi="Times New Roman" w:cs="Times New Roman"/>
          <w:sz w:val="24"/>
          <w:szCs w:val="24"/>
        </w:rPr>
        <w:t>Miftar Ramosaço, University of Vlora,</w:t>
      </w:r>
      <w:r w:rsidR="004A1DE3">
        <w:rPr>
          <w:rFonts w:ascii="Times New Roman" w:hAnsi="Times New Roman" w:cs="Times New Roman"/>
          <w:sz w:val="24"/>
          <w:szCs w:val="24"/>
        </w:rPr>
        <w:t xml:space="preserve"> </w:t>
      </w:r>
      <w:r w:rsidRPr="00C46AF5">
        <w:rPr>
          <w:rFonts w:ascii="Times New Roman" w:hAnsi="Times New Roman" w:cs="Times New Roman"/>
          <w:sz w:val="24"/>
          <w:szCs w:val="24"/>
        </w:rPr>
        <w:t>Albania</w:t>
      </w:r>
    </w:p>
    <w:p w14:paraId="3BC32ED2" w14:textId="1A30F71A" w:rsidR="00C46AF5" w:rsidRPr="00C46AF5" w:rsidRDefault="00C46AF5" w:rsidP="00C46AF5">
      <w:pPr>
        <w:pStyle w:val="a5"/>
        <w:numPr>
          <w:ilvl w:val="0"/>
          <w:numId w:val="6"/>
        </w:numPr>
        <w:tabs>
          <w:tab w:val="center" w:pos="468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46AF5">
        <w:rPr>
          <w:rFonts w:ascii="Times New Roman" w:hAnsi="Times New Roman" w:cs="Times New Roman"/>
          <w:sz w:val="24"/>
          <w:szCs w:val="24"/>
        </w:rPr>
        <w:t>Maria Rottensteiner, World University Service – WUS Austria, Austria</w:t>
      </w:r>
    </w:p>
    <w:p w14:paraId="49E7F253" w14:textId="7632E966" w:rsidR="00C46AF5" w:rsidRPr="00C46AF5" w:rsidRDefault="00C46AF5" w:rsidP="00C46AF5">
      <w:pPr>
        <w:pStyle w:val="a5"/>
        <w:numPr>
          <w:ilvl w:val="0"/>
          <w:numId w:val="6"/>
        </w:numPr>
        <w:tabs>
          <w:tab w:val="center" w:pos="468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46AF5">
        <w:rPr>
          <w:rFonts w:ascii="Times New Roman" w:hAnsi="Times New Roman" w:cs="Times New Roman"/>
          <w:sz w:val="24"/>
          <w:szCs w:val="24"/>
        </w:rPr>
        <w:t>Luka Šaravanja, MSc., University of Mostar, Bosnia and Herzegovina</w:t>
      </w:r>
    </w:p>
    <w:p w14:paraId="6248314B" w14:textId="0AC0DF53" w:rsidR="00C46AF5" w:rsidRPr="00C46AF5" w:rsidRDefault="00C46AF5" w:rsidP="00C46AF5">
      <w:pPr>
        <w:pStyle w:val="a5"/>
        <w:numPr>
          <w:ilvl w:val="0"/>
          <w:numId w:val="6"/>
        </w:numPr>
        <w:tabs>
          <w:tab w:val="center" w:pos="468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46AF5">
        <w:rPr>
          <w:rFonts w:ascii="Times New Roman" w:hAnsi="Times New Roman" w:cs="Times New Roman"/>
          <w:sz w:val="24"/>
          <w:szCs w:val="24"/>
        </w:rPr>
        <w:t>Marc Schwärzli</w:t>
      </w:r>
      <w:r w:rsidR="004A1DE3">
        <w:rPr>
          <w:rFonts w:ascii="Times New Roman" w:hAnsi="Times New Roman" w:cs="Times New Roman"/>
          <w:sz w:val="24"/>
          <w:szCs w:val="24"/>
        </w:rPr>
        <w:t xml:space="preserve">, </w:t>
      </w:r>
      <w:r w:rsidRPr="00C46AF5">
        <w:rPr>
          <w:rFonts w:ascii="Times New Roman" w:hAnsi="Times New Roman" w:cs="Times New Roman"/>
          <w:sz w:val="24"/>
          <w:szCs w:val="24"/>
        </w:rPr>
        <w:t>World University Service – WUS Austria,</w:t>
      </w:r>
      <w:r w:rsidR="004A1DE3">
        <w:rPr>
          <w:rFonts w:ascii="Times New Roman" w:hAnsi="Times New Roman" w:cs="Times New Roman"/>
          <w:sz w:val="24"/>
          <w:szCs w:val="24"/>
        </w:rPr>
        <w:t xml:space="preserve"> </w:t>
      </w:r>
      <w:r w:rsidRPr="00C46AF5">
        <w:rPr>
          <w:rFonts w:ascii="Times New Roman" w:hAnsi="Times New Roman" w:cs="Times New Roman"/>
          <w:sz w:val="24"/>
          <w:szCs w:val="24"/>
        </w:rPr>
        <w:t>Austria</w:t>
      </w:r>
    </w:p>
    <w:p w14:paraId="0697ED9B" w14:textId="77EF95A1" w:rsidR="00C46AF5" w:rsidRDefault="00C46AF5" w:rsidP="00C46AF5">
      <w:pPr>
        <w:pStyle w:val="a5"/>
        <w:numPr>
          <w:ilvl w:val="0"/>
          <w:numId w:val="6"/>
        </w:numPr>
        <w:tabs>
          <w:tab w:val="center" w:pos="468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46AF5">
        <w:rPr>
          <w:rFonts w:ascii="Times New Roman" w:hAnsi="Times New Roman" w:cs="Times New Roman"/>
          <w:sz w:val="24"/>
          <w:szCs w:val="24"/>
        </w:rPr>
        <w:t>Rezarta Sinanaliaj, MSc., University of Vlora,</w:t>
      </w:r>
      <w:r w:rsidR="004A1DE3">
        <w:rPr>
          <w:rFonts w:ascii="Times New Roman" w:hAnsi="Times New Roman" w:cs="Times New Roman"/>
          <w:sz w:val="24"/>
          <w:szCs w:val="24"/>
        </w:rPr>
        <w:t xml:space="preserve"> </w:t>
      </w:r>
      <w:r w:rsidRPr="00C46AF5">
        <w:rPr>
          <w:rFonts w:ascii="Times New Roman" w:hAnsi="Times New Roman" w:cs="Times New Roman"/>
          <w:sz w:val="24"/>
          <w:szCs w:val="24"/>
        </w:rPr>
        <w:t>Albania</w:t>
      </w:r>
    </w:p>
    <w:p w14:paraId="3D4C31BB" w14:textId="69AB7D32" w:rsidR="004A5F4B" w:rsidRPr="00C46AF5" w:rsidRDefault="004A5F4B" w:rsidP="00C46AF5">
      <w:pPr>
        <w:pStyle w:val="a5"/>
        <w:numPr>
          <w:ilvl w:val="0"/>
          <w:numId w:val="6"/>
        </w:numPr>
        <w:tabs>
          <w:tab w:val="center" w:pos="468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A5F4B">
        <w:rPr>
          <w:rFonts w:ascii="Times New Roman" w:hAnsi="Times New Roman" w:cs="Times New Roman"/>
          <w:sz w:val="24"/>
          <w:szCs w:val="24"/>
        </w:rPr>
        <w:t>Yao Amevi Amessinou Sossou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222AD7">
        <w:rPr>
          <w:rFonts w:ascii="Times New Roman" w:hAnsi="Times New Roman" w:cs="Times New Roman"/>
          <w:sz w:val="24"/>
          <w:szCs w:val="24"/>
        </w:rPr>
        <w:t>FH JOANNEUM University of Applied Sciences, Austri</w:t>
      </w:r>
      <w:r>
        <w:rPr>
          <w:rFonts w:ascii="Times New Roman" w:hAnsi="Times New Roman" w:cs="Times New Roman"/>
          <w:sz w:val="24"/>
          <w:szCs w:val="24"/>
        </w:rPr>
        <w:t>a</w:t>
      </w:r>
    </w:p>
    <w:p w14:paraId="0D83013E" w14:textId="4844997B" w:rsidR="00C46AF5" w:rsidRPr="00C46AF5" w:rsidRDefault="00C46AF5" w:rsidP="00C46AF5">
      <w:pPr>
        <w:pStyle w:val="a5"/>
        <w:numPr>
          <w:ilvl w:val="0"/>
          <w:numId w:val="6"/>
        </w:numPr>
        <w:tabs>
          <w:tab w:val="center" w:pos="468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46AF5">
        <w:rPr>
          <w:rFonts w:ascii="Times New Roman" w:hAnsi="Times New Roman" w:cs="Times New Roman"/>
          <w:sz w:val="24"/>
          <w:szCs w:val="24"/>
        </w:rPr>
        <w:t>Dr.Valbona Tahiri</w:t>
      </w:r>
      <w:r w:rsidR="004A1DE3">
        <w:rPr>
          <w:rFonts w:ascii="Times New Roman" w:hAnsi="Times New Roman" w:cs="Times New Roman"/>
          <w:sz w:val="24"/>
          <w:szCs w:val="24"/>
        </w:rPr>
        <w:t xml:space="preserve">, </w:t>
      </w:r>
      <w:r w:rsidRPr="00C46AF5">
        <w:rPr>
          <w:rFonts w:ascii="Times New Roman" w:hAnsi="Times New Roman" w:cs="Times New Roman"/>
          <w:sz w:val="24"/>
          <w:szCs w:val="24"/>
        </w:rPr>
        <w:t>University of Vlora,</w:t>
      </w:r>
      <w:r w:rsidR="004A1DE3">
        <w:rPr>
          <w:rFonts w:ascii="Times New Roman" w:hAnsi="Times New Roman" w:cs="Times New Roman"/>
          <w:sz w:val="24"/>
          <w:szCs w:val="24"/>
        </w:rPr>
        <w:t xml:space="preserve"> </w:t>
      </w:r>
      <w:r w:rsidRPr="00C46AF5">
        <w:rPr>
          <w:rFonts w:ascii="Times New Roman" w:hAnsi="Times New Roman" w:cs="Times New Roman"/>
          <w:sz w:val="24"/>
          <w:szCs w:val="24"/>
        </w:rPr>
        <w:t>Albania</w:t>
      </w:r>
    </w:p>
    <w:p w14:paraId="75D36842" w14:textId="46B9281C" w:rsidR="00C46AF5" w:rsidRPr="00C46AF5" w:rsidRDefault="00C46AF5" w:rsidP="00C46AF5">
      <w:pPr>
        <w:pStyle w:val="a5"/>
        <w:numPr>
          <w:ilvl w:val="0"/>
          <w:numId w:val="6"/>
        </w:numPr>
        <w:tabs>
          <w:tab w:val="center" w:pos="468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46AF5">
        <w:rPr>
          <w:rFonts w:ascii="Times New Roman" w:hAnsi="Times New Roman" w:cs="Times New Roman"/>
          <w:sz w:val="24"/>
          <w:szCs w:val="24"/>
        </w:rPr>
        <w:t>Rayko Toshev</w:t>
      </w:r>
      <w:r w:rsidR="004A1DE3">
        <w:rPr>
          <w:rFonts w:ascii="Times New Roman" w:hAnsi="Times New Roman" w:cs="Times New Roman"/>
          <w:sz w:val="24"/>
          <w:szCs w:val="24"/>
        </w:rPr>
        <w:t xml:space="preserve">, </w:t>
      </w:r>
      <w:r w:rsidRPr="00C46AF5">
        <w:rPr>
          <w:rFonts w:ascii="Times New Roman" w:hAnsi="Times New Roman" w:cs="Times New Roman"/>
          <w:sz w:val="24"/>
          <w:szCs w:val="24"/>
        </w:rPr>
        <w:t>University of Vaasa,</w:t>
      </w:r>
      <w:r w:rsidR="004A1DE3">
        <w:rPr>
          <w:rFonts w:ascii="Times New Roman" w:hAnsi="Times New Roman" w:cs="Times New Roman"/>
          <w:sz w:val="24"/>
          <w:szCs w:val="24"/>
        </w:rPr>
        <w:t xml:space="preserve"> </w:t>
      </w:r>
      <w:r w:rsidRPr="00C46AF5">
        <w:rPr>
          <w:rFonts w:ascii="Times New Roman" w:hAnsi="Times New Roman" w:cs="Times New Roman"/>
          <w:sz w:val="24"/>
          <w:szCs w:val="24"/>
        </w:rPr>
        <w:t>Finland</w:t>
      </w:r>
    </w:p>
    <w:p w14:paraId="4A53A9C8" w14:textId="5CE400CA" w:rsidR="00C46AF5" w:rsidRPr="00C46AF5" w:rsidRDefault="00C46AF5" w:rsidP="00C46AF5">
      <w:pPr>
        <w:pStyle w:val="a5"/>
        <w:numPr>
          <w:ilvl w:val="0"/>
          <w:numId w:val="6"/>
        </w:numPr>
        <w:tabs>
          <w:tab w:val="center" w:pos="468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46AF5">
        <w:rPr>
          <w:rFonts w:ascii="Times New Roman" w:hAnsi="Times New Roman" w:cs="Times New Roman"/>
          <w:sz w:val="24"/>
          <w:szCs w:val="24"/>
        </w:rPr>
        <w:t>Eloina Tozaj, MSc., University of Vlora,</w:t>
      </w:r>
      <w:r w:rsidR="004A1DE3">
        <w:rPr>
          <w:rFonts w:ascii="Times New Roman" w:hAnsi="Times New Roman" w:cs="Times New Roman"/>
          <w:sz w:val="24"/>
          <w:szCs w:val="24"/>
        </w:rPr>
        <w:t xml:space="preserve"> </w:t>
      </w:r>
      <w:r w:rsidRPr="00C46AF5">
        <w:rPr>
          <w:rFonts w:ascii="Times New Roman" w:hAnsi="Times New Roman" w:cs="Times New Roman"/>
          <w:sz w:val="24"/>
          <w:szCs w:val="24"/>
        </w:rPr>
        <w:t>Albania</w:t>
      </w:r>
    </w:p>
    <w:p w14:paraId="06A5369A" w14:textId="21F4381A" w:rsidR="00C46AF5" w:rsidRPr="00C46AF5" w:rsidRDefault="00C46AF5" w:rsidP="00C46AF5">
      <w:pPr>
        <w:pStyle w:val="a5"/>
        <w:numPr>
          <w:ilvl w:val="0"/>
          <w:numId w:val="6"/>
        </w:numPr>
        <w:tabs>
          <w:tab w:val="center" w:pos="468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46AF5">
        <w:rPr>
          <w:rFonts w:ascii="Times New Roman" w:hAnsi="Times New Roman" w:cs="Times New Roman"/>
          <w:sz w:val="24"/>
          <w:szCs w:val="24"/>
        </w:rPr>
        <w:t>Adjin Vatreš, MSc.,</w:t>
      </w:r>
      <w:r w:rsidR="004A1DE3">
        <w:rPr>
          <w:rFonts w:ascii="Times New Roman" w:hAnsi="Times New Roman" w:cs="Times New Roman"/>
          <w:sz w:val="24"/>
          <w:szCs w:val="24"/>
        </w:rPr>
        <w:t xml:space="preserve"> </w:t>
      </w:r>
      <w:r w:rsidRPr="00C46AF5">
        <w:rPr>
          <w:rFonts w:ascii="Times New Roman" w:hAnsi="Times New Roman" w:cs="Times New Roman"/>
          <w:sz w:val="24"/>
          <w:szCs w:val="24"/>
        </w:rPr>
        <w:t>University of Sarajevo,</w:t>
      </w:r>
      <w:r w:rsidR="004A1DE3">
        <w:rPr>
          <w:rFonts w:ascii="Times New Roman" w:hAnsi="Times New Roman" w:cs="Times New Roman"/>
          <w:sz w:val="24"/>
          <w:szCs w:val="24"/>
        </w:rPr>
        <w:t xml:space="preserve"> </w:t>
      </w:r>
      <w:r w:rsidRPr="00C46AF5">
        <w:rPr>
          <w:rFonts w:ascii="Times New Roman" w:hAnsi="Times New Roman" w:cs="Times New Roman"/>
          <w:sz w:val="24"/>
          <w:szCs w:val="24"/>
        </w:rPr>
        <w:t>Bosnia and Herzegovina</w:t>
      </w:r>
    </w:p>
    <w:p w14:paraId="298D1EAC" w14:textId="3CD364A3" w:rsidR="00C46AF5" w:rsidRDefault="00C46AF5" w:rsidP="00C46AF5">
      <w:pPr>
        <w:pStyle w:val="a5"/>
        <w:numPr>
          <w:ilvl w:val="0"/>
          <w:numId w:val="6"/>
        </w:numPr>
        <w:tabs>
          <w:tab w:val="center" w:pos="468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46AF5">
        <w:rPr>
          <w:rFonts w:ascii="Times New Roman" w:hAnsi="Times New Roman" w:cs="Times New Roman"/>
          <w:sz w:val="24"/>
          <w:szCs w:val="24"/>
        </w:rPr>
        <w:t>Mila Velkovska</w:t>
      </w:r>
      <w:r w:rsidR="004A1DE3">
        <w:rPr>
          <w:rFonts w:ascii="Times New Roman" w:hAnsi="Times New Roman" w:cs="Times New Roman"/>
          <w:sz w:val="24"/>
          <w:szCs w:val="24"/>
        </w:rPr>
        <w:t xml:space="preserve">, </w:t>
      </w:r>
      <w:r w:rsidRPr="00C46AF5">
        <w:rPr>
          <w:rFonts w:ascii="Times New Roman" w:hAnsi="Times New Roman" w:cs="Times New Roman"/>
          <w:sz w:val="24"/>
          <w:szCs w:val="24"/>
        </w:rPr>
        <w:t>National Center for Development of Innovation and Entrepreneurial Learning (NCDIEL),</w:t>
      </w:r>
      <w:r w:rsidR="004A1DE3">
        <w:rPr>
          <w:rFonts w:ascii="Times New Roman" w:hAnsi="Times New Roman" w:cs="Times New Roman"/>
          <w:sz w:val="24"/>
          <w:szCs w:val="24"/>
        </w:rPr>
        <w:t xml:space="preserve"> </w:t>
      </w:r>
      <w:r w:rsidRPr="00C46AF5">
        <w:rPr>
          <w:rFonts w:ascii="Times New Roman" w:hAnsi="Times New Roman" w:cs="Times New Roman"/>
          <w:sz w:val="24"/>
          <w:szCs w:val="24"/>
        </w:rPr>
        <w:t>North Macedonia</w:t>
      </w:r>
    </w:p>
    <w:p w14:paraId="14C8A65F" w14:textId="1DA37F68" w:rsidR="00A3135B" w:rsidRPr="00C46AF5" w:rsidRDefault="00A3135B" w:rsidP="00C46AF5">
      <w:pPr>
        <w:pStyle w:val="a5"/>
        <w:numPr>
          <w:ilvl w:val="0"/>
          <w:numId w:val="6"/>
        </w:numPr>
        <w:tabs>
          <w:tab w:val="center" w:pos="468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Dr. Leonard Bezati, </w:t>
      </w:r>
      <w:r w:rsidRPr="00C46AF5">
        <w:rPr>
          <w:rFonts w:ascii="Times New Roman" w:hAnsi="Times New Roman" w:cs="Times New Roman"/>
          <w:sz w:val="24"/>
          <w:szCs w:val="24"/>
        </w:rPr>
        <w:t>University of Vlora,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46AF5">
        <w:rPr>
          <w:rFonts w:ascii="Times New Roman" w:hAnsi="Times New Roman" w:cs="Times New Roman"/>
          <w:sz w:val="24"/>
          <w:szCs w:val="24"/>
        </w:rPr>
        <w:t>Albania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5B85E97" w14:textId="0911C421" w:rsidR="008A66FE" w:rsidRPr="000C75E8" w:rsidRDefault="008A66FE" w:rsidP="00222AD7">
      <w:pPr>
        <w:pStyle w:val="2"/>
      </w:pPr>
      <w:r w:rsidRPr="000C75E8">
        <w:t>Scientific committee</w:t>
      </w:r>
      <w:r w:rsidR="006639CE" w:rsidRPr="000C75E8">
        <w:t xml:space="preserve"> (alphabetic order)</w:t>
      </w:r>
      <w:r w:rsidRPr="000C75E8">
        <w:t>:</w:t>
      </w:r>
    </w:p>
    <w:p w14:paraId="2CEA1340" w14:textId="178E63D0" w:rsidR="00BE0913" w:rsidRPr="00BE0913" w:rsidRDefault="00BE0913" w:rsidP="00BE0913">
      <w:pPr>
        <w:pStyle w:val="a5"/>
        <w:numPr>
          <w:ilvl w:val="0"/>
          <w:numId w:val="6"/>
        </w:numPr>
        <w:tabs>
          <w:tab w:val="center" w:pos="468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D1658">
        <w:rPr>
          <w:rFonts w:ascii="Times New Roman" w:hAnsi="Times New Roman" w:cs="Times New Roman"/>
          <w:sz w:val="24"/>
          <w:szCs w:val="24"/>
        </w:rPr>
        <w:t>Prof. Dr. Roland Zisi, University of Vlora, Albani</w:t>
      </w:r>
      <w:r>
        <w:rPr>
          <w:rFonts w:ascii="Times New Roman" w:hAnsi="Times New Roman" w:cs="Times New Roman"/>
          <w:sz w:val="24"/>
          <w:szCs w:val="24"/>
        </w:rPr>
        <w:t>a</w:t>
      </w:r>
    </w:p>
    <w:p w14:paraId="2E44101B" w14:textId="1ACC5BCA" w:rsidR="003D1658" w:rsidRPr="003D1658" w:rsidRDefault="003D1658" w:rsidP="003D1658">
      <w:pPr>
        <w:pStyle w:val="a5"/>
        <w:numPr>
          <w:ilvl w:val="0"/>
          <w:numId w:val="6"/>
        </w:numPr>
        <w:tabs>
          <w:tab w:val="center" w:pos="468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D1658">
        <w:rPr>
          <w:rFonts w:ascii="Times New Roman" w:hAnsi="Times New Roman" w:cs="Times New Roman"/>
          <w:sz w:val="24"/>
          <w:szCs w:val="24"/>
        </w:rPr>
        <w:t>Prof. Dr. Izet Bijelonja, University of Sarajevo, Bosnia and Herzegovina</w:t>
      </w:r>
    </w:p>
    <w:p w14:paraId="042AB820" w14:textId="77777777" w:rsidR="003D1658" w:rsidRPr="003D1658" w:rsidRDefault="003D1658" w:rsidP="003D1658">
      <w:pPr>
        <w:pStyle w:val="a5"/>
        <w:numPr>
          <w:ilvl w:val="0"/>
          <w:numId w:val="6"/>
        </w:numPr>
        <w:tabs>
          <w:tab w:val="center" w:pos="468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D1658">
        <w:rPr>
          <w:rFonts w:ascii="Times New Roman" w:hAnsi="Times New Roman" w:cs="Times New Roman"/>
          <w:sz w:val="24"/>
          <w:szCs w:val="24"/>
        </w:rPr>
        <w:t>Prof. Dr. Andrea Bikfalvi, University of Girona, Spain</w:t>
      </w:r>
    </w:p>
    <w:p w14:paraId="75E64EB5" w14:textId="77777777" w:rsidR="003D1658" w:rsidRPr="003D1658" w:rsidRDefault="003D1658" w:rsidP="003D1658">
      <w:pPr>
        <w:pStyle w:val="a5"/>
        <w:numPr>
          <w:ilvl w:val="0"/>
          <w:numId w:val="6"/>
        </w:numPr>
        <w:tabs>
          <w:tab w:val="center" w:pos="468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D1658">
        <w:rPr>
          <w:rFonts w:ascii="Times New Roman" w:hAnsi="Times New Roman" w:cs="Times New Roman"/>
          <w:sz w:val="24"/>
          <w:szCs w:val="24"/>
        </w:rPr>
        <w:t>Dr. Ketrina Cabiri Mijo, European University of Tirana, Albania</w:t>
      </w:r>
    </w:p>
    <w:p w14:paraId="1F66609B" w14:textId="77777777" w:rsidR="003D1658" w:rsidRPr="003D1658" w:rsidRDefault="003D1658" w:rsidP="003D1658">
      <w:pPr>
        <w:pStyle w:val="a5"/>
        <w:numPr>
          <w:ilvl w:val="0"/>
          <w:numId w:val="6"/>
        </w:numPr>
        <w:tabs>
          <w:tab w:val="center" w:pos="468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D1658">
        <w:rPr>
          <w:rFonts w:ascii="Times New Roman" w:hAnsi="Times New Roman" w:cs="Times New Roman"/>
          <w:sz w:val="24"/>
          <w:szCs w:val="24"/>
        </w:rPr>
        <w:t>Dr. Boris Crnokić, University of Mostar, Bosnia and Herzegovina</w:t>
      </w:r>
    </w:p>
    <w:p w14:paraId="3594CEAF" w14:textId="77777777" w:rsidR="003D1658" w:rsidRPr="003D1658" w:rsidRDefault="003D1658" w:rsidP="003D1658">
      <w:pPr>
        <w:pStyle w:val="a5"/>
        <w:numPr>
          <w:ilvl w:val="0"/>
          <w:numId w:val="6"/>
        </w:numPr>
        <w:tabs>
          <w:tab w:val="center" w:pos="468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D1658">
        <w:rPr>
          <w:rFonts w:ascii="Times New Roman" w:hAnsi="Times New Roman" w:cs="Times New Roman"/>
          <w:sz w:val="24"/>
          <w:szCs w:val="24"/>
        </w:rPr>
        <w:t>Prof. Dr. Remzo Dedić, University of Mostar, Bosnia and Herzegovina</w:t>
      </w:r>
    </w:p>
    <w:p w14:paraId="28C9E824" w14:textId="77777777" w:rsidR="003D1658" w:rsidRPr="003D1658" w:rsidRDefault="003D1658" w:rsidP="003D1658">
      <w:pPr>
        <w:pStyle w:val="a5"/>
        <w:numPr>
          <w:ilvl w:val="0"/>
          <w:numId w:val="6"/>
        </w:numPr>
        <w:tabs>
          <w:tab w:val="center" w:pos="468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D1658">
        <w:rPr>
          <w:rFonts w:ascii="Times New Roman" w:hAnsi="Times New Roman" w:cs="Times New Roman"/>
          <w:sz w:val="24"/>
          <w:szCs w:val="24"/>
        </w:rPr>
        <w:t>Prof. Dr. Petri Helo, University of Vaasa, Finland</w:t>
      </w:r>
    </w:p>
    <w:p w14:paraId="64DB7B60" w14:textId="245B7EEB" w:rsidR="003D1658" w:rsidRDefault="003D1658" w:rsidP="003D1658">
      <w:pPr>
        <w:pStyle w:val="a5"/>
        <w:numPr>
          <w:ilvl w:val="0"/>
          <w:numId w:val="6"/>
        </w:numPr>
        <w:tabs>
          <w:tab w:val="center" w:pos="468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D1658">
        <w:rPr>
          <w:rFonts w:ascii="Times New Roman" w:hAnsi="Times New Roman" w:cs="Times New Roman"/>
          <w:sz w:val="24"/>
          <w:szCs w:val="24"/>
        </w:rPr>
        <w:t>Dr. Alketa Hyso, University of Vlora, Albania</w:t>
      </w:r>
    </w:p>
    <w:p w14:paraId="6520B172" w14:textId="7538434B" w:rsidR="00A3135B" w:rsidRPr="003D1658" w:rsidRDefault="00A3135B" w:rsidP="003D1658">
      <w:pPr>
        <w:pStyle w:val="a5"/>
        <w:numPr>
          <w:ilvl w:val="0"/>
          <w:numId w:val="6"/>
        </w:numPr>
        <w:tabs>
          <w:tab w:val="center" w:pos="468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Prof. Assoc. Aurela Saliaj, </w:t>
      </w:r>
      <w:r w:rsidRPr="00C46AF5">
        <w:rPr>
          <w:rFonts w:ascii="Times New Roman" w:hAnsi="Times New Roman" w:cs="Times New Roman"/>
          <w:sz w:val="24"/>
          <w:szCs w:val="24"/>
        </w:rPr>
        <w:t>University of Vlora,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46AF5">
        <w:rPr>
          <w:rFonts w:ascii="Times New Roman" w:hAnsi="Times New Roman" w:cs="Times New Roman"/>
          <w:sz w:val="24"/>
          <w:szCs w:val="24"/>
        </w:rPr>
        <w:t>Albania</w:t>
      </w:r>
    </w:p>
    <w:p w14:paraId="53190AF5" w14:textId="77777777" w:rsidR="003D1658" w:rsidRPr="003D1658" w:rsidRDefault="003D1658" w:rsidP="003D1658">
      <w:pPr>
        <w:pStyle w:val="a5"/>
        <w:numPr>
          <w:ilvl w:val="0"/>
          <w:numId w:val="6"/>
        </w:numPr>
        <w:tabs>
          <w:tab w:val="center" w:pos="468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D1658">
        <w:rPr>
          <w:rFonts w:ascii="Times New Roman" w:hAnsi="Times New Roman" w:cs="Times New Roman"/>
          <w:sz w:val="24"/>
          <w:szCs w:val="24"/>
        </w:rPr>
        <w:t>Prof. Dr. Janko Jovanović, University of Montenegro, Montenegro</w:t>
      </w:r>
    </w:p>
    <w:p w14:paraId="02C6473A" w14:textId="77777777" w:rsidR="003D1658" w:rsidRPr="003D1658" w:rsidRDefault="003D1658" w:rsidP="003D1658">
      <w:pPr>
        <w:pStyle w:val="a5"/>
        <w:numPr>
          <w:ilvl w:val="0"/>
          <w:numId w:val="6"/>
        </w:numPr>
        <w:tabs>
          <w:tab w:val="center" w:pos="468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D1658">
        <w:rPr>
          <w:rFonts w:ascii="Times New Roman" w:hAnsi="Times New Roman" w:cs="Times New Roman"/>
          <w:sz w:val="24"/>
          <w:szCs w:val="24"/>
        </w:rPr>
        <w:t>Prof. Dr. Jelena Jovanović, University of Montenegro, Montenegro</w:t>
      </w:r>
    </w:p>
    <w:p w14:paraId="0BA736F8" w14:textId="77777777" w:rsidR="003D1658" w:rsidRPr="003D1658" w:rsidRDefault="003D1658" w:rsidP="003D1658">
      <w:pPr>
        <w:pStyle w:val="a5"/>
        <w:numPr>
          <w:ilvl w:val="0"/>
          <w:numId w:val="6"/>
        </w:numPr>
        <w:tabs>
          <w:tab w:val="center" w:pos="468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D1658">
        <w:rPr>
          <w:rFonts w:ascii="Times New Roman" w:hAnsi="Times New Roman" w:cs="Times New Roman"/>
          <w:sz w:val="24"/>
          <w:szCs w:val="24"/>
        </w:rPr>
        <w:t>Dr. Bojan Jovanovski, FH JOANNEUM University of Applied Sciences, Austria</w:t>
      </w:r>
    </w:p>
    <w:p w14:paraId="28F472BB" w14:textId="77777777" w:rsidR="003D1658" w:rsidRPr="003D1658" w:rsidRDefault="003D1658" w:rsidP="003D1658">
      <w:pPr>
        <w:pStyle w:val="a5"/>
        <w:numPr>
          <w:ilvl w:val="0"/>
          <w:numId w:val="6"/>
        </w:numPr>
        <w:tabs>
          <w:tab w:val="center" w:pos="468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D1658">
        <w:rPr>
          <w:rFonts w:ascii="Times New Roman" w:hAnsi="Times New Roman" w:cs="Times New Roman"/>
          <w:sz w:val="24"/>
          <w:szCs w:val="24"/>
        </w:rPr>
        <w:t>FH-Prof. Dr. Doris Kiendl, FH JOANNEUM University of Applied Sciences, Austria</w:t>
      </w:r>
    </w:p>
    <w:p w14:paraId="44E247F7" w14:textId="77777777" w:rsidR="003D1658" w:rsidRPr="003D1658" w:rsidRDefault="003D1658" w:rsidP="003D1658">
      <w:pPr>
        <w:pStyle w:val="a5"/>
        <w:numPr>
          <w:ilvl w:val="0"/>
          <w:numId w:val="6"/>
        </w:numPr>
        <w:tabs>
          <w:tab w:val="center" w:pos="468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D1658">
        <w:rPr>
          <w:rFonts w:ascii="Times New Roman" w:hAnsi="Times New Roman" w:cs="Times New Roman"/>
          <w:sz w:val="24"/>
          <w:szCs w:val="24"/>
        </w:rPr>
        <w:t>Assoc. Prof. Dr. Kristofor Lapa, University of Vlora, Albania</w:t>
      </w:r>
    </w:p>
    <w:p w14:paraId="37EFA9BB" w14:textId="77777777" w:rsidR="003D1658" w:rsidRPr="003D1658" w:rsidRDefault="003D1658" w:rsidP="003D1658">
      <w:pPr>
        <w:pStyle w:val="a5"/>
        <w:numPr>
          <w:ilvl w:val="0"/>
          <w:numId w:val="6"/>
        </w:numPr>
        <w:tabs>
          <w:tab w:val="center" w:pos="468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D1658">
        <w:rPr>
          <w:rFonts w:ascii="Times New Roman" w:hAnsi="Times New Roman" w:cs="Times New Roman"/>
          <w:sz w:val="24"/>
          <w:szCs w:val="24"/>
        </w:rPr>
        <w:t>Prof. Assoc. Enkeleint A. Mechili, University of Vlora, Albania</w:t>
      </w:r>
    </w:p>
    <w:p w14:paraId="004F48BF" w14:textId="77777777" w:rsidR="003D1658" w:rsidRPr="003D1658" w:rsidRDefault="003D1658" w:rsidP="003D1658">
      <w:pPr>
        <w:pStyle w:val="a5"/>
        <w:numPr>
          <w:ilvl w:val="0"/>
          <w:numId w:val="6"/>
        </w:numPr>
        <w:tabs>
          <w:tab w:val="center" w:pos="468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D1658">
        <w:rPr>
          <w:rFonts w:ascii="Times New Roman" w:hAnsi="Times New Roman" w:cs="Times New Roman"/>
          <w:sz w:val="24"/>
          <w:szCs w:val="24"/>
        </w:rPr>
        <w:t>Prof. Dr. Mugdim Pašić, University of Sarajevo, Bosnia and Herzegovina</w:t>
      </w:r>
    </w:p>
    <w:p w14:paraId="7CA68ABE" w14:textId="77777777" w:rsidR="003D1658" w:rsidRPr="003D1658" w:rsidRDefault="003D1658" w:rsidP="003D1658">
      <w:pPr>
        <w:pStyle w:val="a5"/>
        <w:numPr>
          <w:ilvl w:val="0"/>
          <w:numId w:val="6"/>
        </w:numPr>
        <w:tabs>
          <w:tab w:val="center" w:pos="468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D1658">
        <w:rPr>
          <w:rFonts w:ascii="Times New Roman" w:hAnsi="Times New Roman" w:cs="Times New Roman"/>
          <w:sz w:val="24"/>
          <w:szCs w:val="24"/>
        </w:rPr>
        <w:t xml:space="preserve">Prof. Dr. Radmil Polenakovikj, Ss. Cyril and Methodius University in Skopje and NCDIEL, North Macedonia </w:t>
      </w:r>
    </w:p>
    <w:p w14:paraId="1C25A68B" w14:textId="77777777" w:rsidR="003D1658" w:rsidRPr="003D1658" w:rsidRDefault="003D1658" w:rsidP="003D1658">
      <w:pPr>
        <w:pStyle w:val="a5"/>
        <w:numPr>
          <w:ilvl w:val="0"/>
          <w:numId w:val="6"/>
        </w:numPr>
        <w:tabs>
          <w:tab w:val="center" w:pos="468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D1658">
        <w:rPr>
          <w:rFonts w:ascii="Times New Roman" w:hAnsi="Times New Roman" w:cs="Times New Roman"/>
          <w:sz w:val="24"/>
          <w:szCs w:val="24"/>
        </w:rPr>
        <w:t>Prof. Dr. Ermira Qosja, European University of Tirana, Albania</w:t>
      </w:r>
    </w:p>
    <w:p w14:paraId="6B72EC99" w14:textId="77777777" w:rsidR="003D1658" w:rsidRPr="003D1658" w:rsidRDefault="003D1658" w:rsidP="003D1658">
      <w:pPr>
        <w:pStyle w:val="a5"/>
        <w:numPr>
          <w:ilvl w:val="0"/>
          <w:numId w:val="6"/>
        </w:numPr>
        <w:tabs>
          <w:tab w:val="center" w:pos="468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D1658">
        <w:rPr>
          <w:rFonts w:ascii="Times New Roman" w:hAnsi="Times New Roman" w:cs="Times New Roman"/>
          <w:sz w:val="24"/>
          <w:szCs w:val="24"/>
        </w:rPr>
        <w:t>Prof. Dr. Željko Stojkić, University of Mostar, Bosnia and Herzegovina</w:t>
      </w:r>
    </w:p>
    <w:p w14:paraId="32EB9C13" w14:textId="77777777" w:rsidR="003D1658" w:rsidRPr="003D1658" w:rsidRDefault="003D1658" w:rsidP="003D1658">
      <w:pPr>
        <w:pStyle w:val="a5"/>
        <w:numPr>
          <w:ilvl w:val="0"/>
          <w:numId w:val="6"/>
        </w:numPr>
        <w:tabs>
          <w:tab w:val="center" w:pos="468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D1658">
        <w:rPr>
          <w:rFonts w:ascii="Times New Roman" w:hAnsi="Times New Roman" w:cs="Times New Roman"/>
          <w:sz w:val="24"/>
          <w:szCs w:val="24"/>
        </w:rPr>
        <w:t>Dr. Trajche Velkovski, Ss. Cyril and Methodius University in Skopje and NCDIEL, North Macedonia</w:t>
      </w:r>
    </w:p>
    <w:p w14:paraId="13CF4D5C" w14:textId="77777777" w:rsidR="003D1658" w:rsidRPr="003D1658" w:rsidRDefault="003D1658" w:rsidP="003D1658">
      <w:pPr>
        <w:pStyle w:val="a5"/>
        <w:numPr>
          <w:ilvl w:val="0"/>
          <w:numId w:val="6"/>
        </w:numPr>
        <w:tabs>
          <w:tab w:val="center" w:pos="468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D1658">
        <w:rPr>
          <w:rFonts w:ascii="Times New Roman" w:hAnsi="Times New Roman" w:cs="Times New Roman"/>
          <w:sz w:val="24"/>
          <w:szCs w:val="24"/>
        </w:rPr>
        <w:t>Prof. Dr. Branko Vucijak, University of Sarajevo, Bosnia and Herzegovina</w:t>
      </w:r>
    </w:p>
    <w:p w14:paraId="12D78EB4" w14:textId="77777777" w:rsidR="003D1658" w:rsidRPr="003D1658" w:rsidRDefault="003D1658" w:rsidP="003D1658">
      <w:pPr>
        <w:pStyle w:val="a5"/>
        <w:numPr>
          <w:ilvl w:val="0"/>
          <w:numId w:val="6"/>
        </w:numPr>
        <w:tabs>
          <w:tab w:val="center" w:pos="468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D1658">
        <w:rPr>
          <w:rFonts w:ascii="Times New Roman" w:hAnsi="Times New Roman" w:cs="Times New Roman"/>
          <w:sz w:val="24"/>
          <w:szCs w:val="24"/>
        </w:rPr>
        <w:t>Dr. Eljona Zavalani, University of Vlora, Albania</w:t>
      </w:r>
    </w:p>
    <w:p w14:paraId="29E09928" w14:textId="77777777" w:rsidR="009B4A5B" w:rsidRDefault="009B4A5B" w:rsidP="000C75E8">
      <w:pPr>
        <w:keepNext/>
        <w:spacing w:before="24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1C47B90" w14:textId="77777777" w:rsidR="00AF74C7" w:rsidRPr="00AF74C7" w:rsidRDefault="00AF74C7" w:rsidP="000C75E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713B456" w14:textId="5C7B0A64" w:rsidR="00AF74C7" w:rsidRPr="000C75E8" w:rsidRDefault="00AF74C7" w:rsidP="000C75E8">
      <w:pPr>
        <w:pStyle w:val="2"/>
      </w:pPr>
      <w:r w:rsidRPr="000C75E8">
        <w:t>Fields of the conference</w:t>
      </w:r>
    </w:p>
    <w:p w14:paraId="49A5DC6D" w14:textId="77777777" w:rsidR="00573B62" w:rsidRPr="00042CF8" w:rsidRDefault="00B77EF8" w:rsidP="00042CF8">
      <w:pPr>
        <w:pStyle w:val="3"/>
      </w:pPr>
      <w:r w:rsidRPr="00042CF8">
        <w:t>Academy-industry collaboration</w:t>
      </w:r>
    </w:p>
    <w:p w14:paraId="159ACD78" w14:textId="7CEE7837" w:rsidR="00573B62" w:rsidRDefault="00573B62" w:rsidP="000C75E8">
      <w:pPr>
        <w:pStyle w:val="a5"/>
        <w:numPr>
          <w:ilvl w:val="1"/>
          <w:numId w:val="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Applied </w:t>
      </w:r>
      <w:r w:rsidR="00A840DE" w:rsidRPr="00573B62">
        <w:rPr>
          <w:rFonts w:ascii="Times New Roman" w:hAnsi="Times New Roman" w:cs="Times New Roman"/>
          <w:sz w:val="24"/>
          <w:szCs w:val="24"/>
        </w:rPr>
        <w:t xml:space="preserve">research </w:t>
      </w:r>
      <w:r w:rsidR="006C1E4D">
        <w:rPr>
          <w:rFonts w:ascii="Times New Roman" w:hAnsi="Times New Roman" w:cs="Times New Roman"/>
          <w:sz w:val="24"/>
          <w:szCs w:val="24"/>
        </w:rPr>
        <w:t>concepts</w:t>
      </w:r>
    </w:p>
    <w:p w14:paraId="0C7625EF" w14:textId="43D51129" w:rsidR="00CC6B91" w:rsidRDefault="00CC6B91" w:rsidP="000C75E8">
      <w:pPr>
        <w:pStyle w:val="a5"/>
        <w:numPr>
          <w:ilvl w:val="1"/>
          <w:numId w:val="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Collaboration for skills development</w:t>
      </w:r>
      <w:r w:rsidR="00056A2C">
        <w:rPr>
          <w:rFonts w:ascii="Times New Roman" w:hAnsi="Times New Roman" w:cs="Times New Roman"/>
          <w:sz w:val="24"/>
          <w:szCs w:val="24"/>
        </w:rPr>
        <w:t xml:space="preserve"> including practical education</w:t>
      </w:r>
    </w:p>
    <w:p w14:paraId="16AF37CB" w14:textId="1661806F" w:rsidR="00573B62" w:rsidRDefault="00CC6B91" w:rsidP="000C75E8">
      <w:pPr>
        <w:pStyle w:val="a5"/>
        <w:numPr>
          <w:ilvl w:val="1"/>
          <w:numId w:val="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Open </w:t>
      </w:r>
      <w:r w:rsidR="00A840DE" w:rsidRPr="00CC6B91">
        <w:rPr>
          <w:rFonts w:ascii="Times New Roman" w:hAnsi="Times New Roman" w:cs="Times New Roman"/>
          <w:sz w:val="24"/>
          <w:szCs w:val="24"/>
        </w:rPr>
        <w:t>innovation</w:t>
      </w:r>
    </w:p>
    <w:p w14:paraId="01B31BAE" w14:textId="43A022B2" w:rsidR="00FB5BC2" w:rsidRPr="00042CF8" w:rsidRDefault="00056A2C" w:rsidP="00042CF8">
      <w:pPr>
        <w:pStyle w:val="a5"/>
        <w:numPr>
          <w:ilvl w:val="1"/>
          <w:numId w:val="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Good practices</w:t>
      </w:r>
      <w:r w:rsidR="00CB4C18">
        <w:rPr>
          <w:rFonts w:ascii="Times New Roman" w:hAnsi="Times New Roman" w:cs="Times New Roman"/>
          <w:sz w:val="24"/>
          <w:szCs w:val="24"/>
        </w:rPr>
        <w:t xml:space="preserve"> with focus on Rapid Prototyping and Lean Manufacturing</w:t>
      </w:r>
    </w:p>
    <w:p w14:paraId="04FA571B" w14:textId="0DB50449" w:rsidR="00B77EF8" w:rsidRPr="00FB5BC2" w:rsidRDefault="00CC6B91" w:rsidP="00042CF8">
      <w:pPr>
        <w:pStyle w:val="3"/>
      </w:pPr>
      <w:r w:rsidRPr="00FB5BC2">
        <w:t>Entrepreneurship</w:t>
      </w:r>
      <w:r w:rsidR="00B77EF8" w:rsidRPr="00FB5BC2">
        <w:t xml:space="preserve"> education</w:t>
      </w:r>
    </w:p>
    <w:p w14:paraId="392D4AA4" w14:textId="106602B5" w:rsidR="00CC6B91" w:rsidRDefault="00056A2C" w:rsidP="000C75E8">
      <w:pPr>
        <w:pStyle w:val="a5"/>
        <w:numPr>
          <w:ilvl w:val="1"/>
          <w:numId w:val="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56A2C">
        <w:rPr>
          <w:rFonts w:ascii="Times New Roman" w:hAnsi="Times New Roman" w:cs="Times New Roman"/>
          <w:sz w:val="24"/>
          <w:szCs w:val="24"/>
        </w:rPr>
        <w:t>Entrepreneurship education and training</w:t>
      </w:r>
    </w:p>
    <w:p w14:paraId="67D5F694" w14:textId="6000376C" w:rsidR="00056A2C" w:rsidRDefault="00056A2C" w:rsidP="000C75E8">
      <w:pPr>
        <w:pStyle w:val="a5"/>
        <w:numPr>
          <w:ilvl w:val="1"/>
          <w:numId w:val="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56A2C">
        <w:rPr>
          <w:rFonts w:ascii="Times New Roman" w:hAnsi="Times New Roman" w:cs="Times New Roman"/>
          <w:sz w:val="24"/>
          <w:szCs w:val="24"/>
        </w:rPr>
        <w:t>Entrepreneurial classrooms</w:t>
      </w:r>
      <w:r>
        <w:rPr>
          <w:rFonts w:ascii="Times New Roman" w:hAnsi="Times New Roman" w:cs="Times New Roman"/>
          <w:sz w:val="24"/>
          <w:szCs w:val="24"/>
        </w:rPr>
        <w:t xml:space="preserve"> (physical, virtual and hybrid) </w:t>
      </w:r>
    </w:p>
    <w:p w14:paraId="035B08CC" w14:textId="2327005C" w:rsidR="00056A2C" w:rsidRDefault="00056A2C" w:rsidP="000C75E8">
      <w:pPr>
        <w:pStyle w:val="a5"/>
        <w:numPr>
          <w:ilvl w:val="1"/>
          <w:numId w:val="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Didactical methods and tools for entrepreneurship and intraprenership</w:t>
      </w:r>
    </w:p>
    <w:p w14:paraId="598CC7CD" w14:textId="00AAACDB" w:rsidR="00056A2C" w:rsidRDefault="00056A2C" w:rsidP="000C75E8">
      <w:pPr>
        <w:pStyle w:val="a5"/>
        <w:numPr>
          <w:ilvl w:val="1"/>
          <w:numId w:val="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Entrepreneurship education for engineers</w:t>
      </w:r>
    </w:p>
    <w:p w14:paraId="707DC39B" w14:textId="5B8AE054" w:rsidR="00FB5BC2" w:rsidRPr="00042CF8" w:rsidRDefault="00056A2C" w:rsidP="00042CF8">
      <w:pPr>
        <w:pStyle w:val="a5"/>
        <w:numPr>
          <w:ilvl w:val="1"/>
          <w:numId w:val="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Good practices</w:t>
      </w:r>
    </w:p>
    <w:p w14:paraId="16D8E659" w14:textId="320DD2E9" w:rsidR="00C47C25" w:rsidRPr="00FB5BC2" w:rsidRDefault="007555A2" w:rsidP="00042CF8">
      <w:pPr>
        <w:pStyle w:val="3"/>
      </w:pPr>
      <w:r w:rsidRPr="00FB5BC2">
        <w:t>Forward looking i</w:t>
      </w:r>
      <w:r w:rsidR="009F5D51" w:rsidRPr="00FB5BC2">
        <w:t xml:space="preserve">nnovation ecosystems </w:t>
      </w:r>
    </w:p>
    <w:p w14:paraId="6968A503" w14:textId="4D78E641" w:rsidR="00C31B61" w:rsidRDefault="007555A2" w:rsidP="000C75E8">
      <w:pPr>
        <w:pStyle w:val="a5"/>
        <w:numPr>
          <w:ilvl w:val="1"/>
          <w:numId w:val="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Role of academia in the innovation ecosystem</w:t>
      </w:r>
    </w:p>
    <w:p w14:paraId="322625AE" w14:textId="53A06DED" w:rsidR="007555A2" w:rsidRDefault="007555A2" w:rsidP="000C75E8">
      <w:pPr>
        <w:pStyle w:val="a5"/>
        <w:numPr>
          <w:ilvl w:val="1"/>
          <w:numId w:val="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Partnerships for innovation</w:t>
      </w:r>
    </w:p>
    <w:p w14:paraId="4CA5F823" w14:textId="26575E4B" w:rsidR="007555A2" w:rsidRDefault="007555A2" w:rsidP="000C75E8">
      <w:pPr>
        <w:pStyle w:val="a5"/>
        <w:numPr>
          <w:ilvl w:val="1"/>
          <w:numId w:val="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Skills for Innovation</w:t>
      </w:r>
    </w:p>
    <w:p w14:paraId="3EA6FAF2" w14:textId="54C9CB5D" w:rsidR="00CB4C18" w:rsidRPr="00CB4C18" w:rsidRDefault="007555A2" w:rsidP="00CB4C18">
      <w:pPr>
        <w:pStyle w:val="a5"/>
        <w:numPr>
          <w:ilvl w:val="1"/>
          <w:numId w:val="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Green and sustainable innovation</w:t>
      </w:r>
    </w:p>
    <w:p w14:paraId="685973DA" w14:textId="77777777" w:rsidR="00AF74C7" w:rsidRDefault="00AF74C7" w:rsidP="000C75E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0CC5349" w14:textId="77777777" w:rsidR="00756C41" w:rsidRPr="00037410" w:rsidRDefault="00A637B0" w:rsidP="00037410">
      <w:pPr>
        <w:pStyle w:val="2"/>
        <w:keepNext w:val="0"/>
        <w:jc w:val="center"/>
      </w:pPr>
      <w:r w:rsidRPr="00037410">
        <w:t>We encourage you to invite colleagues to participate in the conference and submit original research for the conference call for papers.</w:t>
      </w:r>
      <w:bookmarkEnd w:id="0"/>
      <w:bookmarkEnd w:id="1"/>
    </w:p>
    <w:sectPr w:rsidR="00756C41" w:rsidRPr="00037410" w:rsidSect="000150EF">
      <w:headerReference w:type="default" r:id="rId10"/>
      <w:footerReference w:type="default" r:id="rId11"/>
      <w:pgSz w:w="12240" w:h="15840"/>
      <w:pgMar w:top="2175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343053" w14:textId="77777777" w:rsidR="004B1D3B" w:rsidRDefault="004B1D3B" w:rsidP="00CA0807">
      <w:pPr>
        <w:spacing w:after="0" w:line="240" w:lineRule="auto"/>
      </w:pPr>
      <w:r>
        <w:separator/>
      </w:r>
    </w:p>
  </w:endnote>
  <w:endnote w:type="continuationSeparator" w:id="0">
    <w:p w14:paraId="7699CE5A" w14:textId="77777777" w:rsidR="004B1D3B" w:rsidRDefault="004B1D3B" w:rsidP="00CA08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FE954A" w14:textId="18204F52" w:rsidR="0080426B" w:rsidRPr="00F85578" w:rsidRDefault="0080426B" w:rsidP="0080426B">
    <w:pPr>
      <w:pStyle w:val="Web"/>
      <w:spacing w:before="120" w:beforeAutospacing="0" w:after="0" w:afterAutospacing="0" w:line="216" w:lineRule="auto"/>
      <w:jc w:val="center"/>
      <w:rPr>
        <w:b/>
        <w:szCs w:val="20"/>
      </w:rPr>
    </w:pPr>
    <w:r w:rsidRPr="00F85578">
      <w:rPr>
        <w:rFonts w:ascii="Calibri" w:eastAsia="+mn-ea" w:hAnsi="Calibri" w:cs="+mn-cs"/>
        <w:b/>
        <w:color w:val="00ADEE"/>
        <w:kern w:val="24"/>
        <w:szCs w:val="20"/>
        <w:lang w:val="de-DE"/>
      </w:rPr>
      <w:t>knowhub.eu</w:t>
    </w:r>
  </w:p>
  <w:p w14:paraId="03EA477C" w14:textId="1092FA3B" w:rsidR="0080426B" w:rsidRDefault="0080426B" w:rsidP="0080426B">
    <w:pPr>
      <w:pStyle w:val="a3"/>
      <w:rPr>
        <w:rFonts w:cstheme="minorHAnsi"/>
        <w:noProof/>
        <w:sz w:val="20"/>
        <w:szCs w:val="20"/>
        <w:lang w:val="en-GB" w:eastAsia="en-GB"/>
      </w:rPr>
    </w:pPr>
    <w:r>
      <w:rPr>
        <w:rFonts w:cstheme="minorHAnsi"/>
        <w:b/>
        <w:noProof/>
        <w:sz w:val="20"/>
        <w:szCs w:val="20"/>
        <w:lang w:val="en-GB" w:eastAsia="en-GB"/>
      </w:rPr>
      <w:tab/>
    </w:r>
    <w:r w:rsidRPr="00DA0A72">
      <w:rPr>
        <w:rFonts w:cstheme="minorHAnsi"/>
        <w:b/>
        <w:noProof/>
        <w:sz w:val="20"/>
        <w:szCs w:val="20"/>
        <w:lang w:val="en-GB" w:eastAsia="en-GB"/>
      </w:rPr>
      <w:t xml:space="preserve">KnowHub </w:t>
    </w:r>
    <w:r>
      <w:rPr>
        <w:rFonts w:cstheme="minorHAnsi"/>
        <w:noProof/>
        <w:sz w:val="20"/>
        <w:szCs w:val="20"/>
        <w:lang w:val="en-GB" w:eastAsia="en-GB"/>
      </w:rPr>
      <w:t xml:space="preserve">- </w:t>
    </w:r>
    <w:r w:rsidRPr="00DA0A72">
      <w:rPr>
        <w:rFonts w:cstheme="minorHAnsi"/>
        <w:noProof/>
        <w:sz w:val="20"/>
        <w:szCs w:val="20"/>
        <w:lang w:val="en-GB" w:eastAsia="en-GB"/>
      </w:rPr>
      <w:t>Reconnecting universities and enterprises</w:t>
    </w:r>
  </w:p>
  <w:p w14:paraId="1AB208E2" w14:textId="6D8434CB" w:rsidR="0080426B" w:rsidRPr="00DA0A72" w:rsidRDefault="0080426B" w:rsidP="0080426B">
    <w:pPr>
      <w:pStyle w:val="a3"/>
      <w:jc w:val="center"/>
      <w:rPr>
        <w:rFonts w:cstheme="minorHAnsi"/>
        <w:noProof/>
        <w:sz w:val="20"/>
        <w:szCs w:val="20"/>
        <w:lang w:val="en-GB" w:eastAsia="en-GB"/>
      </w:rPr>
    </w:pPr>
    <w:r w:rsidRPr="00DA0A72">
      <w:rPr>
        <w:rFonts w:cstheme="minorHAnsi"/>
        <w:noProof/>
        <w:sz w:val="20"/>
        <w:szCs w:val="20"/>
        <w:lang w:val="en-GB" w:eastAsia="en-GB"/>
      </w:rPr>
      <w:t>to unleash regional innovation and entrepreneurial activity</w:t>
    </w:r>
  </w:p>
  <w:p w14:paraId="17BCA413" w14:textId="3B0B8724" w:rsidR="0080426B" w:rsidRDefault="0080426B" w:rsidP="0080426B">
    <w:pPr>
      <w:pStyle w:val="a4"/>
      <w:tabs>
        <w:tab w:val="clear" w:pos="4680"/>
        <w:tab w:val="clear" w:pos="9360"/>
        <w:tab w:val="left" w:pos="5480"/>
      </w:tabs>
      <w:jc w:val="center"/>
    </w:pPr>
    <w:r>
      <w:t>Ref. number:</w:t>
    </w:r>
    <w:r w:rsidRPr="00DA0A72">
      <w:t xml:space="preserve"> 610093-EPP-1-2019-1-AT-EPPKA2-CBHE-JP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1FD643" w14:textId="77777777" w:rsidR="004B1D3B" w:rsidRDefault="004B1D3B" w:rsidP="00CA0807">
      <w:pPr>
        <w:spacing w:after="0" w:line="240" w:lineRule="auto"/>
      </w:pPr>
      <w:r>
        <w:separator/>
      </w:r>
    </w:p>
  </w:footnote>
  <w:footnote w:type="continuationSeparator" w:id="0">
    <w:p w14:paraId="3A73E759" w14:textId="77777777" w:rsidR="004B1D3B" w:rsidRDefault="004B1D3B" w:rsidP="00CA08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a7"/>
      <w:tblW w:w="907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639"/>
      <w:gridCol w:w="3425"/>
      <w:gridCol w:w="3008"/>
    </w:tblGrid>
    <w:tr w:rsidR="007555A2" w14:paraId="30067270" w14:textId="77777777" w:rsidTr="0004326D">
      <w:tc>
        <w:tcPr>
          <w:tcW w:w="2639" w:type="dxa"/>
          <w:vAlign w:val="center"/>
        </w:tcPr>
        <w:p w14:paraId="54C4B39D" w14:textId="77777777" w:rsidR="007555A2" w:rsidRDefault="007555A2" w:rsidP="007555A2">
          <w:pPr>
            <w:pStyle w:val="a3"/>
          </w:pPr>
          <w:r>
            <w:rPr>
              <w:noProof/>
              <w:lang w:eastAsia="de-AT"/>
            </w:rPr>
            <w:drawing>
              <wp:inline distT="0" distB="0" distL="0" distR="0" wp14:anchorId="0261056A" wp14:editId="5F195500">
                <wp:extent cx="1326025" cy="720000"/>
                <wp:effectExtent l="0" t="0" r="7620" b="4445"/>
                <wp:docPr id="1" name="Grafik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Grafik 8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26025" cy="72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425" w:type="dxa"/>
          <w:vAlign w:val="center"/>
        </w:tcPr>
        <w:p w14:paraId="192B68C7" w14:textId="77777777" w:rsidR="007555A2" w:rsidRDefault="007555A2" w:rsidP="007555A2">
          <w:pPr>
            <w:pStyle w:val="a3"/>
            <w:jc w:val="center"/>
          </w:pPr>
        </w:p>
      </w:tc>
      <w:tc>
        <w:tcPr>
          <w:tcW w:w="3008" w:type="dxa"/>
          <w:vAlign w:val="center"/>
        </w:tcPr>
        <w:p w14:paraId="315F4C7F" w14:textId="77777777" w:rsidR="007555A2" w:rsidRDefault="007555A2" w:rsidP="007555A2">
          <w:pPr>
            <w:pStyle w:val="a3"/>
            <w:jc w:val="right"/>
          </w:pPr>
          <w:r>
            <w:rPr>
              <w:noProof/>
              <w:lang w:eastAsia="de-AT"/>
            </w:rPr>
            <w:drawing>
              <wp:inline distT="0" distB="0" distL="0" distR="0" wp14:anchorId="69DEC242" wp14:editId="21CF45FB">
                <wp:extent cx="1773303" cy="563264"/>
                <wp:effectExtent l="0" t="0" r="0" b="8255"/>
                <wp:docPr id="2" name="Grafik 6" descr="C:\Users\jovanovs\AppData\Local\Microsoft\Windows\INetCache\Content.Word\logosbeneficaireserasmusleft_en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C:\Users\jovanovs\AppData\Local\Microsoft\Windows\INetCache\Content.Word\logosbeneficaireserasmusleft_en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7418" r="3269"/>
                        <a:stretch/>
                      </pic:blipFill>
                      <pic:spPr bwMode="auto">
                        <a:xfrm>
                          <a:off x="0" y="0"/>
                          <a:ext cx="1782101" cy="566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64603CC3" w14:textId="2BCC3973" w:rsidR="0080426B" w:rsidRPr="00CA0807" w:rsidRDefault="0080426B" w:rsidP="007555A2">
    <w:pPr>
      <w:pStyle w:val="a3"/>
      <w:tabs>
        <w:tab w:val="left" w:pos="8510"/>
      </w:tabs>
      <w:rPr>
        <w:rFonts w:ascii="Times New Roman" w:hAnsi="Times New Roman" w:cs="Times New Roman"/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D0DC2"/>
    <w:multiLevelType w:val="hybridMultilevel"/>
    <w:tmpl w:val="D9785B2E"/>
    <w:lvl w:ilvl="0" w:tplc="018231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4432EC"/>
    <w:multiLevelType w:val="hybridMultilevel"/>
    <w:tmpl w:val="2C144AA6"/>
    <w:lvl w:ilvl="0" w:tplc="D364404C">
      <w:numFmt w:val="bullet"/>
      <w:lvlText w:val="-"/>
      <w:lvlJc w:val="left"/>
      <w:pPr>
        <w:ind w:left="36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21E1C14"/>
    <w:multiLevelType w:val="hybridMultilevel"/>
    <w:tmpl w:val="A1B2B53A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2636288"/>
    <w:multiLevelType w:val="hybridMultilevel"/>
    <w:tmpl w:val="9438C1F2"/>
    <w:lvl w:ilvl="0" w:tplc="04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4" w15:restartNumberingAfterBreak="0">
    <w:nsid w:val="247C548A"/>
    <w:multiLevelType w:val="hybridMultilevel"/>
    <w:tmpl w:val="CE1803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A8106D2"/>
    <w:multiLevelType w:val="hybridMultilevel"/>
    <w:tmpl w:val="EE0ABE16"/>
    <w:lvl w:ilvl="0" w:tplc="4E1AC7F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DE7C73"/>
    <w:multiLevelType w:val="hybridMultilevel"/>
    <w:tmpl w:val="E398C0E4"/>
    <w:lvl w:ilvl="0" w:tplc="7BC6EE36">
      <w:numFmt w:val="bullet"/>
      <w:pStyle w:val="3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45D3E7C"/>
    <w:multiLevelType w:val="hybridMultilevel"/>
    <w:tmpl w:val="BE0202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5876EFA"/>
    <w:multiLevelType w:val="hybridMultilevel"/>
    <w:tmpl w:val="3300F754"/>
    <w:lvl w:ilvl="0" w:tplc="6E5AE386">
      <w:numFmt w:val="bullet"/>
      <w:lvlText w:val="–"/>
      <w:lvlJc w:val="left"/>
      <w:pPr>
        <w:ind w:left="720" w:hanging="360"/>
      </w:pPr>
      <w:rPr>
        <w:rFonts w:ascii="Times New Roman" w:eastAsiaTheme="minorHAnsi" w:hAnsi="Times New Roman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EE6767D"/>
    <w:multiLevelType w:val="hybridMultilevel"/>
    <w:tmpl w:val="32265A0E"/>
    <w:lvl w:ilvl="0" w:tplc="E6FA916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77582988">
    <w:abstractNumId w:val="3"/>
  </w:num>
  <w:num w:numId="2" w16cid:durableId="650865125">
    <w:abstractNumId w:val="7"/>
  </w:num>
  <w:num w:numId="3" w16cid:durableId="1275165603">
    <w:abstractNumId w:val="9"/>
  </w:num>
  <w:num w:numId="4" w16cid:durableId="893470738">
    <w:abstractNumId w:val="4"/>
  </w:num>
  <w:num w:numId="5" w16cid:durableId="1405107540">
    <w:abstractNumId w:val="0"/>
  </w:num>
  <w:num w:numId="6" w16cid:durableId="1273174396">
    <w:abstractNumId w:val="1"/>
  </w:num>
  <w:num w:numId="7" w16cid:durableId="1034428332">
    <w:abstractNumId w:val="6"/>
  </w:num>
  <w:num w:numId="8" w16cid:durableId="1058438093">
    <w:abstractNumId w:val="8"/>
  </w:num>
  <w:num w:numId="9" w16cid:durableId="850754285">
    <w:abstractNumId w:val="5"/>
  </w:num>
  <w:num w:numId="10" w16cid:durableId="539825573">
    <w:abstractNumId w:val="6"/>
  </w:num>
  <w:num w:numId="11" w16cid:durableId="851069383">
    <w:abstractNumId w:val="6"/>
  </w:num>
  <w:num w:numId="12" w16cid:durableId="207985833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6809"/>
    <w:rsid w:val="000003DE"/>
    <w:rsid w:val="000113D4"/>
    <w:rsid w:val="000150EF"/>
    <w:rsid w:val="00035B73"/>
    <w:rsid w:val="00037410"/>
    <w:rsid w:val="00042CF8"/>
    <w:rsid w:val="00056A2C"/>
    <w:rsid w:val="00066809"/>
    <w:rsid w:val="0006731B"/>
    <w:rsid w:val="00080B26"/>
    <w:rsid w:val="000C75E8"/>
    <w:rsid w:val="000D616F"/>
    <w:rsid w:val="00117342"/>
    <w:rsid w:val="001624A0"/>
    <w:rsid w:val="00166331"/>
    <w:rsid w:val="00183E57"/>
    <w:rsid w:val="00185798"/>
    <w:rsid w:val="00187DAF"/>
    <w:rsid w:val="001A2531"/>
    <w:rsid w:val="001E2328"/>
    <w:rsid w:val="00222AD7"/>
    <w:rsid w:val="002407C6"/>
    <w:rsid w:val="00244465"/>
    <w:rsid w:val="00267578"/>
    <w:rsid w:val="002A228E"/>
    <w:rsid w:val="002C2BEB"/>
    <w:rsid w:val="00317517"/>
    <w:rsid w:val="00393748"/>
    <w:rsid w:val="003D1658"/>
    <w:rsid w:val="004A1DE3"/>
    <w:rsid w:val="004A5F4B"/>
    <w:rsid w:val="004B1D3B"/>
    <w:rsid w:val="004B38FD"/>
    <w:rsid w:val="004B4EB7"/>
    <w:rsid w:val="004B71D0"/>
    <w:rsid w:val="004C6162"/>
    <w:rsid w:val="0053243C"/>
    <w:rsid w:val="00560EB7"/>
    <w:rsid w:val="00573B62"/>
    <w:rsid w:val="005949DC"/>
    <w:rsid w:val="005A6DFD"/>
    <w:rsid w:val="005D5E12"/>
    <w:rsid w:val="005D7A35"/>
    <w:rsid w:val="0060659B"/>
    <w:rsid w:val="00607907"/>
    <w:rsid w:val="00617F1C"/>
    <w:rsid w:val="006639CE"/>
    <w:rsid w:val="006774F6"/>
    <w:rsid w:val="006C1E4D"/>
    <w:rsid w:val="006D0A24"/>
    <w:rsid w:val="00700DA4"/>
    <w:rsid w:val="00713BC3"/>
    <w:rsid w:val="00724A46"/>
    <w:rsid w:val="007555A2"/>
    <w:rsid w:val="00756C41"/>
    <w:rsid w:val="007A0DD0"/>
    <w:rsid w:val="007A4071"/>
    <w:rsid w:val="0080426B"/>
    <w:rsid w:val="00834B6E"/>
    <w:rsid w:val="008849F6"/>
    <w:rsid w:val="00886898"/>
    <w:rsid w:val="008942B3"/>
    <w:rsid w:val="008A66FE"/>
    <w:rsid w:val="008C3F1B"/>
    <w:rsid w:val="0090066B"/>
    <w:rsid w:val="0090577F"/>
    <w:rsid w:val="00924C07"/>
    <w:rsid w:val="00974895"/>
    <w:rsid w:val="00983DC0"/>
    <w:rsid w:val="009B4A5B"/>
    <w:rsid w:val="009C063C"/>
    <w:rsid w:val="009F5D51"/>
    <w:rsid w:val="00A3135B"/>
    <w:rsid w:val="00A637B0"/>
    <w:rsid w:val="00A840DE"/>
    <w:rsid w:val="00AF74C7"/>
    <w:rsid w:val="00B17813"/>
    <w:rsid w:val="00B26C6A"/>
    <w:rsid w:val="00B3144F"/>
    <w:rsid w:val="00B341D8"/>
    <w:rsid w:val="00B77EF8"/>
    <w:rsid w:val="00BB6B6F"/>
    <w:rsid w:val="00BE0913"/>
    <w:rsid w:val="00C050B4"/>
    <w:rsid w:val="00C31B61"/>
    <w:rsid w:val="00C35891"/>
    <w:rsid w:val="00C46AF5"/>
    <w:rsid w:val="00C47C25"/>
    <w:rsid w:val="00C55F8C"/>
    <w:rsid w:val="00C85C5D"/>
    <w:rsid w:val="00C91D6A"/>
    <w:rsid w:val="00CA0807"/>
    <w:rsid w:val="00CA7889"/>
    <w:rsid w:val="00CB4C18"/>
    <w:rsid w:val="00CC6B91"/>
    <w:rsid w:val="00CE6323"/>
    <w:rsid w:val="00CF7C94"/>
    <w:rsid w:val="00D3215D"/>
    <w:rsid w:val="00D42672"/>
    <w:rsid w:val="00D52FC6"/>
    <w:rsid w:val="00D6296D"/>
    <w:rsid w:val="00E45245"/>
    <w:rsid w:val="00E713A3"/>
    <w:rsid w:val="00E8154C"/>
    <w:rsid w:val="00EB6EC9"/>
    <w:rsid w:val="00EE72FF"/>
    <w:rsid w:val="00EF4767"/>
    <w:rsid w:val="00F2243A"/>
    <w:rsid w:val="00F5771C"/>
    <w:rsid w:val="00F61067"/>
    <w:rsid w:val="00FB5BC2"/>
    <w:rsid w:val="00FC00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E2C1C73"/>
  <w15:chartTrackingRefBased/>
  <w15:docId w15:val="{35AD6338-F7D2-499C-97F7-59B524604E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Char"/>
    <w:uiPriority w:val="9"/>
    <w:unhideWhenUsed/>
    <w:qFormat/>
    <w:rsid w:val="00BB6B6F"/>
    <w:pPr>
      <w:keepNext/>
      <w:spacing w:before="240" w:after="120" w:line="360" w:lineRule="auto"/>
      <w:jc w:val="both"/>
      <w:outlineLvl w:val="1"/>
    </w:pPr>
    <w:rPr>
      <w:rFonts w:ascii="Times New Roman" w:hAnsi="Times New Roman" w:cs="Times New Roman"/>
      <w:b/>
      <w:color w:val="0070C0"/>
      <w:sz w:val="28"/>
      <w:szCs w:val="28"/>
    </w:rPr>
  </w:style>
  <w:style w:type="paragraph" w:styleId="3">
    <w:name w:val="heading 3"/>
    <w:basedOn w:val="2"/>
    <w:next w:val="a"/>
    <w:link w:val="3Char"/>
    <w:uiPriority w:val="9"/>
    <w:unhideWhenUsed/>
    <w:qFormat/>
    <w:rsid w:val="00042CF8"/>
    <w:pPr>
      <w:numPr>
        <w:numId w:val="7"/>
      </w:numPr>
      <w:ind w:left="714" w:hanging="357"/>
      <w:outlineLvl w:val="2"/>
    </w:pPr>
    <w:rPr>
      <w:b w:val="0"/>
      <w:bCs/>
      <w:sz w:val="24"/>
      <w:szCs w:val="24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A08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CA0807"/>
  </w:style>
  <w:style w:type="paragraph" w:styleId="a4">
    <w:name w:val="footer"/>
    <w:basedOn w:val="a"/>
    <w:link w:val="Char0"/>
    <w:uiPriority w:val="99"/>
    <w:unhideWhenUsed/>
    <w:rsid w:val="00CA08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CA0807"/>
  </w:style>
  <w:style w:type="paragraph" w:styleId="a5">
    <w:name w:val="List Paragraph"/>
    <w:basedOn w:val="a"/>
    <w:uiPriority w:val="34"/>
    <w:qFormat/>
    <w:rsid w:val="000150EF"/>
    <w:pPr>
      <w:ind w:left="720"/>
      <w:contextualSpacing/>
    </w:pPr>
  </w:style>
  <w:style w:type="character" w:styleId="-">
    <w:name w:val="Hyperlink"/>
    <w:basedOn w:val="a0"/>
    <w:uiPriority w:val="99"/>
    <w:unhideWhenUsed/>
    <w:rsid w:val="00974895"/>
    <w:rPr>
      <w:color w:val="0563C1" w:themeColor="hyperlink"/>
      <w:u w:val="single"/>
    </w:rPr>
  </w:style>
  <w:style w:type="character" w:styleId="-0">
    <w:name w:val="FollowedHyperlink"/>
    <w:basedOn w:val="a0"/>
    <w:uiPriority w:val="99"/>
    <w:semiHidden/>
    <w:unhideWhenUsed/>
    <w:rsid w:val="00974895"/>
    <w:rPr>
      <w:color w:val="954F72" w:themeColor="followedHyperlink"/>
      <w:u w:val="single"/>
    </w:rPr>
  </w:style>
  <w:style w:type="character" w:styleId="a6">
    <w:name w:val="Unresolved Mention"/>
    <w:basedOn w:val="a0"/>
    <w:uiPriority w:val="99"/>
    <w:semiHidden/>
    <w:unhideWhenUsed/>
    <w:rsid w:val="00244465"/>
    <w:rPr>
      <w:color w:val="605E5C"/>
      <w:shd w:val="clear" w:color="auto" w:fill="E1DFDD"/>
    </w:rPr>
  </w:style>
  <w:style w:type="table" w:styleId="a7">
    <w:name w:val="Table Grid"/>
    <w:basedOn w:val="a1"/>
    <w:uiPriority w:val="39"/>
    <w:rsid w:val="00B26C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80426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Web">
    <w:name w:val="Normal (Web)"/>
    <w:basedOn w:val="a"/>
    <w:uiPriority w:val="99"/>
    <w:semiHidden/>
    <w:unhideWhenUsed/>
    <w:rsid w:val="008042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AT" w:eastAsia="de-AT"/>
    </w:rPr>
  </w:style>
  <w:style w:type="character" w:styleId="a8">
    <w:name w:val="annotation reference"/>
    <w:basedOn w:val="a0"/>
    <w:uiPriority w:val="99"/>
    <w:semiHidden/>
    <w:unhideWhenUsed/>
    <w:rsid w:val="00D52FC6"/>
    <w:rPr>
      <w:sz w:val="16"/>
      <w:szCs w:val="16"/>
    </w:rPr>
  </w:style>
  <w:style w:type="paragraph" w:styleId="a9">
    <w:name w:val="annotation text"/>
    <w:basedOn w:val="a"/>
    <w:link w:val="Char1"/>
    <w:uiPriority w:val="99"/>
    <w:unhideWhenUsed/>
    <w:rsid w:val="00D52FC6"/>
    <w:pPr>
      <w:spacing w:line="240" w:lineRule="auto"/>
    </w:pPr>
    <w:rPr>
      <w:sz w:val="20"/>
      <w:szCs w:val="20"/>
    </w:rPr>
  </w:style>
  <w:style w:type="character" w:customStyle="1" w:styleId="Char1">
    <w:name w:val="Κείμενο σχολίου Char"/>
    <w:basedOn w:val="a0"/>
    <w:link w:val="a9"/>
    <w:uiPriority w:val="99"/>
    <w:rsid w:val="00D52FC6"/>
    <w:rPr>
      <w:sz w:val="20"/>
      <w:szCs w:val="20"/>
    </w:rPr>
  </w:style>
  <w:style w:type="paragraph" w:styleId="aa">
    <w:name w:val="annotation subject"/>
    <w:basedOn w:val="a9"/>
    <w:next w:val="a9"/>
    <w:link w:val="Char2"/>
    <w:uiPriority w:val="99"/>
    <w:semiHidden/>
    <w:unhideWhenUsed/>
    <w:rsid w:val="00D52FC6"/>
    <w:rPr>
      <w:b/>
      <w:bCs/>
    </w:rPr>
  </w:style>
  <w:style w:type="character" w:customStyle="1" w:styleId="Char2">
    <w:name w:val="Θέμα σχολίου Char"/>
    <w:basedOn w:val="Char1"/>
    <w:link w:val="aa"/>
    <w:uiPriority w:val="99"/>
    <w:semiHidden/>
    <w:rsid w:val="00D52FC6"/>
    <w:rPr>
      <w:b/>
      <w:bCs/>
      <w:sz w:val="20"/>
      <w:szCs w:val="20"/>
    </w:rPr>
  </w:style>
  <w:style w:type="character" w:customStyle="1" w:styleId="2Char">
    <w:name w:val="Επικεφαλίδα 2 Char"/>
    <w:basedOn w:val="a0"/>
    <w:link w:val="2"/>
    <w:uiPriority w:val="9"/>
    <w:rsid w:val="00BB6B6F"/>
    <w:rPr>
      <w:rFonts w:ascii="Times New Roman" w:hAnsi="Times New Roman" w:cs="Times New Roman"/>
      <w:b/>
      <w:color w:val="0070C0"/>
      <w:sz w:val="28"/>
      <w:szCs w:val="28"/>
    </w:rPr>
  </w:style>
  <w:style w:type="character" w:customStyle="1" w:styleId="3Char">
    <w:name w:val="Επικεφαλίδα 3 Char"/>
    <w:basedOn w:val="a0"/>
    <w:link w:val="3"/>
    <w:uiPriority w:val="9"/>
    <w:rsid w:val="00042CF8"/>
    <w:rPr>
      <w:rFonts w:ascii="Times New Roman" w:hAnsi="Times New Roman" w:cs="Times New Roman"/>
      <w:bCs/>
      <w:color w:val="0070C0"/>
      <w:sz w:val="24"/>
      <w:szCs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729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5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3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86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331952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683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94225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916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5501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9038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0882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0713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49629271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52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647640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957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oksana.nowak@univlora.edu.al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rezarta.sinanaliaj@univlora.edu.al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962</Words>
  <Characters>5489</Characters>
  <Application>Microsoft Office Word</Application>
  <DocSecurity>0</DocSecurity>
  <Lines>45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Roksana Nowak</dc:creator>
  <cp:keywords/>
  <dc:description/>
  <cp:lastModifiedBy>mechili</cp:lastModifiedBy>
  <cp:revision>3</cp:revision>
  <dcterms:created xsi:type="dcterms:W3CDTF">2022-08-01T07:40:00Z</dcterms:created>
  <dcterms:modified xsi:type="dcterms:W3CDTF">2022-08-01T08:23:00Z</dcterms:modified>
</cp:coreProperties>
</file>