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44AB" w14:textId="77777777" w:rsidR="00234965" w:rsidRPr="00B91C67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MALTEPE UNIVERSITY INTERNATIONAL STUDENTS CONGRESS 2022</w:t>
      </w:r>
    </w:p>
    <w:p w14:paraId="60037D7A" w14:textId="77777777" w:rsidR="00332A4B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MALTEPE UNIVERSITY INTERNATIONAL STUDENT CONGRESS ON </w:t>
      </w:r>
    </w:p>
    <w:p w14:paraId="03EB3083" w14:textId="40B0F713" w:rsidR="00234965" w:rsidRPr="00B91C67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HUMANITIES AND SOCIAL SCIENCES (HUMSOS)</w:t>
      </w:r>
    </w:p>
    <w:p w14:paraId="70B0C3A4" w14:textId="77777777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eastAsia="tr-TR"/>
        </w:rPr>
        <w:br/>
      </w:r>
    </w:p>
    <w:p w14:paraId="484E514E" w14:textId="77777777" w:rsidR="00234965" w:rsidRPr="00B91C67" w:rsidRDefault="00234965" w:rsidP="00234965">
      <w:pPr>
        <w:ind w:firstLine="72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>TOWARDS SUSTAINABLE SOCIETIES: PROSPECTS AND RETROSPECTS</w:t>
      </w:r>
    </w:p>
    <w:p w14:paraId="7F91F85F" w14:textId="4E963D94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DF248F4" w14:textId="3C889508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Humanities and Social Sciences of 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takes pride in inviting undergraduate and graduate students to send their abstracts for the 9th International Student Congress with the name of “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International Student Congress on Humanities and Social Sciences (HUMSOS)” </w:t>
      </w:r>
      <w:r w:rsidR="00332A4B">
        <w:rPr>
          <w:rFonts w:ascii="Times New Roman" w:eastAsia="Times New Roman" w:hAnsi="Times New Roman" w:cs="Times New Roman"/>
          <w:color w:val="000000"/>
          <w:lang w:val="en-US" w:eastAsia="tr-TR"/>
        </w:rPr>
        <w:t>will</w:t>
      </w: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be held </w:t>
      </w:r>
      <w:r w:rsidR="0073570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online on 02-04 June 2022.  </w:t>
      </w:r>
    </w:p>
    <w:p w14:paraId="72E5769B" w14:textId="77777777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Since 2013, 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International Student Congress (MUISC) has hosted students from all around the world giving them the opportunity to express and exchange research interests and ideas on a variety of important issues in their respective fields of study. </w:t>
      </w:r>
    </w:p>
    <w:p w14:paraId="6803FA76" w14:textId="77777777" w:rsidR="00234965" w:rsidRPr="00B91C67" w:rsidRDefault="00234965" w:rsidP="00234965">
      <w:pPr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Our world is on the verge of extinction. Following the UN's 2030 sustainable development goals, we summon all to be a part of a shared responsibility of discussing the future of the world we inhabit. The main theme of our congress will be “</w:t>
      </w:r>
      <w:r w:rsidRPr="00B91C67">
        <w:rPr>
          <w:rFonts w:ascii="Times New Roman" w:eastAsia="Times New Roman" w:hAnsi="Times New Roman" w:cs="Times New Roman"/>
          <w:i/>
          <w:iCs/>
          <w:color w:val="000000"/>
          <w:lang w:val="en-US" w:eastAsia="tr-TR"/>
        </w:rPr>
        <w:t xml:space="preserve">Towards Sustainable Societies: Prospects and </w:t>
      </w:r>
      <w:proofErr w:type="spellStart"/>
      <w:r w:rsidRPr="00B91C67">
        <w:rPr>
          <w:rFonts w:ascii="Times New Roman" w:eastAsia="Times New Roman" w:hAnsi="Times New Roman" w:cs="Times New Roman"/>
          <w:i/>
          <w:iCs/>
          <w:color w:val="000000"/>
          <w:lang w:val="en-US" w:eastAsia="tr-TR"/>
        </w:rPr>
        <w:t>Retrospects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”. We invite BA/MA and Ph.D. students majoring in multiple disciplines of social sciences and humanities, law, communication and education to re-imagine the world and a more democratic and sustainable future. We welcome submissions for individual papers (up to 2 papers), media practice contributions (audio / video) and posters that should be addressing, but not limited to the following topics:</w:t>
      </w:r>
    </w:p>
    <w:p w14:paraId="7BAC7F45" w14:textId="77777777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39B6451" w14:textId="77777777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tr-TR"/>
        </w:rPr>
        <w:t>TOPICS:</w:t>
      </w:r>
    </w:p>
    <w:p w14:paraId="1B6440C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Access to Justice</w:t>
      </w:r>
    </w:p>
    <w:p w14:paraId="70160BD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Brand Activism </w:t>
      </w:r>
    </w:p>
    <w:p w14:paraId="18D08F5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Building Social Dialogue </w:t>
      </w:r>
    </w:p>
    <w:p w14:paraId="1417056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Challenges for Communication for Sustainable Development in Society</w:t>
      </w:r>
    </w:p>
    <w:p w14:paraId="5236CDE7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Communication of Sustainability </w:t>
      </w:r>
    </w:p>
    <w:p w14:paraId="1B860B6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Corporate Social Responsibility</w:t>
      </w:r>
    </w:p>
    <w:p w14:paraId="007166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Cross-Cultural Communication </w:t>
      </w:r>
    </w:p>
    <w:p w14:paraId="1967104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Cultural Policies for Sustainable Development</w:t>
      </w:r>
    </w:p>
    <w:p w14:paraId="21E8079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Data Privacy Ethics in Communication Technologies  </w:t>
      </w:r>
    </w:p>
    <w:p w14:paraId="5D7775F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Debates on Middle Classes in the Post-pandemic Period</w:t>
      </w:r>
    </w:p>
    <w:p w14:paraId="4AF4977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Digitalization and Marketing</w:t>
      </w:r>
    </w:p>
    <w:p w14:paraId="2462E05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Education for Sustainable Development</w:t>
      </w:r>
    </w:p>
    <w:p w14:paraId="0045EB2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Electoral Systems, Political Participation and Democracy</w:t>
      </w:r>
    </w:p>
    <w:p w14:paraId="155A5CA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Energy Decarbonization with Universal Access to Energy</w:t>
      </w:r>
    </w:p>
    <w:p w14:paraId="46A162B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Environmental Law</w:t>
      </w:r>
    </w:p>
    <w:p w14:paraId="3853D0F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Equal Access to Information and Communication Technologies</w:t>
      </w:r>
    </w:p>
    <w:p w14:paraId="028537C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Equality and Non-discrimination</w:t>
      </w:r>
    </w:p>
    <w:p w14:paraId="4BBA8EA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Ethnicity, Democracy and Political Development</w:t>
      </w:r>
    </w:p>
    <w:p w14:paraId="4EFFC56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Gender Equality and Law</w:t>
      </w:r>
    </w:p>
    <w:p w14:paraId="454519B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Gender-Sensitive Communication</w:t>
      </w:r>
    </w:p>
    <w:p w14:paraId="06F89A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lastRenderedPageBreak/>
        <w:t>Global Climate Change and Its Social Costs</w:t>
      </w:r>
    </w:p>
    <w:p w14:paraId="0A3CFE17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Green Economy and Environmental Planning </w:t>
      </w:r>
    </w:p>
    <w:p w14:paraId="60EC6AA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Green Logistics for Sustainable Development</w:t>
      </w:r>
    </w:p>
    <w:p w14:paraId="68C39E1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Health Communication </w:t>
      </w:r>
    </w:p>
    <w:p w14:paraId="3395D9D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Human Development and Institutional Innovation</w:t>
      </w:r>
    </w:p>
    <w:p w14:paraId="16D3BB85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Human Rights and Human Dignity</w:t>
      </w:r>
    </w:p>
    <w:p w14:paraId="53CD94B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Impact of Logistics and Supply Chain Management on Sustainable Development</w:t>
      </w:r>
    </w:p>
    <w:p w14:paraId="10CE06B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Importance of Public Relations in Corporate Sustainability </w:t>
      </w:r>
    </w:p>
    <w:p w14:paraId="4AE39D9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Inclusive Public Policies for Gender Equality</w:t>
      </w:r>
    </w:p>
    <w:p w14:paraId="1920F2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Influence of Political Leaders on Sustainable Development Goals</w:t>
      </w:r>
    </w:p>
    <w:p w14:paraId="1FF4F09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International Financial Institutions and National Economies</w:t>
      </w:r>
    </w:p>
    <w:p w14:paraId="12BFAC1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Local Governance and Regional Development</w:t>
      </w:r>
    </w:p>
    <w:p w14:paraId="5E39241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Media Ethics </w:t>
      </w:r>
    </w:p>
    <w:p w14:paraId="512AD30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Mental Healthcare, Well-being and Prosperity</w:t>
      </w:r>
    </w:p>
    <w:p w14:paraId="72EFC99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Perspectives on the Role of the State in Economic Development</w:t>
      </w:r>
    </w:p>
    <w:p w14:paraId="7415188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Poverty, Income Distribution and Growth</w:t>
      </w:r>
    </w:p>
    <w:p w14:paraId="685A739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Prospects for Biodiversity and Sustainable Ecosystem</w:t>
      </w:r>
    </w:p>
    <w:p w14:paraId="7110660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Prospects for the International Political Economic Order in the Post-pandemic World</w:t>
      </w:r>
    </w:p>
    <w:p w14:paraId="1D26168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Race and Ethnicity Diversity</w:t>
      </w:r>
    </w:p>
    <w:p w14:paraId="593AC45B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Religious Freedom and Development: Tensions, Interactions and Prospects</w:t>
      </w:r>
    </w:p>
    <w:p w14:paraId="3E8BC14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Renewable Energy Law</w:t>
      </w:r>
    </w:p>
    <w:p w14:paraId="1283BCE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Responsible Consumption </w:t>
      </w:r>
    </w:p>
    <w:p w14:paraId="62F2D58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State, Civil Society and Democracy</w:t>
      </w:r>
    </w:p>
    <w:p w14:paraId="18F5FC8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Sustainability Governance</w:t>
      </w:r>
    </w:p>
    <w:p w14:paraId="2FE4824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Food Systems and Healthy Nutrition</w:t>
      </w:r>
    </w:p>
    <w:p w14:paraId="6C66DE7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Institutions for National Development Policies</w:t>
      </w:r>
    </w:p>
    <w:p w14:paraId="4170908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Land Management and Agricultural Policies</w:t>
      </w:r>
    </w:p>
    <w:p w14:paraId="1665986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Tackling Hate Speech on Social Media Platforms</w:t>
      </w:r>
    </w:p>
    <w:p w14:paraId="5295AAC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Law of Armed Conflicts</w:t>
      </w:r>
    </w:p>
    <w:p w14:paraId="52C6311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Law of War</w:t>
      </w:r>
    </w:p>
    <w:p w14:paraId="18564F85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Privatization of the Health and Human Services</w:t>
      </w:r>
    </w:p>
    <w:p w14:paraId="4235671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Education</w:t>
      </w:r>
    </w:p>
    <w:p w14:paraId="15C021D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Health</w:t>
      </w:r>
    </w:p>
    <w:p w14:paraId="06DFEC9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Peace</w:t>
      </w:r>
    </w:p>
    <w:p w14:paraId="5783ED0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Rights of the Child</w:t>
      </w:r>
    </w:p>
    <w:p w14:paraId="7B297B7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Unemployment and Precariousness: Prospects for Equal and Fair Distributive Policies</w:t>
      </w:r>
    </w:p>
    <w:p w14:paraId="01724E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Urban and Peri-urban Development</w:t>
      </w:r>
    </w:p>
    <w:p w14:paraId="192B65E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Water as a Human Right</w:t>
      </w:r>
    </w:p>
    <w:p w14:paraId="30F1580A" w14:textId="14EE9DF9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Women's Empowerment in Workplace, Marketplace and Community</w:t>
      </w:r>
    </w:p>
    <w:p w14:paraId="35CB460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Youth, Political Participation and Decision-Making  </w:t>
      </w:r>
    </w:p>
    <w:p w14:paraId="524B045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</w:p>
    <w:p w14:paraId="4CF3C144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Submissions are accepted from Undergraduate or Graduate students from all Human &amp; Social Sciences. Abstracts must be submitted via e-mail to</w:t>
      </w:r>
      <w:r w:rsidRPr="00B91C67">
        <w:rPr>
          <w:rFonts w:ascii="Times New Roman" w:eastAsia="Times New Roman" w:hAnsi="Times New Roman" w:cs="Times New Roman"/>
          <w:b/>
          <w:lang w:val="en-US"/>
        </w:rPr>
        <w:t xml:space="preserve"> humsos@maltepe.edu.tr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 and should contain a clear outline of the argument, theoretical framework, methodology and results.</w:t>
      </w:r>
    </w:p>
    <w:p w14:paraId="3E4A2765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2552"/>
      </w:tblGrid>
      <w:tr w:rsidR="00234965" w:rsidRPr="00B91C67" w14:paraId="5867643A" w14:textId="77777777" w:rsidTr="004A2A7A">
        <w:trPr>
          <w:jc w:val="center"/>
        </w:trPr>
        <w:tc>
          <w:tcPr>
            <w:tcW w:w="6091" w:type="dxa"/>
            <w:gridSpan w:val="2"/>
          </w:tcPr>
          <w:p w14:paraId="3DD6116D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IMPORTANT DATES</w:t>
            </w:r>
          </w:p>
        </w:tc>
      </w:tr>
      <w:tr w:rsidR="00234965" w:rsidRPr="00B91C67" w14:paraId="17BA1EE1" w14:textId="77777777" w:rsidTr="004A2A7A">
        <w:trPr>
          <w:jc w:val="center"/>
        </w:trPr>
        <w:tc>
          <w:tcPr>
            <w:tcW w:w="3539" w:type="dxa"/>
          </w:tcPr>
          <w:p w14:paraId="117CF8EA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Call for Paper</w:t>
            </w:r>
          </w:p>
        </w:tc>
        <w:tc>
          <w:tcPr>
            <w:tcW w:w="2552" w:type="dxa"/>
          </w:tcPr>
          <w:p w14:paraId="0265D572" w14:textId="46AF275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January 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09,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1316978C" w14:textId="77777777" w:rsidTr="004A2A7A">
        <w:trPr>
          <w:jc w:val="center"/>
        </w:trPr>
        <w:tc>
          <w:tcPr>
            <w:tcW w:w="3539" w:type="dxa"/>
          </w:tcPr>
          <w:p w14:paraId="5A3F5483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Abstract Submission Deadline</w:t>
            </w:r>
          </w:p>
        </w:tc>
        <w:tc>
          <w:tcPr>
            <w:tcW w:w="2552" w:type="dxa"/>
          </w:tcPr>
          <w:p w14:paraId="4A9A0DF7" w14:textId="43EEEBC6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78764F16" w14:textId="77777777" w:rsidTr="004A2A7A">
        <w:trPr>
          <w:jc w:val="center"/>
        </w:trPr>
        <w:tc>
          <w:tcPr>
            <w:tcW w:w="3539" w:type="dxa"/>
          </w:tcPr>
          <w:p w14:paraId="64C08F07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Notice of Acceptance/Rejection 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4A3BF016" w14:textId="0F78142D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35461E96" w14:textId="77777777" w:rsidTr="004A2A7A">
        <w:trPr>
          <w:jc w:val="center"/>
        </w:trPr>
        <w:tc>
          <w:tcPr>
            <w:tcW w:w="3539" w:type="dxa"/>
          </w:tcPr>
          <w:p w14:paraId="6DC4E9B0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Full Paper Submission</w:t>
            </w:r>
          </w:p>
        </w:tc>
        <w:tc>
          <w:tcPr>
            <w:tcW w:w="2552" w:type="dxa"/>
          </w:tcPr>
          <w:p w14:paraId="3645F7F4" w14:textId="0F4FCBD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27,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26C83C5A" w14:textId="77777777" w:rsidTr="004A2A7A">
        <w:trPr>
          <w:jc w:val="center"/>
        </w:trPr>
        <w:tc>
          <w:tcPr>
            <w:tcW w:w="3539" w:type="dxa"/>
          </w:tcPr>
          <w:p w14:paraId="5E103D40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MUISC’2021 (HUMSOS)</w:t>
            </w:r>
          </w:p>
        </w:tc>
        <w:tc>
          <w:tcPr>
            <w:tcW w:w="2552" w:type="dxa"/>
          </w:tcPr>
          <w:p w14:paraId="300ABB82" w14:textId="77F00DA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>June 0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-0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14:paraId="1F92930D" w14:textId="4D08CEEB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Participants will be joining fellow students from Turkey and around the world to debate the different issues in the context of “</w:t>
      </w:r>
      <w:r w:rsidR="00EA3981" w:rsidRPr="00B91C67">
        <w:rPr>
          <w:rFonts w:ascii="Times New Roman" w:eastAsia="Times New Roman" w:hAnsi="Times New Roman" w:cs="Times New Roman"/>
          <w:i/>
          <w:iCs/>
        </w:rPr>
        <w:t>TOWARDS SUSTAINABLE SOCIETIES: PROSPECTS AND RETROSPECTS</w:t>
      </w:r>
      <w:r w:rsidR="00EA3981" w:rsidRPr="00B91C67">
        <w:rPr>
          <w:rFonts w:ascii="Times New Roman" w:eastAsia="Times New Roman" w:hAnsi="Times New Roman" w:cs="Times New Roman"/>
        </w:rPr>
        <w:t>”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 in a conference organized for students by students, with the support of </w:t>
      </w:r>
      <w:proofErr w:type="spellStart"/>
      <w:r w:rsidRPr="00B91C67">
        <w:rPr>
          <w:rFonts w:ascii="Times New Roman" w:eastAsia="Times New Roman" w:hAnsi="Times New Roman" w:cs="Times New Roman"/>
          <w:lang w:val="en-US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lang w:val="en-US"/>
        </w:rPr>
        <w:t xml:space="preserve"> University’s Faculty of Business and Management Sciences, Faculty of Communication, Faculty of Education, Faculty of Humanities and Social Sciences and Faculty of Law staff.</w:t>
      </w:r>
    </w:p>
    <w:p w14:paraId="4C29C7AF" w14:textId="77777777" w:rsidR="00EA3981" w:rsidRPr="00B91C67" w:rsidRDefault="00EA3981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5201092" w14:textId="2CACB718" w:rsidR="00234965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91C67">
        <w:rPr>
          <w:rFonts w:ascii="Times New Roman" w:eastAsia="Times New Roman" w:hAnsi="Times New Roman" w:cs="Times New Roman"/>
          <w:b/>
          <w:sz w:val="28"/>
          <w:lang w:val="en-US"/>
        </w:rPr>
        <w:t>Abstract Guidelines</w:t>
      </w:r>
    </w:p>
    <w:p w14:paraId="78F8EE3B" w14:textId="77777777" w:rsidR="00B91C67" w:rsidRP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A288961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The text of the abstracts should be submitted in </w:t>
      </w:r>
      <w:r w:rsidRPr="00B91C67">
        <w:rPr>
          <w:rFonts w:ascii="Times New Roman" w:eastAsia="Times New Roman" w:hAnsi="Times New Roman" w:cs="Times New Roman"/>
          <w:b/>
          <w:lang w:val="en-US"/>
        </w:rPr>
        <w:t>English ONLY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, in a separate Word document in the following format: </w:t>
      </w:r>
      <w:r w:rsidRPr="00B91C67">
        <w:rPr>
          <w:rFonts w:ascii="Times New Roman" w:eastAsia="Times New Roman" w:hAnsi="Times New Roman" w:cs="Times New Roman"/>
          <w:b/>
          <w:lang w:val="en-US"/>
        </w:rPr>
        <w:t>max. 250 words</w:t>
      </w:r>
      <w:r w:rsidRPr="00B91C67">
        <w:rPr>
          <w:rFonts w:ascii="Times New Roman" w:eastAsia="Times New Roman" w:hAnsi="Times New Roman" w:cs="Times New Roman"/>
          <w:lang w:val="en-US"/>
        </w:rPr>
        <w:t>, 1.5 line spaced Arial (Plain) 11-point font (except for title which should be 14-point font), A4 size page formatting, with the page margins of 2.5 cm from the left, top and bottom and 2 cm from the right.</w:t>
      </w:r>
    </w:p>
    <w:p w14:paraId="0FABD031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02B2E00" w14:textId="651271FC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Your abstract should include:</w:t>
      </w:r>
    </w:p>
    <w:p w14:paraId="63906EB8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1- an introductory statement that outlines the background and significance of the study</w:t>
      </w:r>
    </w:p>
    <w:p w14:paraId="36F475F1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2- a brief description of the basic theory/perspective and methodology</w:t>
      </w:r>
    </w:p>
    <w:p w14:paraId="5B5D6402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3- a clear indication of the major analysis and interpretation</w:t>
      </w:r>
    </w:p>
    <w:p w14:paraId="28D2892E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4- a concluding statement</w:t>
      </w:r>
    </w:p>
    <w:p w14:paraId="24EA5E5A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FE56521" w14:textId="3F9A7E41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Abstracts should include title of paper, full name(s) of author(s), institutional affiliation, 2</w:t>
      </w:r>
      <w:r w:rsidRPr="00B91C67">
        <w:rPr>
          <w:rFonts w:ascii="Times New Roman" w:eastAsia="Times New Roman" w:hAnsi="Times New Roman" w:cs="Times New Roman"/>
          <w:b/>
          <w:lang w:val="en-US"/>
        </w:rPr>
        <w:t>50-word abstract</w:t>
      </w:r>
      <w:r w:rsidRPr="00B91C67">
        <w:rPr>
          <w:rFonts w:ascii="Times New Roman" w:eastAsia="Times New Roman" w:hAnsi="Times New Roman" w:cs="Times New Roman"/>
          <w:lang w:val="en-US"/>
        </w:rPr>
        <w:t>, which best describes the subject of your submission and e-mail address(es).</w:t>
      </w:r>
    </w:p>
    <w:p w14:paraId="0E657E67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6AEFFF8" w14:textId="448E343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91C67">
        <w:rPr>
          <w:rFonts w:ascii="Times New Roman" w:eastAsia="Times New Roman" w:hAnsi="Times New Roman" w:cs="Times New Roman"/>
          <w:b/>
          <w:sz w:val="28"/>
          <w:lang w:val="en-US"/>
        </w:rPr>
        <w:t>Paper Guidelines</w:t>
      </w:r>
    </w:p>
    <w:p w14:paraId="1E75EA5D" w14:textId="77777777" w:rsidR="00B91C67" w:rsidRP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29EC307" w14:textId="274E5ED5" w:rsidR="00234965" w:rsidRPr="00B91C67" w:rsidRDefault="00234965" w:rsidP="00B91C67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Papers should not have been presented, published or accepted to be published elsewhere.</w:t>
      </w:r>
    </w:p>
    <w:p w14:paraId="77A98DA7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32F70D7" w14:textId="77777777" w:rsidR="00B91C67" w:rsidRPr="00B91C67" w:rsidRDefault="00B91C67" w:rsidP="00B91C67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</w:t>
      </w:r>
      <w:r w:rsidR="00234965" w:rsidRPr="00B91C67">
        <w:rPr>
          <w:rFonts w:ascii="Times New Roman" w:eastAsia="Times New Roman" w:hAnsi="Times New Roman" w:cs="Times New Roman"/>
          <w:lang w:val="en-US"/>
        </w:rPr>
        <w:t xml:space="preserve">apers should be written in English and sent in MS Word-(doc/docx) format. </w:t>
      </w:r>
      <w:r w:rsidR="00234965" w:rsidRPr="00B91C67">
        <w:rPr>
          <w:rFonts w:ascii="Times New Roman" w:eastAsia="Times New Roman" w:hAnsi="Times New Roman" w:cs="Times New Roman"/>
          <w:u w:val="single"/>
          <w:lang w:val="en-US"/>
        </w:rPr>
        <w:t>PDF format is not accepted.</w:t>
      </w:r>
    </w:p>
    <w:p w14:paraId="4E984E85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61A2E87" w14:textId="1E08B1C3" w:rsidR="00234965" w:rsidRPr="00B91C67" w:rsidRDefault="00234965" w:rsidP="00B91C67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 should not be more than 10 pages, including tables, charts, appendixes and references.</w:t>
      </w:r>
    </w:p>
    <w:p w14:paraId="797A77AA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577B24E" w14:textId="4818C641" w:rsidR="00234965" w:rsidRPr="00B91C67" w:rsidRDefault="00234965" w:rsidP="00B91C67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Papers should be typed 1.5-spaced on one side of a standard A4 paper with Times New Roman 12 font, left margin 2,5 cm, bottom-top margin 3 cm and right margin 2,5cm.</w:t>
      </w:r>
    </w:p>
    <w:p w14:paraId="73BB3B16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003C31" w14:textId="7A7EF649" w:rsidR="00234965" w:rsidRPr="00B91C67" w:rsidRDefault="00234965" w:rsidP="00B91C67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All presentations including </w:t>
      </w:r>
      <w:proofErr w:type="spellStart"/>
      <w:r w:rsidRPr="00B91C67">
        <w:rPr>
          <w:rFonts w:ascii="Times New Roman" w:eastAsia="Times New Roman" w:hAnsi="Times New Roman" w:cs="Times New Roman"/>
          <w:lang w:val="en-US"/>
        </w:rPr>
        <w:t>powerpoint</w:t>
      </w:r>
      <w:proofErr w:type="spellEnd"/>
      <w:r w:rsidRPr="00B91C67">
        <w:rPr>
          <w:rFonts w:ascii="Times New Roman" w:eastAsia="Times New Roman" w:hAnsi="Times New Roman" w:cs="Times New Roman"/>
          <w:lang w:val="en-US"/>
        </w:rPr>
        <w:t xml:space="preserve"> should </w:t>
      </w: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not exceed </w:t>
      </w:r>
      <w:r w:rsidRPr="00B91C67">
        <w:rPr>
          <w:rFonts w:ascii="Times New Roman" w:eastAsia="Times New Roman" w:hAnsi="Times New Roman" w:cs="Times New Roman"/>
          <w:lang w:val="en-US"/>
        </w:rPr>
        <w:t>15 minutes.</w:t>
      </w:r>
    </w:p>
    <w:p w14:paraId="69DFAA1E" w14:textId="77777777" w:rsidR="00B91C67" w:rsidRDefault="00B91C67" w:rsidP="008754BE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6012062E" w14:textId="232342D8" w:rsidR="00234965" w:rsidRPr="00B91C67" w:rsidRDefault="00234965" w:rsidP="008754B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All abstracts will be published in Student Congress Booklet of </w:t>
      </w:r>
      <w:r w:rsidRPr="00B91C67">
        <w:rPr>
          <w:rFonts w:ascii="Times New Roman" w:eastAsia="Times New Roman" w:hAnsi="Times New Roman" w:cs="Times New Roman"/>
          <w:b/>
          <w:u w:val="single"/>
          <w:lang w:val="en-US"/>
        </w:rPr>
        <w:t>“</w:t>
      </w:r>
      <w:r w:rsidR="008754BE"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 xml:space="preserve">TOWARDS SUSTAINABLE SOCIETIES: PROSPECTS AND </w:t>
      </w:r>
      <w:r w:rsidR="00B33BF9"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>RETROSPECTS</w:t>
      </w:r>
      <w:r w:rsidR="00B33BF9" w:rsidRPr="00B91C67">
        <w:rPr>
          <w:rFonts w:ascii="Times New Roman" w:eastAsia="Times New Roman" w:hAnsi="Times New Roman" w:cs="Times New Roman"/>
          <w:color w:val="000000"/>
          <w:lang w:eastAsia="tr-TR"/>
        </w:rPr>
        <w:t>”</w:t>
      </w: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 before the congress is held. </w:t>
      </w:r>
    </w:p>
    <w:p w14:paraId="2E83FF95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p w14:paraId="4FF1E6FB" w14:textId="27AA8650" w:rsidR="00B91C67" w:rsidRPr="00B91C67" w:rsidRDefault="00B91C67" w:rsidP="00B91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Website Link:</w:t>
      </w:r>
      <w:r w:rsidR="00234965" w:rsidRPr="00B91C67">
        <w:rPr>
          <w:rFonts w:ascii="Times New Roman" w:eastAsia="Times New Roman" w:hAnsi="Times New Roman" w:cs="Times New Roman"/>
          <w:lang w:val="en-US"/>
        </w:rPr>
        <w:t xml:space="preserve"> </w:t>
      </w:r>
      <w:hyperlink r:id="rId5" w:history="1">
        <w:r w:rsidRPr="00B23D60">
          <w:rPr>
            <w:rStyle w:val="Kpr"/>
            <w:rFonts w:ascii="Times New Roman" w:hAnsi="Times New Roman" w:cs="Times New Roman"/>
          </w:rPr>
          <w:t>https://www.maltepe.edu.tr/</w:t>
        </w:r>
        <w:r w:rsidRPr="00B23D60">
          <w:rPr>
            <w:rStyle w:val="Kpr"/>
            <w:rFonts w:ascii="Times New Roman" w:hAnsi="Times New Roman" w:cs="Times New Roman"/>
          </w:rPr>
          <w:t>m</w:t>
        </w:r>
        <w:r w:rsidRPr="00B23D60">
          <w:rPr>
            <w:rStyle w:val="Kpr"/>
            <w:rFonts w:ascii="Times New Roman" w:hAnsi="Times New Roman" w:cs="Times New Roman"/>
          </w:rPr>
          <w:t>uisc2022/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B91C67" w:rsidRPr="00B91C67" w:rsidSect="00234965">
      <w:pgSz w:w="1190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4107"/>
    <w:multiLevelType w:val="hybridMultilevel"/>
    <w:tmpl w:val="BBF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8AB"/>
    <w:multiLevelType w:val="hybridMultilevel"/>
    <w:tmpl w:val="9D181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65"/>
    <w:rsid w:val="00173360"/>
    <w:rsid w:val="00234965"/>
    <w:rsid w:val="00332A4B"/>
    <w:rsid w:val="005C3D82"/>
    <w:rsid w:val="00694303"/>
    <w:rsid w:val="00735701"/>
    <w:rsid w:val="008754BE"/>
    <w:rsid w:val="009F5465"/>
    <w:rsid w:val="00A44E0D"/>
    <w:rsid w:val="00AA0161"/>
    <w:rsid w:val="00B33BF9"/>
    <w:rsid w:val="00B91C67"/>
    <w:rsid w:val="00BC414E"/>
    <w:rsid w:val="00BF0A46"/>
    <w:rsid w:val="00E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597"/>
  <w15:chartTrackingRefBased/>
  <w15:docId w15:val="{C487F5EE-5DAC-EA47-8A0D-9A2E278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9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754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0A4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A4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3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tepe.edu.tr/muisc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817</Words>
  <Characters>5741</Characters>
  <Application>Microsoft Office Word</Application>
  <DocSecurity>0</DocSecurity>
  <Lines>122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oğulcan levent</dc:creator>
  <cp:keywords/>
  <dc:description/>
  <cp:lastModifiedBy>oğulcan levent</cp:lastModifiedBy>
  <cp:revision>7</cp:revision>
  <dcterms:created xsi:type="dcterms:W3CDTF">2021-12-06T09:11:00Z</dcterms:created>
  <dcterms:modified xsi:type="dcterms:W3CDTF">2021-12-10T10:11:00Z</dcterms:modified>
</cp:coreProperties>
</file>