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82CE" w14:textId="77777777" w:rsidR="00944D01" w:rsidRPr="008E3912" w:rsidRDefault="00944D01" w:rsidP="00B77563">
      <w:pPr>
        <w:rPr>
          <w:rFonts w:ascii="Arial" w:hAnsi="Arial" w:cs="Arial"/>
          <w:szCs w:val="22"/>
          <w:lang w:val="en-GB"/>
        </w:rPr>
      </w:pPr>
    </w:p>
    <w:p w14:paraId="7B11DC31" w14:textId="77777777" w:rsidR="00944D01" w:rsidRPr="008E3912" w:rsidRDefault="00944D01" w:rsidP="00B77563">
      <w:pPr>
        <w:rPr>
          <w:rFonts w:ascii="Arial" w:hAnsi="Arial" w:cs="Arial"/>
          <w:szCs w:val="22"/>
          <w:lang w:val="en-GB"/>
        </w:rPr>
      </w:pPr>
    </w:p>
    <w:p w14:paraId="77394F51" w14:textId="77777777" w:rsidR="00944D01" w:rsidRPr="008E3912" w:rsidRDefault="00944D01" w:rsidP="00B77563">
      <w:pPr>
        <w:rPr>
          <w:rFonts w:ascii="Arial" w:hAnsi="Arial" w:cs="Arial"/>
          <w:szCs w:val="22"/>
          <w:lang w:val="en-GB"/>
        </w:rPr>
      </w:pPr>
    </w:p>
    <w:p w14:paraId="6CA4C40B" w14:textId="77777777" w:rsidR="001705E8" w:rsidRPr="008E3912" w:rsidRDefault="001705E8" w:rsidP="00944D01">
      <w:pPr>
        <w:jc w:val="center"/>
        <w:rPr>
          <w:rFonts w:ascii="Arial" w:hAnsi="Arial" w:cs="Arial"/>
          <w:sz w:val="48"/>
          <w:szCs w:val="48"/>
          <w:lang w:val="en-GB"/>
        </w:rPr>
      </w:pPr>
      <w:r w:rsidRPr="008E3912">
        <w:rPr>
          <w:rFonts w:ascii="Arial" w:hAnsi="Arial" w:cs="Arial"/>
          <w:noProof/>
          <w:sz w:val="48"/>
          <w:szCs w:val="48"/>
          <w:lang w:val="sq-AL" w:eastAsia="sq-AL"/>
        </w:rPr>
        <w:drawing>
          <wp:inline distT="0" distB="0" distL="0" distR="0" wp14:anchorId="66EEE4B9" wp14:editId="75C98218">
            <wp:extent cx="3668028" cy="2047875"/>
            <wp:effectExtent l="19050" t="0" r="8622" b="0"/>
            <wp:docPr id="3" name="Bild 1" descr="Z:\W U S  S E R V E R\_STAFF\Maria\Website\Logos und Bilder\Logo Know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 U S  S E R V E R\_STAFF\Maria\Website\Logos und Bilder\Logo KnowHub.jpg"/>
                    <pic:cNvPicPr>
                      <a:picLocks noChangeAspect="1" noChangeArrowheads="1"/>
                    </pic:cNvPicPr>
                  </pic:nvPicPr>
                  <pic:blipFill>
                    <a:blip r:embed="rId10" cstate="print"/>
                    <a:srcRect/>
                    <a:stretch>
                      <a:fillRect/>
                    </a:stretch>
                  </pic:blipFill>
                  <pic:spPr bwMode="auto">
                    <a:xfrm>
                      <a:off x="0" y="0"/>
                      <a:ext cx="3668028" cy="2047875"/>
                    </a:xfrm>
                    <a:prstGeom prst="rect">
                      <a:avLst/>
                    </a:prstGeom>
                    <a:noFill/>
                    <a:ln w="9525">
                      <a:noFill/>
                      <a:miter lim="800000"/>
                      <a:headEnd/>
                      <a:tailEnd/>
                    </a:ln>
                  </pic:spPr>
                </pic:pic>
              </a:graphicData>
            </a:graphic>
          </wp:inline>
        </w:drawing>
      </w:r>
    </w:p>
    <w:p w14:paraId="0801D050" w14:textId="77777777" w:rsidR="001705E8" w:rsidRPr="008E3912" w:rsidRDefault="001705E8" w:rsidP="00944D01">
      <w:pPr>
        <w:jc w:val="center"/>
        <w:rPr>
          <w:rFonts w:ascii="Arial" w:hAnsi="Arial" w:cs="Arial"/>
          <w:sz w:val="48"/>
          <w:szCs w:val="48"/>
          <w:lang w:val="en-GB"/>
        </w:rPr>
      </w:pPr>
    </w:p>
    <w:p w14:paraId="48A13958" w14:textId="77777777" w:rsidR="001705E8" w:rsidRPr="008E3912" w:rsidRDefault="001705E8" w:rsidP="00944D01">
      <w:pPr>
        <w:jc w:val="center"/>
        <w:rPr>
          <w:rFonts w:ascii="Arial" w:hAnsi="Arial" w:cs="Arial"/>
          <w:sz w:val="48"/>
          <w:szCs w:val="48"/>
          <w:lang w:val="en-GB"/>
        </w:rPr>
      </w:pPr>
    </w:p>
    <w:p w14:paraId="28DF3AE8" w14:textId="27757872" w:rsidR="00944D01" w:rsidRPr="008E3912" w:rsidRDefault="00114F56" w:rsidP="00944D01">
      <w:pPr>
        <w:jc w:val="center"/>
        <w:rPr>
          <w:rFonts w:ascii="Arial" w:hAnsi="Arial" w:cs="Arial"/>
          <w:b/>
          <w:color w:val="00B0F0"/>
          <w:sz w:val="36"/>
          <w:szCs w:val="36"/>
          <w:lang w:val="en-GB"/>
        </w:rPr>
      </w:pPr>
      <w:r>
        <w:rPr>
          <w:rFonts w:ascii="Arial" w:hAnsi="Arial" w:cs="Arial"/>
          <w:b/>
          <w:color w:val="00B0F0"/>
          <w:sz w:val="36"/>
          <w:szCs w:val="36"/>
          <w:lang w:val="en-GB"/>
        </w:rPr>
        <w:t>Call for Pilots</w:t>
      </w:r>
    </w:p>
    <w:p w14:paraId="16E3A1D0" w14:textId="77777777" w:rsidR="00944D01" w:rsidRPr="008E3912" w:rsidRDefault="00944D01" w:rsidP="00B77563">
      <w:pPr>
        <w:rPr>
          <w:rFonts w:ascii="Arial" w:hAnsi="Arial" w:cs="Arial"/>
          <w:sz w:val="24"/>
          <w:lang w:val="en-GB"/>
        </w:rPr>
      </w:pPr>
    </w:p>
    <w:p w14:paraId="35C35FA3" w14:textId="77777777" w:rsidR="00944D01" w:rsidRPr="008E3912" w:rsidRDefault="00944D01" w:rsidP="00B77563">
      <w:pPr>
        <w:rPr>
          <w:rFonts w:ascii="Arial" w:hAnsi="Arial" w:cs="Arial"/>
          <w:sz w:val="24"/>
          <w:lang w:val="en-GB"/>
        </w:rPr>
      </w:pPr>
    </w:p>
    <w:p w14:paraId="2338B719" w14:textId="77777777" w:rsidR="00944D01" w:rsidRPr="008E3912" w:rsidRDefault="00944D01" w:rsidP="00B77563">
      <w:pPr>
        <w:rPr>
          <w:rFonts w:ascii="Arial" w:hAnsi="Arial" w:cs="Arial"/>
          <w:sz w:val="24"/>
          <w:lang w:val="en-GB"/>
        </w:rPr>
      </w:pPr>
    </w:p>
    <w:p w14:paraId="51D50D7A" w14:textId="77777777" w:rsidR="00944D01" w:rsidRPr="008E3912" w:rsidRDefault="00944D01" w:rsidP="00944D01">
      <w:pPr>
        <w:rPr>
          <w:rFonts w:ascii="Arial" w:hAnsi="Arial" w:cs="Arial"/>
          <w:sz w:val="24"/>
          <w:lang w:val="en-GB"/>
        </w:rPr>
      </w:pPr>
    </w:p>
    <w:tbl>
      <w:tblPr>
        <w:tblpPr w:leftFromText="180" w:rightFromText="180" w:vertAnchor="text" w:horzAnchor="margin" w:tblpX="108"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721"/>
      </w:tblGrid>
      <w:tr w:rsidR="000B6F13" w:rsidRPr="008E3912" w14:paraId="039507B9" w14:textId="77777777" w:rsidTr="000B6F13">
        <w:trPr>
          <w:trHeight w:val="896"/>
        </w:trPr>
        <w:tc>
          <w:tcPr>
            <w:tcW w:w="2310" w:type="dxa"/>
          </w:tcPr>
          <w:p w14:paraId="7572E186" w14:textId="77777777" w:rsidR="000B6F13" w:rsidRPr="008E3912" w:rsidRDefault="000B6F13" w:rsidP="000B6F13">
            <w:pPr>
              <w:rPr>
                <w:rFonts w:ascii="Arial" w:eastAsia="MyriadPro-It" w:hAnsi="Arial" w:cs="Arial"/>
                <w:b/>
                <w:iCs/>
                <w:color w:val="00B0F0"/>
                <w:sz w:val="24"/>
                <w:lang w:val="en-GB"/>
              </w:rPr>
            </w:pPr>
            <w:r w:rsidRPr="008E3912">
              <w:rPr>
                <w:rFonts w:ascii="Arial" w:eastAsia="MyriadPro-It" w:hAnsi="Arial" w:cs="Arial"/>
                <w:b/>
                <w:iCs/>
                <w:color w:val="00B0F0"/>
                <w:sz w:val="24"/>
                <w:lang w:val="en-GB"/>
              </w:rPr>
              <w:t>Work Package</w:t>
            </w:r>
          </w:p>
          <w:p w14:paraId="5342DA93" w14:textId="77777777" w:rsidR="000B6F13" w:rsidRPr="008E3912" w:rsidRDefault="000B6F13" w:rsidP="000B6F13">
            <w:pPr>
              <w:rPr>
                <w:rFonts w:ascii="Arial" w:eastAsia="MyriadPro-It" w:hAnsi="Arial" w:cs="Arial"/>
                <w:iCs/>
                <w:color w:val="000000"/>
                <w:lang w:val="en-GB"/>
              </w:rPr>
            </w:pPr>
          </w:p>
          <w:p w14:paraId="46C80DD9" w14:textId="6BA5B3C0" w:rsidR="000B6F13" w:rsidRPr="008E3912" w:rsidRDefault="000B6F13" w:rsidP="000B6F13">
            <w:pPr>
              <w:rPr>
                <w:rFonts w:ascii="Arial" w:eastAsia="MyriadPro-It" w:hAnsi="Arial" w:cs="Arial"/>
                <w:b/>
                <w:iCs/>
                <w:color w:val="000000"/>
                <w:lang w:val="en-GB"/>
              </w:rPr>
            </w:pPr>
            <w:r w:rsidRPr="008E3912">
              <w:rPr>
                <w:rFonts w:ascii="Arial" w:eastAsia="MyriadPro-It" w:hAnsi="Arial" w:cs="Arial"/>
                <w:b/>
                <w:iCs/>
                <w:color w:val="000000"/>
                <w:lang w:val="en-GB"/>
              </w:rPr>
              <w:t>WP</w:t>
            </w:r>
            <w:r w:rsidR="00FF79AA" w:rsidRPr="008E3912">
              <w:rPr>
                <w:rFonts w:ascii="Arial" w:eastAsia="MyriadPro-It" w:hAnsi="Arial" w:cs="Arial"/>
                <w:b/>
                <w:iCs/>
                <w:color w:val="000000"/>
                <w:lang w:val="en-GB"/>
              </w:rPr>
              <w:t>4</w:t>
            </w:r>
          </w:p>
          <w:p w14:paraId="03C80C83" w14:textId="77777777" w:rsidR="000B6F13" w:rsidRPr="008E3912" w:rsidRDefault="000B6F13" w:rsidP="000B6F13">
            <w:pPr>
              <w:rPr>
                <w:rFonts w:ascii="Arial" w:eastAsia="MyriadPro-It" w:hAnsi="Arial" w:cs="Arial"/>
                <w:b/>
                <w:iCs/>
                <w:color w:val="000000"/>
                <w:lang w:val="en-GB"/>
              </w:rPr>
            </w:pPr>
          </w:p>
          <w:p w14:paraId="2C94A66D" w14:textId="4986DEF7" w:rsidR="000B6F13" w:rsidRPr="008E3912" w:rsidRDefault="000B6F13" w:rsidP="000B6F13">
            <w:pPr>
              <w:rPr>
                <w:rFonts w:ascii="Arial" w:eastAsia="MyriadPro-It" w:hAnsi="Arial" w:cs="Arial"/>
                <w:b/>
                <w:iCs/>
                <w:color w:val="000000"/>
                <w:lang w:val="en-GB"/>
              </w:rPr>
            </w:pPr>
            <w:r w:rsidRPr="008E3912">
              <w:rPr>
                <w:rFonts w:ascii="Arial" w:eastAsia="MyriadPro-It" w:hAnsi="Arial" w:cs="Arial"/>
                <w:b/>
                <w:iCs/>
                <w:color w:val="000000"/>
                <w:lang w:val="en-GB"/>
              </w:rPr>
              <w:t xml:space="preserve">Outcome </w:t>
            </w:r>
            <w:r w:rsidR="00FF79AA" w:rsidRPr="008E3912">
              <w:rPr>
                <w:rFonts w:ascii="Arial" w:eastAsia="MyriadPro-It" w:hAnsi="Arial" w:cs="Arial"/>
                <w:b/>
                <w:iCs/>
                <w:color w:val="000000"/>
                <w:lang w:val="en-GB"/>
              </w:rPr>
              <w:t>4</w:t>
            </w:r>
            <w:r w:rsidRPr="008E3912">
              <w:rPr>
                <w:rFonts w:ascii="Arial" w:eastAsia="MyriadPro-It" w:hAnsi="Arial" w:cs="Arial"/>
                <w:b/>
                <w:iCs/>
                <w:color w:val="000000"/>
                <w:lang w:val="en-GB"/>
              </w:rPr>
              <w:t>.</w:t>
            </w:r>
            <w:r w:rsidR="00114F56">
              <w:rPr>
                <w:rFonts w:ascii="Arial" w:eastAsia="MyriadPro-It" w:hAnsi="Arial" w:cs="Arial"/>
                <w:b/>
                <w:iCs/>
                <w:color w:val="000000"/>
                <w:lang w:val="en-GB"/>
              </w:rPr>
              <w:t>3</w:t>
            </w:r>
          </w:p>
          <w:p w14:paraId="5DC17D36" w14:textId="77777777" w:rsidR="000B6F13" w:rsidRPr="008E3912" w:rsidRDefault="000B6F13" w:rsidP="000B6F13">
            <w:pPr>
              <w:rPr>
                <w:rFonts w:ascii="Arial" w:eastAsia="MyriadPro-It" w:hAnsi="Arial" w:cs="Arial"/>
                <w:b/>
                <w:iCs/>
                <w:color w:val="000000"/>
                <w:lang w:val="en-GB"/>
              </w:rPr>
            </w:pPr>
          </w:p>
        </w:tc>
        <w:tc>
          <w:tcPr>
            <w:tcW w:w="7721" w:type="dxa"/>
          </w:tcPr>
          <w:p w14:paraId="62ED63BF" w14:textId="77777777" w:rsidR="000B6F13" w:rsidRPr="008E3912" w:rsidRDefault="000B6F13" w:rsidP="000B6F13">
            <w:pPr>
              <w:rPr>
                <w:rFonts w:ascii="Arial" w:eastAsia="MyriadPro-It" w:hAnsi="Arial" w:cs="Arial"/>
                <w:b/>
                <w:iCs/>
                <w:color w:val="00B0F0"/>
                <w:sz w:val="24"/>
                <w:lang w:val="en-GB"/>
              </w:rPr>
            </w:pPr>
            <w:r w:rsidRPr="008E3912">
              <w:rPr>
                <w:rFonts w:ascii="Arial" w:eastAsia="MyriadPro-It" w:hAnsi="Arial" w:cs="Arial"/>
                <w:b/>
                <w:iCs/>
                <w:color w:val="00B0F0"/>
                <w:sz w:val="24"/>
                <w:lang w:val="en-GB"/>
              </w:rPr>
              <w:t xml:space="preserve">Title of Work Package </w:t>
            </w:r>
          </w:p>
          <w:p w14:paraId="48187C24" w14:textId="77777777" w:rsidR="000B6F13" w:rsidRPr="008E3912" w:rsidRDefault="000B6F13" w:rsidP="000B6F13">
            <w:pPr>
              <w:rPr>
                <w:rFonts w:ascii="Arial" w:eastAsia="MyriadPro-It" w:hAnsi="Arial" w:cs="Arial"/>
                <w:iCs/>
                <w:color w:val="000000"/>
                <w:lang w:val="en-GB"/>
              </w:rPr>
            </w:pPr>
          </w:p>
          <w:p w14:paraId="56E14107" w14:textId="51B1B83A" w:rsidR="000B6F13" w:rsidRPr="008E3912" w:rsidRDefault="00FF79AA" w:rsidP="000B6F13">
            <w:pPr>
              <w:rPr>
                <w:rFonts w:ascii="Arial" w:hAnsi="Arial" w:cs="Arial"/>
                <w:b/>
                <w:sz w:val="24"/>
                <w:lang w:val="en-GB"/>
              </w:rPr>
            </w:pPr>
            <w:r w:rsidRPr="008E3912">
              <w:rPr>
                <w:rFonts w:ascii="Arial" w:hAnsi="Arial" w:cs="Arial"/>
                <w:b/>
                <w:sz w:val="24"/>
                <w:lang w:val="en-GB"/>
              </w:rPr>
              <w:t>Development</w:t>
            </w:r>
          </w:p>
          <w:p w14:paraId="19C59F16" w14:textId="77777777" w:rsidR="00FF79AA" w:rsidRPr="008E3912" w:rsidRDefault="00FF79AA" w:rsidP="000B6F13">
            <w:pPr>
              <w:rPr>
                <w:rFonts w:ascii="Arial" w:hAnsi="Arial" w:cs="Arial"/>
                <w:b/>
                <w:sz w:val="24"/>
                <w:lang w:val="en-GB"/>
              </w:rPr>
            </w:pPr>
          </w:p>
          <w:p w14:paraId="450878F8" w14:textId="4E5D1429" w:rsidR="00FF79AA" w:rsidRPr="008E3912" w:rsidRDefault="00114F56" w:rsidP="00FF79AA">
            <w:pPr>
              <w:rPr>
                <w:rFonts w:ascii="Arial" w:hAnsi="Arial" w:cs="Arial"/>
                <w:b/>
                <w:sz w:val="24"/>
                <w:lang w:val="en-GB"/>
              </w:rPr>
            </w:pPr>
            <w:r>
              <w:rPr>
                <w:rFonts w:ascii="Arial" w:hAnsi="Arial" w:cs="Arial"/>
                <w:b/>
                <w:sz w:val="24"/>
                <w:lang w:val="en-GB"/>
              </w:rPr>
              <w:t>Call for Pilots</w:t>
            </w:r>
          </w:p>
          <w:p w14:paraId="1A888CFA" w14:textId="60375017" w:rsidR="000B6F13" w:rsidRPr="008E3912" w:rsidRDefault="000B6F13" w:rsidP="000B6F13">
            <w:pPr>
              <w:rPr>
                <w:rFonts w:ascii="Arial" w:eastAsia="MyriadPro-It" w:hAnsi="Arial" w:cs="Arial"/>
                <w:b/>
                <w:iCs/>
                <w:color w:val="000000"/>
                <w:lang w:val="en-GB"/>
              </w:rPr>
            </w:pPr>
          </w:p>
        </w:tc>
      </w:tr>
    </w:tbl>
    <w:p w14:paraId="075600D4" w14:textId="77777777" w:rsidR="000B6F13" w:rsidRPr="008E3912" w:rsidRDefault="000B6F13" w:rsidP="00944D01">
      <w:pPr>
        <w:rPr>
          <w:rFonts w:ascii="Arial" w:hAnsi="Arial" w:cs="Arial"/>
          <w:b/>
          <w:sz w:val="24"/>
          <w:lang w:val="en-GB"/>
        </w:rPr>
      </w:pPr>
    </w:p>
    <w:p w14:paraId="096A7679" w14:textId="77777777" w:rsidR="000B6F13" w:rsidRPr="008E3912" w:rsidRDefault="000B6F13" w:rsidP="00944D01">
      <w:pPr>
        <w:rPr>
          <w:rFonts w:ascii="Arial" w:hAnsi="Arial" w:cs="Arial"/>
          <w:b/>
          <w:sz w:val="24"/>
          <w:lang w:val="en-GB"/>
        </w:rPr>
      </w:pPr>
    </w:p>
    <w:p w14:paraId="0FF702C2" w14:textId="77777777" w:rsidR="00AF3E75" w:rsidRPr="008E3912" w:rsidRDefault="00AF3E75" w:rsidP="00AF3E75">
      <w:pPr>
        <w:rPr>
          <w:rFonts w:ascii="Arial" w:hAnsi="Arial" w:cs="Arial"/>
          <w:b/>
          <w:sz w:val="24"/>
          <w:lang w:val="en-GB"/>
        </w:rPr>
      </w:pPr>
    </w:p>
    <w:p w14:paraId="12319097" w14:textId="77777777" w:rsidR="00AF3E75" w:rsidRPr="008E3912" w:rsidRDefault="00AF3E75" w:rsidP="00AF3E75">
      <w:pPr>
        <w:jc w:val="center"/>
        <w:rPr>
          <w:rFonts w:ascii="Arial" w:hAnsi="Arial" w:cs="Arial"/>
          <w:b/>
          <w:sz w:val="24"/>
          <w:lang w:val="en-GB"/>
        </w:rPr>
      </w:pPr>
    </w:p>
    <w:p w14:paraId="1284A89B" w14:textId="505603E1" w:rsidR="000B6F13" w:rsidRDefault="00FF79AA" w:rsidP="00AF3E75">
      <w:pPr>
        <w:jc w:val="center"/>
        <w:rPr>
          <w:rFonts w:ascii="Arial" w:hAnsi="Arial" w:cs="Arial"/>
          <w:b/>
          <w:sz w:val="24"/>
          <w:lang w:val="en-GB"/>
        </w:rPr>
      </w:pPr>
      <w:r w:rsidRPr="008E3912">
        <w:rPr>
          <w:rFonts w:ascii="Arial" w:hAnsi="Arial" w:cs="Arial"/>
          <w:b/>
          <w:sz w:val="24"/>
          <w:lang w:val="en-GB"/>
        </w:rPr>
        <w:t xml:space="preserve">University </w:t>
      </w:r>
      <w:r w:rsidR="007508F6">
        <w:rPr>
          <w:rFonts w:ascii="Arial" w:hAnsi="Arial" w:cs="Arial"/>
          <w:b/>
          <w:sz w:val="24"/>
          <w:lang w:val="en-GB"/>
        </w:rPr>
        <w:t xml:space="preserve">of </w:t>
      </w:r>
      <w:proofErr w:type="spellStart"/>
      <w:r w:rsidR="007508F6">
        <w:rPr>
          <w:rFonts w:ascii="Arial" w:hAnsi="Arial" w:cs="Arial"/>
          <w:b/>
          <w:sz w:val="24"/>
          <w:lang w:val="en-GB"/>
        </w:rPr>
        <w:t>Vlora</w:t>
      </w:r>
      <w:proofErr w:type="spellEnd"/>
      <w:r w:rsidR="007508F6">
        <w:rPr>
          <w:rFonts w:ascii="Arial" w:hAnsi="Arial" w:cs="Arial"/>
          <w:b/>
          <w:sz w:val="24"/>
          <w:lang w:val="en-GB"/>
        </w:rPr>
        <w:t xml:space="preserve"> “Ismail </w:t>
      </w:r>
      <w:proofErr w:type="spellStart"/>
      <w:r w:rsidR="007508F6">
        <w:rPr>
          <w:rFonts w:ascii="Arial" w:hAnsi="Arial" w:cs="Arial"/>
          <w:b/>
          <w:sz w:val="24"/>
          <w:lang w:val="en-GB"/>
        </w:rPr>
        <w:t>Qemali</w:t>
      </w:r>
      <w:proofErr w:type="spellEnd"/>
      <w:r w:rsidR="007508F6">
        <w:rPr>
          <w:rFonts w:ascii="Arial" w:hAnsi="Arial" w:cs="Arial"/>
          <w:b/>
          <w:sz w:val="24"/>
          <w:lang w:val="en-GB"/>
        </w:rPr>
        <w:t>”</w:t>
      </w:r>
    </w:p>
    <w:p w14:paraId="0644FB2F" w14:textId="77777777" w:rsidR="00AF3E75" w:rsidRPr="008E3912" w:rsidRDefault="00AF3E75" w:rsidP="00AF3E75">
      <w:pPr>
        <w:jc w:val="center"/>
        <w:rPr>
          <w:rFonts w:ascii="Arial" w:hAnsi="Arial" w:cs="Arial"/>
          <w:b/>
          <w:sz w:val="24"/>
          <w:lang w:val="en-GB"/>
        </w:rPr>
      </w:pPr>
    </w:p>
    <w:p w14:paraId="1F64E862" w14:textId="45584580" w:rsidR="000B6F13" w:rsidRPr="008E3912" w:rsidRDefault="00FF79AA" w:rsidP="00AF3E75">
      <w:pPr>
        <w:jc w:val="center"/>
        <w:rPr>
          <w:rFonts w:ascii="Arial" w:hAnsi="Arial" w:cs="Arial"/>
          <w:b/>
          <w:sz w:val="24"/>
          <w:lang w:val="en-GB"/>
        </w:rPr>
      </w:pPr>
      <w:r w:rsidRPr="008E3912">
        <w:rPr>
          <w:rFonts w:ascii="Arial" w:hAnsi="Arial" w:cs="Arial"/>
          <w:b/>
          <w:sz w:val="24"/>
          <w:lang w:val="en-GB"/>
        </w:rPr>
        <w:t>2021-</w:t>
      </w:r>
      <w:r w:rsidR="007508F6">
        <w:rPr>
          <w:rFonts w:ascii="Arial" w:hAnsi="Arial" w:cs="Arial"/>
          <w:b/>
          <w:sz w:val="24"/>
          <w:lang w:val="en-GB"/>
        </w:rPr>
        <w:t>11</w:t>
      </w:r>
      <w:r w:rsidRPr="008E3912">
        <w:rPr>
          <w:rFonts w:ascii="Arial" w:hAnsi="Arial" w:cs="Arial"/>
          <w:b/>
          <w:sz w:val="24"/>
          <w:lang w:val="en-GB"/>
        </w:rPr>
        <w:t>-08</w:t>
      </w:r>
    </w:p>
    <w:p w14:paraId="7D33B4D1" w14:textId="77777777" w:rsidR="000B6F13" w:rsidRPr="008E3912" w:rsidRDefault="000B6F13" w:rsidP="00944D01">
      <w:pPr>
        <w:rPr>
          <w:rFonts w:ascii="Arial" w:hAnsi="Arial" w:cs="Arial"/>
          <w:sz w:val="24"/>
          <w:lang w:val="en-GB"/>
        </w:rPr>
      </w:pPr>
    </w:p>
    <w:p w14:paraId="43AC9F20" w14:textId="77777777" w:rsidR="000B6F13" w:rsidRPr="008E3912" w:rsidRDefault="000B6F13" w:rsidP="000B6F13">
      <w:pPr>
        <w:rPr>
          <w:rFonts w:ascii="Arial" w:eastAsia="MyriadPro-It" w:hAnsi="Arial" w:cs="Arial"/>
          <w:iCs/>
          <w:color w:val="000000"/>
          <w:lang w:val="en-GB"/>
        </w:rPr>
      </w:pPr>
    </w:p>
    <w:p w14:paraId="5061695D" w14:textId="77777777" w:rsidR="00944D01" w:rsidRPr="008E3912" w:rsidRDefault="00944D01" w:rsidP="00B77563">
      <w:pPr>
        <w:rPr>
          <w:rFonts w:ascii="Arial" w:hAnsi="Arial" w:cs="Arial"/>
          <w:szCs w:val="22"/>
          <w:lang w:val="en-GB"/>
        </w:rPr>
      </w:pPr>
    </w:p>
    <w:p w14:paraId="4413ED5A" w14:textId="77777777" w:rsidR="00944D01" w:rsidRPr="008E3912" w:rsidRDefault="00944D01" w:rsidP="00B77563">
      <w:pPr>
        <w:rPr>
          <w:rFonts w:ascii="Arial" w:hAnsi="Arial" w:cs="Arial"/>
          <w:szCs w:val="22"/>
          <w:lang w:val="en-GB"/>
        </w:rPr>
      </w:pPr>
    </w:p>
    <w:p w14:paraId="4B8563FF" w14:textId="77777777" w:rsidR="00B77563" w:rsidRPr="008E3912" w:rsidRDefault="00B77563" w:rsidP="00B77563">
      <w:pPr>
        <w:rPr>
          <w:rFonts w:ascii="Arial" w:hAnsi="Arial" w:cs="Arial"/>
          <w:szCs w:val="22"/>
          <w:lang w:val="en-GB"/>
        </w:rPr>
      </w:pPr>
    </w:p>
    <w:p w14:paraId="575A005B" w14:textId="451591CA" w:rsidR="00B77563" w:rsidRPr="008E3912" w:rsidRDefault="00B77563" w:rsidP="00B77563">
      <w:pPr>
        <w:rPr>
          <w:rFonts w:ascii="Arial" w:hAnsi="Arial" w:cs="Arial"/>
          <w:szCs w:val="22"/>
          <w:lang w:val="en-GB"/>
        </w:rPr>
      </w:pPr>
    </w:p>
    <w:p w14:paraId="32CC9147" w14:textId="77777777" w:rsidR="006605B7" w:rsidRPr="008E3912" w:rsidRDefault="00B77563" w:rsidP="006605B7">
      <w:pPr>
        <w:jc w:val="center"/>
        <w:rPr>
          <w:rFonts w:ascii="Arial" w:hAnsi="Arial" w:cs="Arial"/>
          <w:szCs w:val="22"/>
          <w:lang w:val="en-GB"/>
        </w:rPr>
      </w:pPr>
      <w:r w:rsidRPr="008E3912">
        <w:rPr>
          <w:rFonts w:ascii="Arial" w:hAnsi="Arial" w:cs="Arial"/>
          <w:szCs w:val="22"/>
          <w:lang w:val="en-GB"/>
        </w:rPr>
        <w:br w:type="page"/>
      </w:r>
    </w:p>
    <w:p w14:paraId="6CEE320C" w14:textId="77777777" w:rsidR="006605B7" w:rsidRPr="008E3912" w:rsidRDefault="006605B7" w:rsidP="006605B7">
      <w:pPr>
        <w:jc w:val="center"/>
        <w:rPr>
          <w:rFonts w:ascii="Arial" w:hAnsi="Arial" w:cs="Arial"/>
          <w:szCs w:val="22"/>
          <w:lang w:val="en-GB"/>
        </w:rPr>
      </w:pPr>
    </w:p>
    <w:p w14:paraId="0902EDB9" w14:textId="77777777" w:rsidR="006605B7" w:rsidRPr="008E3912" w:rsidRDefault="006605B7" w:rsidP="006605B7">
      <w:pPr>
        <w:jc w:val="center"/>
        <w:rPr>
          <w:rFonts w:ascii="Times New Roman" w:hAnsi="Times New Roman" w:cs="Times New Roman"/>
          <w:b/>
          <w:sz w:val="44"/>
          <w:szCs w:val="44"/>
          <w:lang w:val="en-GB"/>
        </w:rPr>
      </w:pPr>
    </w:p>
    <w:sdt>
      <w:sdtPr>
        <w:rPr>
          <w:rFonts w:eastAsiaTheme="minorEastAsia" w:cstheme="minorBidi"/>
          <w:color w:val="auto"/>
          <w:sz w:val="22"/>
          <w:szCs w:val="24"/>
          <w:lang w:val="en-GB" w:eastAsia="ja-JP"/>
        </w:rPr>
        <w:id w:val="1368491765"/>
        <w:docPartObj>
          <w:docPartGallery w:val="Table of Contents"/>
          <w:docPartUnique/>
        </w:docPartObj>
      </w:sdtPr>
      <w:sdtEndPr>
        <w:rPr>
          <w:b/>
          <w:bCs/>
          <w:noProof/>
        </w:rPr>
      </w:sdtEndPr>
      <w:sdtContent>
        <w:p w14:paraId="01B981E6" w14:textId="69C795C1" w:rsidR="006B7B3F" w:rsidRPr="008E3912" w:rsidRDefault="006B7B3F">
          <w:pPr>
            <w:pStyle w:val="af0"/>
            <w:rPr>
              <w:lang w:val="en-GB"/>
            </w:rPr>
          </w:pPr>
          <w:r w:rsidRPr="008E3912">
            <w:rPr>
              <w:lang w:val="en-GB"/>
            </w:rPr>
            <w:t>Table of Contents</w:t>
          </w:r>
        </w:p>
        <w:p w14:paraId="58D5FBFC" w14:textId="77777777" w:rsidR="00CD4364" w:rsidRDefault="006B7B3F">
          <w:pPr>
            <w:pStyle w:val="10"/>
            <w:tabs>
              <w:tab w:val="left" w:pos="480"/>
            </w:tabs>
            <w:rPr>
              <w:rFonts w:asciiTheme="minorHAnsi" w:hAnsiTheme="minorHAnsi"/>
              <w:b w:val="0"/>
              <w:szCs w:val="22"/>
              <w:lang w:val="sq-AL" w:eastAsia="sq-AL"/>
            </w:rPr>
          </w:pPr>
          <w:r w:rsidRPr="008E3912">
            <w:rPr>
              <w:b w:val="0"/>
              <w:lang w:val="en-GB"/>
            </w:rPr>
            <w:fldChar w:fldCharType="begin"/>
          </w:r>
          <w:r w:rsidRPr="008E3912">
            <w:rPr>
              <w:b w:val="0"/>
              <w:lang w:val="en-GB"/>
            </w:rPr>
            <w:instrText xml:space="preserve"> TOC \o "1-3" \h \z \u </w:instrText>
          </w:r>
          <w:r w:rsidRPr="008E3912">
            <w:rPr>
              <w:b w:val="0"/>
              <w:lang w:val="en-GB"/>
            </w:rPr>
            <w:fldChar w:fldCharType="separate"/>
          </w:r>
          <w:hyperlink w:anchor="_Toc87003585" w:history="1">
            <w:r w:rsidR="00CD4364" w:rsidRPr="009C7306">
              <w:rPr>
                <w:rStyle w:val="-"/>
                <w:rFonts w:ascii="Arial" w:hAnsi="Arial" w:cs="Arial"/>
                <w:lang w:val="en-GB"/>
              </w:rPr>
              <w:t>1.</w:t>
            </w:r>
            <w:r w:rsidR="00CD4364">
              <w:rPr>
                <w:rFonts w:asciiTheme="minorHAnsi" w:hAnsiTheme="minorHAnsi"/>
                <w:b w:val="0"/>
                <w:szCs w:val="22"/>
                <w:lang w:val="sq-AL" w:eastAsia="sq-AL"/>
              </w:rPr>
              <w:tab/>
            </w:r>
            <w:r w:rsidR="00CD4364" w:rsidRPr="009C7306">
              <w:rPr>
                <w:rStyle w:val="-"/>
                <w:rFonts w:ascii="Arial" w:hAnsi="Arial" w:cs="Arial"/>
                <w:lang w:val="en-GB"/>
              </w:rPr>
              <w:t>Executive Summary</w:t>
            </w:r>
            <w:r w:rsidR="00CD4364">
              <w:rPr>
                <w:webHidden/>
              </w:rPr>
              <w:tab/>
            </w:r>
            <w:r w:rsidR="00CD4364">
              <w:rPr>
                <w:webHidden/>
              </w:rPr>
              <w:fldChar w:fldCharType="begin"/>
            </w:r>
            <w:r w:rsidR="00CD4364">
              <w:rPr>
                <w:webHidden/>
              </w:rPr>
              <w:instrText xml:space="preserve"> PAGEREF _Toc87003585 \h </w:instrText>
            </w:r>
            <w:r w:rsidR="00CD4364">
              <w:rPr>
                <w:webHidden/>
              </w:rPr>
            </w:r>
            <w:r w:rsidR="00CD4364">
              <w:rPr>
                <w:webHidden/>
              </w:rPr>
              <w:fldChar w:fldCharType="separate"/>
            </w:r>
            <w:r w:rsidR="00CD4364">
              <w:rPr>
                <w:webHidden/>
              </w:rPr>
              <w:t>3</w:t>
            </w:r>
            <w:r w:rsidR="00CD4364">
              <w:rPr>
                <w:webHidden/>
              </w:rPr>
              <w:fldChar w:fldCharType="end"/>
            </w:r>
          </w:hyperlink>
        </w:p>
        <w:p w14:paraId="2430E976" w14:textId="77777777" w:rsidR="00CD4364" w:rsidRDefault="00324E84">
          <w:pPr>
            <w:pStyle w:val="10"/>
            <w:tabs>
              <w:tab w:val="left" w:pos="480"/>
            </w:tabs>
            <w:rPr>
              <w:rFonts w:asciiTheme="minorHAnsi" w:hAnsiTheme="minorHAnsi"/>
              <w:b w:val="0"/>
              <w:szCs w:val="22"/>
              <w:lang w:val="sq-AL" w:eastAsia="sq-AL"/>
            </w:rPr>
          </w:pPr>
          <w:hyperlink w:anchor="_Toc87003586" w:history="1">
            <w:r w:rsidR="00CD4364" w:rsidRPr="009C7306">
              <w:rPr>
                <w:rStyle w:val="-"/>
                <w:rFonts w:ascii="Arial" w:hAnsi="Arial" w:cs="Arial"/>
                <w:lang w:val="en-GB"/>
              </w:rPr>
              <w:t>2.</w:t>
            </w:r>
            <w:r w:rsidR="00CD4364">
              <w:rPr>
                <w:rFonts w:asciiTheme="minorHAnsi" w:hAnsiTheme="minorHAnsi"/>
                <w:b w:val="0"/>
                <w:szCs w:val="22"/>
                <w:lang w:val="sq-AL" w:eastAsia="sq-AL"/>
              </w:rPr>
              <w:tab/>
            </w:r>
            <w:r w:rsidR="00CD4364" w:rsidRPr="009C7306">
              <w:rPr>
                <w:rStyle w:val="-"/>
                <w:rFonts w:ascii="Arial" w:hAnsi="Arial" w:cs="Arial"/>
                <w:lang w:val="en-GB"/>
              </w:rPr>
              <w:t>Pilot projects</w:t>
            </w:r>
            <w:r w:rsidR="00CD4364">
              <w:rPr>
                <w:webHidden/>
              </w:rPr>
              <w:tab/>
            </w:r>
            <w:r w:rsidR="00CD4364">
              <w:rPr>
                <w:webHidden/>
              </w:rPr>
              <w:fldChar w:fldCharType="begin"/>
            </w:r>
            <w:r w:rsidR="00CD4364">
              <w:rPr>
                <w:webHidden/>
              </w:rPr>
              <w:instrText xml:space="preserve"> PAGEREF _Toc87003586 \h </w:instrText>
            </w:r>
            <w:r w:rsidR="00CD4364">
              <w:rPr>
                <w:webHidden/>
              </w:rPr>
            </w:r>
            <w:r w:rsidR="00CD4364">
              <w:rPr>
                <w:webHidden/>
              </w:rPr>
              <w:fldChar w:fldCharType="separate"/>
            </w:r>
            <w:r w:rsidR="00CD4364">
              <w:rPr>
                <w:webHidden/>
              </w:rPr>
              <w:t>4</w:t>
            </w:r>
            <w:r w:rsidR="00CD4364">
              <w:rPr>
                <w:webHidden/>
              </w:rPr>
              <w:fldChar w:fldCharType="end"/>
            </w:r>
          </w:hyperlink>
        </w:p>
        <w:p w14:paraId="03791176" w14:textId="0F1FD561" w:rsidR="00CD4364" w:rsidRDefault="00324E84">
          <w:pPr>
            <w:pStyle w:val="20"/>
            <w:tabs>
              <w:tab w:val="left" w:pos="960"/>
              <w:tab w:val="right" w:leader="dot" w:pos="10214"/>
            </w:tabs>
            <w:rPr>
              <w:rFonts w:asciiTheme="minorHAnsi" w:hAnsiTheme="minorHAnsi"/>
              <w:i w:val="0"/>
              <w:noProof/>
              <w:lang w:val="sq-AL" w:eastAsia="sq-AL"/>
            </w:rPr>
          </w:pPr>
          <w:hyperlink w:anchor="_Toc87003587" w:history="1">
            <w:r w:rsidR="00CD4364" w:rsidRPr="009C7306">
              <w:rPr>
                <w:rStyle w:val="-"/>
                <w:noProof/>
                <w:lang w:val="en-GB"/>
              </w:rPr>
              <w:t>1.1</w:t>
            </w:r>
            <w:r w:rsidR="00CD4364">
              <w:rPr>
                <w:rFonts w:asciiTheme="minorHAnsi" w:hAnsiTheme="minorHAnsi"/>
                <w:i w:val="0"/>
                <w:noProof/>
                <w:lang w:val="sq-AL" w:eastAsia="sq-AL"/>
              </w:rPr>
              <w:tab/>
            </w:r>
            <w:r w:rsidR="007508F6" w:rsidRPr="007508F6">
              <w:rPr>
                <w:rStyle w:val="-"/>
                <w:noProof/>
                <w:lang w:val="en-GB"/>
              </w:rPr>
              <w:t>University of Vlora services catalogue</w:t>
            </w:r>
            <w:r w:rsidR="007508F6">
              <w:rPr>
                <w:rStyle w:val="-"/>
                <w:noProof/>
                <w:lang w:val="en-GB"/>
              </w:rPr>
              <w:t xml:space="preserve"> call</w:t>
            </w:r>
            <w:r w:rsidR="00CD4364">
              <w:rPr>
                <w:noProof/>
                <w:webHidden/>
              </w:rPr>
              <w:tab/>
            </w:r>
            <w:r w:rsidR="00CD4364">
              <w:rPr>
                <w:noProof/>
                <w:webHidden/>
              </w:rPr>
              <w:fldChar w:fldCharType="begin"/>
            </w:r>
            <w:r w:rsidR="00CD4364">
              <w:rPr>
                <w:noProof/>
                <w:webHidden/>
              </w:rPr>
              <w:instrText xml:space="preserve"> PAGEREF _Toc87003587 \h </w:instrText>
            </w:r>
            <w:r w:rsidR="00CD4364">
              <w:rPr>
                <w:noProof/>
                <w:webHidden/>
              </w:rPr>
            </w:r>
            <w:r w:rsidR="00CD4364">
              <w:rPr>
                <w:noProof/>
                <w:webHidden/>
              </w:rPr>
              <w:fldChar w:fldCharType="separate"/>
            </w:r>
            <w:r w:rsidR="00CD4364">
              <w:rPr>
                <w:noProof/>
                <w:webHidden/>
              </w:rPr>
              <w:t>4</w:t>
            </w:r>
            <w:r w:rsidR="00CD4364">
              <w:rPr>
                <w:noProof/>
                <w:webHidden/>
              </w:rPr>
              <w:fldChar w:fldCharType="end"/>
            </w:r>
          </w:hyperlink>
        </w:p>
        <w:p w14:paraId="569F9B2E" w14:textId="22F8C3C7" w:rsidR="00CD4364" w:rsidRDefault="00324E84">
          <w:pPr>
            <w:pStyle w:val="20"/>
            <w:tabs>
              <w:tab w:val="left" w:pos="960"/>
              <w:tab w:val="right" w:leader="dot" w:pos="10214"/>
            </w:tabs>
            <w:rPr>
              <w:rFonts w:asciiTheme="minorHAnsi" w:hAnsiTheme="minorHAnsi"/>
              <w:i w:val="0"/>
              <w:noProof/>
              <w:lang w:val="sq-AL" w:eastAsia="sq-AL"/>
            </w:rPr>
          </w:pPr>
          <w:hyperlink w:anchor="_Toc87003588" w:history="1">
            <w:r w:rsidR="00CD4364" w:rsidRPr="009C7306">
              <w:rPr>
                <w:rStyle w:val="-"/>
                <w:noProof/>
                <w:lang w:val="en-GB"/>
              </w:rPr>
              <w:t>1.2</w:t>
            </w:r>
            <w:r w:rsidR="00CD4364">
              <w:rPr>
                <w:rFonts w:asciiTheme="minorHAnsi" w:hAnsiTheme="minorHAnsi"/>
                <w:i w:val="0"/>
                <w:noProof/>
                <w:lang w:val="sq-AL" w:eastAsia="sq-AL"/>
              </w:rPr>
              <w:tab/>
            </w:r>
            <w:r w:rsidR="007508F6" w:rsidRPr="007508F6">
              <w:rPr>
                <w:rStyle w:val="-"/>
                <w:noProof/>
                <w:lang w:val="en-GB"/>
              </w:rPr>
              <w:t>Online application that offers guide and services for tourists in Vlora City</w:t>
            </w:r>
            <w:r w:rsidR="00CD4364" w:rsidRPr="009C7306">
              <w:rPr>
                <w:rStyle w:val="-"/>
                <w:noProof/>
                <w:lang w:val="en-GB"/>
              </w:rPr>
              <w:t xml:space="preserve"> call</w:t>
            </w:r>
            <w:r w:rsidR="00CD4364">
              <w:rPr>
                <w:noProof/>
                <w:webHidden/>
              </w:rPr>
              <w:tab/>
            </w:r>
            <w:r w:rsidR="00CD4364">
              <w:rPr>
                <w:noProof/>
                <w:webHidden/>
              </w:rPr>
              <w:fldChar w:fldCharType="begin"/>
            </w:r>
            <w:r w:rsidR="00CD4364">
              <w:rPr>
                <w:noProof/>
                <w:webHidden/>
              </w:rPr>
              <w:instrText xml:space="preserve"> PAGEREF _Toc87003588 \h </w:instrText>
            </w:r>
            <w:r w:rsidR="00CD4364">
              <w:rPr>
                <w:noProof/>
                <w:webHidden/>
              </w:rPr>
            </w:r>
            <w:r w:rsidR="00CD4364">
              <w:rPr>
                <w:noProof/>
                <w:webHidden/>
              </w:rPr>
              <w:fldChar w:fldCharType="separate"/>
            </w:r>
            <w:r w:rsidR="00CD4364">
              <w:rPr>
                <w:noProof/>
                <w:webHidden/>
              </w:rPr>
              <w:t>5</w:t>
            </w:r>
            <w:r w:rsidR="00CD4364">
              <w:rPr>
                <w:noProof/>
                <w:webHidden/>
              </w:rPr>
              <w:fldChar w:fldCharType="end"/>
            </w:r>
          </w:hyperlink>
        </w:p>
        <w:p w14:paraId="44112035" w14:textId="6F0FAD80" w:rsidR="00CD4364" w:rsidRDefault="00324E84">
          <w:pPr>
            <w:pStyle w:val="20"/>
            <w:tabs>
              <w:tab w:val="left" w:pos="960"/>
              <w:tab w:val="right" w:leader="dot" w:pos="10214"/>
            </w:tabs>
            <w:rPr>
              <w:rFonts w:asciiTheme="minorHAnsi" w:hAnsiTheme="minorHAnsi"/>
              <w:i w:val="0"/>
              <w:noProof/>
              <w:lang w:val="sq-AL" w:eastAsia="sq-AL"/>
            </w:rPr>
          </w:pPr>
          <w:hyperlink w:anchor="_Toc87003589" w:history="1">
            <w:r w:rsidR="00CD4364" w:rsidRPr="009C7306">
              <w:rPr>
                <w:rStyle w:val="-"/>
                <w:noProof/>
              </w:rPr>
              <w:t>1.3</w:t>
            </w:r>
            <w:r w:rsidR="00CD4364">
              <w:rPr>
                <w:rFonts w:asciiTheme="minorHAnsi" w:hAnsiTheme="minorHAnsi"/>
                <w:i w:val="0"/>
                <w:noProof/>
                <w:lang w:val="sq-AL" w:eastAsia="sq-AL"/>
              </w:rPr>
              <w:tab/>
            </w:r>
            <w:r w:rsidR="007508F6" w:rsidRPr="007508F6">
              <w:rPr>
                <w:rStyle w:val="-"/>
                <w:noProof/>
              </w:rPr>
              <w:t>3D ship modelling</w:t>
            </w:r>
            <w:r w:rsidR="00CD4364" w:rsidRPr="009C7306">
              <w:rPr>
                <w:rStyle w:val="-"/>
                <w:noProof/>
              </w:rPr>
              <w:t xml:space="preserve"> call</w:t>
            </w:r>
            <w:r w:rsidR="00CD4364">
              <w:rPr>
                <w:noProof/>
                <w:webHidden/>
              </w:rPr>
              <w:tab/>
            </w:r>
            <w:r w:rsidR="00CD4364">
              <w:rPr>
                <w:noProof/>
                <w:webHidden/>
              </w:rPr>
              <w:fldChar w:fldCharType="begin"/>
            </w:r>
            <w:r w:rsidR="00CD4364">
              <w:rPr>
                <w:noProof/>
                <w:webHidden/>
              </w:rPr>
              <w:instrText xml:space="preserve"> PAGEREF _Toc87003589 \h </w:instrText>
            </w:r>
            <w:r w:rsidR="00CD4364">
              <w:rPr>
                <w:noProof/>
                <w:webHidden/>
              </w:rPr>
            </w:r>
            <w:r w:rsidR="00CD4364">
              <w:rPr>
                <w:noProof/>
                <w:webHidden/>
              </w:rPr>
              <w:fldChar w:fldCharType="separate"/>
            </w:r>
            <w:r w:rsidR="00CD4364">
              <w:rPr>
                <w:noProof/>
                <w:webHidden/>
              </w:rPr>
              <w:t>7</w:t>
            </w:r>
            <w:r w:rsidR="00CD4364">
              <w:rPr>
                <w:noProof/>
                <w:webHidden/>
              </w:rPr>
              <w:fldChar w:fldCharType="end"/>
            </w:r>
          </w:hyperlink>
        </w:p>
        <w:p w14:paraId="44B8F85F" w14:textId="43D51542" w:rsidR="006B7B3F" w:rsidRPr="008E3912" w:rsidRDefault="006B7B3F">
          <w:pPr>
            <w:rPr>
              <w:lang w:val="en-GB"/>
            </w:rPr>
          </w:pPr>
          <w:r w:rsidRPr="008E3912">
            <w:rPr>
              <w:b/>
              <w:noProof/>
              <w:lang w:val="en-GB"/>
            </w:rPr>
            <w:fldChar w:fldCharType="end"/>
          </w:r>
        </w:p>
      </w:sdtContent>
    </w:sdt>
    <w:p w14:paraId="0964619C" w14:textId="77777777" w:rsidR="00B77563" w:rsidRPr="008E3912" w:rsidRDefault="00B77563" w:rsidP="00B77563">
      <w:pPr>
        <w:rPr>
          <w:rFonts w:ascii="Arial" w:hAnsi="Arial" w:cs="Arial"/>
          <w:szCs w:val="22"/>
          <w:lang w:val="en-GB"/>
        </w:rPr>
      </w:pPr>
      <w:r w:rsidRPr="008E3912">
        <w:rPr>
          <w:rFonts w:ascii="Arial" w:hAnsi="Arial" w:cs="Arial"/>
          <w:szCs w:val="22"/>
          <w:lang w:val="en-GB"/>
        </w:rPr>
        <w:br w:type="page"/>
      </w:r>
    </w:p>
    <w:p w14:paraId="6B0156FD" w14:textId="77777777" w:rsidR="00B77563" w:rsidRPr="008E3912" w:rsidRDefault="00B77563" w:rsidP="0038255A">
      <w:pPr>
        <w:pStyle w:val="1"/>
        <w:numPr>
          <w:ilvl w:val="0"/>
          <w:numId w:val="7"/>
        </w:numPr>
        <w:rPr>
          <w:rFonts w:ascii="Arial" w:hAnsi="Arial" w:cs="Arial"/>
          <w:color w:val="00B0F0"/>
          <w:szCs w:val="28"/>
          <w:lang w:val="en-GB"/>
        </w:rPr>
      </w:pPr>
      <w:bookmarkStart w:id="0" w:name="_I._Instructions:_Executive"/>
      <w:bookmarkStart w:id="1" w:name="_Toc87003585"/>
      <w:bookmarkEnd w:id="0"/>
      <w:r w:rsidRPr="008E3912">
        <w:rPr>
          <w:rFonts w:ascii="Arial" w:hAnsi="Arial" w:cs="Arial"/>
          <w:color w:val="00B0F0"/>
          <w:szCs w:val="28"/>
          <w:lang w:val="en-GB"/>
        </w:rPr>
        <w:lastRenderedPageBreak/>
        <w:t>Executive Summary</w:t>
      </w:r>
      <w:bookmarkEnd w:id="1"/>
    </w:p>
    <w:p w14:paraId="2D732664" w14:textId="77777777" w:rsidR="00B77563" w:rsidRPr="008E3912" w:rsidRDefault="00B77563" w:rsidP="00B77563">
      <w:pPr>
        <w:rPr>
          <w:rFonts w:ascii="Arial" w:hAnsi="Arial" w:cs="Arial"/>
          <w:b/>
          <w:szCs w:val="22"/>
          <w:lang w:val="en-GB"/>
        </w:rPr>
      </w:pPr>
    </w:p>
    <w:p w14:paraId="3594952F" w14:textId="77777777" w:rsidR="00BE1970" w:rsidRPr="008E3912" w:rsidRDefault="00BE1970" w:rsidP="00E92890">
      <w:pPr>
        <w:jc w:val="both"/>
        <w:rPr>
          <w:rFonts w:ascii="Arial" w:hAnsi="Arial" w:cs="Arial"/>
          <w:i/>
          <w:color w:val="808080" w:themeColor="background1" w:themeShade="80"/>
          <w:sz w:val="24"/>
          <w:lang w:val="en-GB"/>
        </w:rPr>
      </w:pPr>
    </w:p>
    <w:p w14:paraId="0ACD10FB" w14:textId="77777777" w:rsidR="007508F6" w:rsidRPr="00C92E4C" w:rsidRDefault="007508F6" w:rsidP="007508F6">
      <w:pPr>
        <w:jc w:val="both"/>
        <w:rPr>
          <w:rFonts w:ascii="Times New Roman" w:eastAsiaTheme="majorEastAsia" w:hAnsi="Times New Roman" w:cs="Times New Roman"/>
          <w:color w:val="333333"/>
          <w:sz w:val="24"/>
          <w:szCs w:val="32"/>
        </w:rPr>
      </w:pPr>
      <w:r w:rsidRPr="00C92E4C">
        <w:rPr>
          <w:rFonts w:ascii="Times New Roman" w:hAnsi="Times New Roman" w:cs="Times New Roman"/>
          <w:color w:val="333333"/>
          <w:sz w:val="24"/>
        </w:rPr>
        <w:t xml:space="preserve">The University of </w:t>
      </w:r>
      <w:proofErr w:type="spellStart"/>
      <w:r w:rsidRPr="00C92E4C">
        <w:rPr>
          <w:rFonts w:ascii="Times New Roman" w:hAnsi="Times New Roman" w:cs="Times New Roman"/>
          <w:color w:val="333333"/>
          <w:sz w:val="24"/>
        </w:rPr>
        <w:t>Vlora</w:t>
      </w:r>
      <w:proofErr w:type="spellEnd"/>
      <w:r w:rsidRPr="00C92E4C">
        <w:rPr>
          <w:rFonts w:ascii="Times New Roman" w:hAnsi="Times New Roman" w:cs="Times New Roman"/>
          <w:color w:val="333333"/>
          <w:sz w:val="24"/>
        </w:rPr>
        <w:t xml:space="preserve"> mission focuses on contemporary teaching, innovative </w:t>
      </w:r>
      <w:proofErr w:type="gramStart"/>
      <w:r w:rsidRPr="00C92E4C">
        <w:rPr>
          <w:rFonts w:ascii="Times New Roman" w:hAnsi="Times New Roman" w:cs="Times New Roman"/>
          <w:color w:val="333333"/>
          <w:sz w:val="24"/>
        </w:rPr>
        <w:t>research</w:t>
      </w:r>
      <w:proofErr w:type="gramEnd"/>
      <w:r w:rsidRPr="00C92E4C">
        <w:rPr>
          <w:rFonts w:ascii="Times New Roman" w:hAnsi="Times New Roman" w:cs="Times New Roman"/>
          <w:color w:val="333333"/>
          <w:sz w:val="24"/>
        </w:rPr>
        <w:t xml:space="preserve"> and services to the third partners. Completing the third mission that Universities have is the key aim of the services that we are planning to offer through the </w:t>
      </w:r>
      <w:proofErr w:type="spellStart"/>
      <w:r w:rsidRPr="00C92E4C">
        <w:rPr>
          <w:rFonts w:ascii="Times New Roman" w:hAnsi="Times New Roman" w:cs="Times New Roman"/>
          <w:color w:val="333333"/>
          <w:sz w:val="24"/>
        </w:rPr>
        <w:t>Vlora</w:t>
      </w:r>
      <w:proofErr w:type="spellEnd"/>
      <w:r w:rsidRPr="00C92E4C">
        <w:rPr>
          <w:rFonts w:ascii="Times New Roman" w:hAnsi="Times New Roman" w:cs="Times New Roman"/>
          <w:color w:val="333333"/>
          <w:sz w:val="24"/>
        </w:rPr>
        <w:t xml:space="preserve"> University Hub as well as through the pilot projects that we are proposing. Till now, the services to the third partners are very limited. Most of the times, these partners have no knowledge of the possible services that can receive from the University. Through the first project (the University of </w:t>
      </w:r>
      <w:proofErr w:type="spellStart"/>
      <w:r w:rsidRPr="00C92E4C">
        <w:rPr>
          <w:rFonts w:ascii="Times New Roman" w:hAnsi="Times New Roman" w:cs="Times New Roman"/>
          <w:color w:val="333333"/>
          <w:sz w:val="24"/>
        </w:rPr>
        <w:t>Vlora</w:t>
      </w:r>
      <w:proofErr w:type="spellEnd"/>
      <w:r w:rsidRPr="00C92E4C">
        <w:rPr>
          <w:rFonts w:ascii="Times New Roman" w:hAnsi="Times New Roman" w:cs="Times New Roman"/>
          <w:color w:val="333333"/>
          <w:sz w:val="24"/>
        </w:rPr>
        <w:t xml:space="preserve"> services catalogue) we aim to disseminate all possible services that public/private institutions, small and medium entrepreneurships (SME) and other partners can receive from the University. These services can be offered in a very qualitative way as well as in a much lower price that can be offered from other private initiatives. The second project will focus on the development of an online application that offers guide and services for tourists in </w:t>
      </w:r>
      <w:proofErr w:type="spellStart"/>
      <w:r w:rsidRPr="00C92E4C">
        <w:rPr>
          <w:rFonts w:ascii="Times New Roman" w:hAnsi="Times New Roman" w:cs="Times New Roman"/>
          <w:color w:val="333333"/>
          <w:sz w:val="24"/>
        </w:rPr>
        <w:t>Vlora</w:t>
      </w:r>
      <w:proofErr w:type="spellEnd"/>
      <w:r w:rsidRPr="00C92E4C">
        <w:rPr>
          <w:rFonts w:ascii="Times New Roman" w:hAnsi="Times New Roman" w:cs="Times New Roman"/>
          <w:color w:val="333333"/>
          <w:sz w:val="24"/>
        </w:rPr>
        <w:t xml:space="preserve"> City</w:t>
      </w:r>
      <w:r w:rsidRPr="00C92E4C">
        <w:rPr>
          <w:rFonts w:ascii="Times New Roman" w:hAnsi="Times New Roman" w:cs="Times New Roman"/>
          <w:b/>
          <w:bCs/>
          <w:color w:val="333333"/>
          <w:sz w:val="24"/>
        </w:rPr>
        <w:t xml:space="preserve">. </w:t>
      </w:r>
      <w:r w:rsidRPr="00C92E4C">
        <w:rPr>
          <w:rFonts w:ascii="Times New Roman" w:eastAsiaTheme="majorEastAsia" w:hAnsi="Times New Roman" w:cs="Times New Roman"/>
          <w:color w:val="333333"/>
          <w:sz w:val="24"/>
          <w:szCs w:val="32"/>
        </w:rPr>
        <w:t xml:space="preserve">City of </w:t>
      </w:r>
      <w:proofErr w:type="spellStart"/>
      <w:r w:rsidRPr="00C92E4C">
        <w:rPr>
          <w:rFonts w:ascii="Times New Roman" w:eastAsiaTheme="majorEastAsia" w:hAnsi="Times New Roman" w:cs="Times New Roman"/>
          <w:color w:val="333333"/>
          <w:sz w:val="24"/>
          <w:szCs w:val="32"/>
        </w:rPr>
        <w:t>Vlora</w:t>
      </w:r>
      <w:proofErr w:type="spellEnd"/>
      <w:r w:rsidRPr="00C92E4C">
        <w:rPr>
          <w:rFonts w:ascii="Times New Roman" w:eastAsiaTheme="majorEastAsia" w:hAnsi="Times New Roman" w:cs="Times New Roman"/>
          <w:color w:val="333333"/>
          <w:sz w:val="24"/>
          <w:szCs w:val="32"/>
        </w:rPr>
        <w:t xml:space="preserve"> has a huge tourism potential. The number of tourists has been increasing annually. In addition to natural beauties and the beach they want to visit the cultural and historical sites of the city. There are web sites that provide information on the location of cultural and historical sites of the city, but there is no guide oriented on how tourists can access these sites from the current location. The purpose of the project is to create an application that will guide tourists to access as easily as possible the tourist and historical points through mobile devices. It is a mutual interest of tourists as well as accommodation units, restaurants, bars in the city (promote their services and increase revenue) to use this application. The application will initially be free for city businesses and after the first year, it will provide us with profits from city service providers for the promotion of their business to tourists. Another value that the application brings is the promotion of the university at national and international level. The number of tourists that like to travel by ship in </w:t>
      </w:r>
      <w:proofErr w:type="spellStart"/>
      <w:r w:rsidRPr="00C92E4C">
        <w:rPr>
          <w:rFonts w:ascii="Times New Roman" w:eastAsiaTheme="majorEastAsia" w:hAnsi="Times New Roman" w:cs="Times New Roman"/>
          <w:color w:val="333333"/>
          <w:sz w:val="24"/>
          <w:szCs w:val="32"/>
        </w:rPr>
        <w:t>Vlora</w:t>
      </w:r>
      <w:proofErr w:type="spellEnd"/>
      <w:r w:rsidRPr="00C92E4C">
        <w:rPr>
          <w:rFonts w:ascii="Times New Roman" w:eastAsiaTheme="majorEastAsia" w:hAnsi="Times New Roman" w:cs="Times New Roman"/>
          <w:color w:val="333333"/>
          <w:sz w:val="24"/>
          <w:szCs w:val="32"/>
        </w:rPr>
        <w:t xml:space="preserve"> bay has been increasing recently. This number has also dictated the number of tourist boats operating at short distances in the bay of </w:t>
      </w:r>
      <w:proofErr w:type="spellStart"/>
      <w:r w:rsidRPr="00C92E4C">
        <w:rPr>
          <w:rFonts w:ascii="Times New Roman" w:eastAsiaTheme="majorEastAsia" w:hAnsi="Times New Roman" w:cs="Times New Roman"/>
          <w:color w:val="333333"/>
          <w:sz w:val="24"/>
          <w:szCs w:val="32"/>
        </w:rPr>
        <w:t>Vlora</w:t>
      </w:r>
      <w:proofErr w:type="spellEnd"/>
      <w:r w:rsidRPr="00C92E4C">
        <w:rPr>
          <w:rFonts w:ascii="Times New Roman" w:eastAsiaTheme="majorEastAsia" w:hAnsi="Times New Roman" w:cs="Times New Roman"/>
          <w:color w:val="333333"/>
          <w:sz w:val="24"/>
          <w:szCs w:val="32"/>
        </w:rPr>
        <w:t xml:space="preserve">, generally one day trips to the </w:t>
      </w:r>
      <w:proofErr w:type="spellStart"/>
      <w:r w:rsidRPr="00C92E4C">
        <w:rPr>
          <w:rFonts w:ascii="Times New Roman" w:eastAsiaTheme="majorEastAsia" w:hAnsi="Times New Roman" w:cs="Times New Roman"/>
          <w:color w:val="333333"/>
          <w:sz w:val="24"/>
          <w:szCs w:val="32"/>
        </w:rPr>
        <w:t>Karaburun</w:t>
      </w:r>
      <w:proofErr w:type="spellEnd"/>
      <w:r w:rsidRPr="00C92E4C">
        <w:rPr>
          <w:rFonts w:ascii="Times New Roman" w:eastAsiaTheme="majorEastAsia" w:hAnsi="Times New Roman" w:cs="Times New Roman"/>
          <w:color w:val="333333"/>
          <w:sz w:val="24"/>
          <w:szCs w:val="32"/>
        </w:rPr>
        <w:t xml:space="preserve"> peninsula and </w:t>
      </w:r>
      <w:proofErr w:type="spellStart"/>
      <w:r w:rsidRPr="00C92E4C">
        <w:rPr>
          <w:rFonts w:ascii="Times New Roman" w:eastAsiaTheme="majorEastAsia" w:hAnsi="Times New Roman" w:cs="Times New Roman"/>
          <w:color w:val="333333"/>
          <w:sz w:val="24"/>
          <w:szCs w:val="32"/>
        </w:rPr>
        <w:t>Sazan</w:t>
      </w:r>
      <w:proofErr w:type="spellEnd"/>
      <w:r w:rsidRPr="00C92E4C">
        <w:rPr>
          <w:rFonts w:ascii="Times New Roman" w:eastAsiaTheme="majorEastAsia" w:hAnsi="Times New Roman" w:cs="Times New Roman"/>
          <w:color w:val="333333"/>
          <w:sz w:val="24"/>
          <w:szCs w:val="32"/>
        </w:rPr>
        <w:t xml:space="preserve"> Island. The purpose of this mini project is 3D modeling on a reduced scale of these boats that will attract visitors and moreover those visitors who will have experienced a voyage on these boats.</w:t>
      </w:r>
    </w:p>
    <w:p w14:paraId="781111BF" w14:textId="77777777" w:rsidR="007508F6" w:rsidRPr="00C92E4C" w:rsidRDefault="007508F6" w:rsidP="007508F6">
      <w:pPr>
        <w:jc w:val="both"/>
        <w:rPr>
          <w:rFonts w:ascii="Times New Roman" w:eastAsiaTheme="majorEastAsia" w:hAnsi="Times New Roman" w:cs="Times New Roman"/>
          <w:color w:val="333333"/>
          <w:sz w:val="24"/>
          <w:szCs w:val="32"/>
        </w:rPr>
      </w:pPr>
      <w:r w:rsidRPr="00C92E4C">
        <w:rPr>
          <w:rFonts w:ascii="Times New Roman" w:eastAsiaTheme="majorEastAsia" w:hAnsi="Times New Roman" w:cs="Times New Roman"/>
          <w:color w:val="333333"/>
          <w:sz w:val="24"/>
          <w:szCs w:val="32"/>
        </w:rPr>
        <w:t xml:space="preserve">For this purpose, it is intended to be offered to the tourist ship owners and their management Agencies and the last ones will offer them to the potential buyers. This ship model will also be attractive for the Port of </w:t>
      </w:r>
      <w:proofErr w:type="spellStart"/>
      <w:r w:rsidRPr="00C92E4C">
        <w:rPr>
          <w:rFonts w:ascii="Times New Roman" w:eastAsiaTheme="majorEastAsia" w:hAnsi="Times New Roman" w:cs="Times New Roman"/>
          <w:color w:val="333333"/>
          <w:sz w:val="24"/>
          <w:szCs w:val="32"/>
        </w:rPr>
        <w:t>Vlora</w:t>
      </w:r>
      <w:proofErr w:type="spellEnd"/>
      <w:r w:rsidRPr="00C92E4C">
        <w:rPr>
          <w:rFonts w:ascii="Times New Roman" w:eastAsiaTheme="majorEastAsia" w:hAnsi="Times New Roman" w:cs="Times New Roman"/>
          <w:color w:val="333333"/>
          <w:sz w:val="24"/>
          <w:szCs w:val="32"/>
        </w:rPr>
        <w:t xml:space="preserve"> and the Shipyard in </w:t>
      </w:r>
      <w:proofErr w:type="spellStart"/>
      <w:r w:rsidRPr="00C92E4C">
        <w:rPr>
          <w:rFonts w:ascii="Times New Roman" w:eastAsiaTheme="majorEastAsia" w:hAnsi="Times New Roman" w:cs="Times New Roman"/>
          <w:color w:val="333333"/>
          <w:sz w:val="24"/>
          <w:szCs w:val="32"/>
        </w:rPr>
        <w:t>Pashaliman</w:t>
      </w:r>
      <w:proofErr w:type="spellEnd"/>
      <w:r w:rsidRPr="00C92E4C">
        <w:rPr>
          <w:rFonts w:ascii="Times New Roman" w:eastAsiaTheme="majorEastAsia" w:hAnsi="Times New Roman" w:cs="Times New Roman"/>
          <w:color w:val="333333"/>
          <w:sz w:val="24"/>
          <w:szCs w:val="32"/>
        </w:rPr>
        <w:t xml:space="preserve"> </w:t>
      </w:r>
      <w:proofErr w:type="gramStart"/>
      <w:r w:rsidRPr="00C92E4C">
        <w:rPr>
          <w:rFonts w:ascii="Times New Roman" w:eastAsiaTheme="majorEastAsia" w:hAnsi="Times New Roman" w:cs="Times New Roman"/>
          <w:color w:val="333333"/>
          <w:sz w:val="24"/>
          <w:szCs w:val="32"/>
        </w:rPr>
        <w:t>and also</w:t>
      </w:r>
      <w:proofErr w:type="gramEnd"/>
      <w:r w:rsidRPr="00C92E4C">
        <w:rPr>
          <w:rFonts w:ascii="Times New Roman" w:eastAsiaTheme="majorEastAsia" w:hAnsi="Times New Roman" w:cs="Times New Roman"/>
          <w:color w:val="333333"/>
          <w:sz w:val="24"/>
          <w:szCs w:val="32"/>
        </w:rPr>
        <w:t xml:space="preserve"> for the Municipality of </w:t>
      </w:r>
      <w:proofErr w:type="spellStart"/>
      <w:r w:rsidRPr="00C92E4C">
        <w:rPr>
          <w:rFonts w:ascii="Times New Roman" w:eastAsiaTheme="majorEastAsia" w:hAnsi="Times New Roman" w:cs="Times New Roman"/>
          <w:color w:val="333333"/>
          <w:sz w:val="24"/>
          <w:szCs w:val="32"/>
        </w:rPr>
        <w:t>Vlora</w:t>
      </w:r>
      <w:proofErr w:type="spellEnd"/>
      <w:r w:rsidRPr="00C92E4C">
        <w:rPr>
          <w:rFonts w:ascii="Times New Roman" w:eastAsiaTheme="majorEastAsia" w:hAnsi="Times New Roman" w:cs="Times New Roman"/>
          <w:color w:val="333333"/>
          <w:sz w:val="24"/>
          <w:szCs w:val="32"/>
        </w:rPr>
        <w:t>. It will also be very attractive for students of engineering, computer science and marketing-tourism at UV.</w:t>
      </w:r>
    </w:p>
    <w:p w14:paraId="50CF7781" w14:textId="34B72CAD" w:rsidR="00BE1970" w:rsidRPr="008E3912" w:rsidRDefault="0021161F" w:rsidP="002C694C">
      <w:pPr>
        <w:spacing w:line="360" w:lineRule="auto"/>
        <w:ind w:left="720"/>
        <w:jc w:val="both"/>
        <w:rPr>
          <w:rFonts w:ascii="Arial" w:hAnsi="Arial" w:cs="Arial"/>
          <w:sz w:val="24"/>
          <w:lang w:val="en-GB"/>
        </w:rPr>
      </w:pPr>
      <w:r w:rsidRPr="008E3912">
        <w:rPr>
          <w:rFonts w:ascii="Arial" w:hAnsi="Arial" w:cs="Arial"/>
          <w:sz w:val="24"/>
          <w:lang w:val="en-GB"/>
        </w:rPr>
        <w:t xml:space="preserve">  </w:t>
      </w:r>
      <w:r w:rsidR="00BE1970" w:rsidRPr="008E3912">
        <w:rPr>
          <w:rFonts w:ascii="Arial" w:hAnsi="Arial" w:cs="Arial"/>
          <w:sz w:val="24"/>
          <w:lang w:val="en-GB"/>
        </w:rPr>
        <w:t xml:space="preserve"> </w:t>
      </w:r>
    </w:p>
    <w:p w14:paraId="63CD1431" w14:textId="77777777" w:rsidR="00F55469" w:rsidRPr="008E3912" w:rsidRDefault="00F55469" w:rsidP="00B77563">
      <w:pPr>
        <w:rPr>
          <w:rFonts w:ascii="Arial" w:hAnsi="Arial" w:cs="Arial"/>
          <w:szCs w:val="22"/>
          <w:lang w:val="en-GB"/>
        </w:rPr>
        <w:sectPr w:rsidR="00F55469" w:rsidRPr="008E3912" w:rsidSect="00934033">
          <w:headerReference w:type="default" r:id="rId11"/>
          <w:footerReference w:type="even" r:id="rId12"/>
          <w:footerReference w:type="default" r:id="rId13"/>
          <w:headerReference w:type="first" r:id="rId14"/>
          <w:type w:val="continuous"/>
          <w:pgSz w:w="12240" w:h="15840"/>
          <w:pgMar w:top="900" w:right="1008" w:bottom="1008" w:left="1008" w:header="912" w:footer="720" w:gutter="0"/>
          <w:cols w:space="720"/>
          <w:titlePg/>
          <w:docGrid w:linePitch="326"/>
        </w:sectPr>
      </w:pPr>
    </w:p>
    <w:p w14:paraId="4D8C751D" w14:textId="77777777" w:rsidR="00E92890" w:rsidRPr="008E3912" w:rsidRDefault="00E92890" w:rsidP="00B77563">
      <w:pPr>
        <w:rPr>
          <w:rFonts w:ascii="Arial" w:hAnsi="Arial" w:cs="Arial"/>
          <w:szCs w:val="22"/>
          <w:lang w:val="en-GB"/>
        </w:rPr>
      </w:pPr>
    </w:p>
    <w:p w14:paraId="2075C728" w14:textId="77777777" w:rsidR="00B77563" w:rsidRPr="008E3912" w:rsidRDefault="00B77563" w:rsidP="00B77563">
      <w:pPr>
        <w:rPr>
          <w:rFonts w:ascii="Arial" w:hAnsi="Arial" w:cs="Arial"/>
          <w:szCs w:val="22"/>
          <w:lang w:val="en-GB"/>
        </w:rPr>
      </w:pPr>
    </w:p>
    <w:p w14:paraId="52C9016C" w14:textId="6ED446C5" w:rsidR="008100AB" w:rsidRPr="008E3912" w:rsidRDefault="00F673F0" w:rsidP="008100AB">
      <w:pPr>
        <w:pStyle w:val="1"/>
        <w:numPr>
          <w:ilvl w:val="0"/>
          <w:numId w:val="7"/>
        </w:numPr>
        <w:rPr>
          <w:rFonts w:ascii="Arial" w:hAnsi="Arial" w:cs="Arial"/>
          <w:color w:val="00B0F0"/>
          <w:szCs w:val="28"/>
          <w:lang w:val="en-GB"/>
        </w:rPr>
      </w:pPr>
      <w:bookmarkStart w:id="2" w:name="_Toc87003586"/>
      <w:r>
        <w:rPr>
          <w:rFonts w:ascii="Arial" w:hAnsi="Arial" w:cs="Arial"/>
          <w:color w:val="00B0F0"/>
          <w:szCs w:val="28"/>
          <w:lang w:val="en-GB"/>
        </w:rPr>
        <w:t>Pilot projects</w:t>
      </w:r>
      <w:bookmarkEnd w:id="2"/>
    </w:p>
    <w:p w14:paraId="044866C0" w14:textId="77777777" w:rsidR="008100AB" w:rsidRPr="008E3912" w:rsidRDefault="008100AB" w:rsidP="008100AB">
      <w:pPr>
        <w:rPr>
          <w:rFonts w:ascii="Arial" w:hAnsi="Arial" w:cs="Arial"/>
          <w:b/>
          <w:szCs w:val="22"/>
          <w:lang w:val="en-GB"/>
        </w:rPr>
      </w:pPr>
    </w:p>
    <w:p w14:paraId="77EC0420" w14:textId="77777777" w:rsidR="008100AB" w:rsidRPr="008E3912" w:rsidRDefault="008100AB" w:rsidP="008100AB">
      <w:pPr>
        <w:rPr>
          <w:rFonts w:ascii="Arial" w:hAnsi="Arial" w:cs="Arial"/>
          <w:sz w:val="24"/>
          <w:lang w:val="en-GB"/>
        </w:rPr>
      </w:pPr>
    </w:p>
    <w:p w14:paraId="346725AE" w14:textId="4D550162" w:rsidR="008100AB" w:rsidRPr="008E3912" w:rsidRDefault="00114F56" w:rsidP="006B7B3F">
      <w:pPr>
        <w:pStyle w:val="2"/>
        <w:rPr>
          <w:lang w:val="en-GB"/>
        </w:rPr>
      </w:pPr>
      <w:r>
        <w:rPr>
          <w:lang w:val="en-GB"/>
        </w:rPr>
        <w:t xml:space="preserve"> </w:t>
      </w:r>
      <w:bookmarkStart w:id="3" w:name="_Toc87003587"/>
      <w:r w:rsidR="007508F6">
        <w:rPr>
          <w:lang w:val="en-GB"/>
        </w:rPr>
        <w:t xml:space="preserve">University of </w:t>
      </w:r>
      <w:proofErr w:type="spellStart"/>
      <w:r w:rsidR="007508F6">
        <w:rPr>
          <w:lang w:val="en-GB"/>
        </w:rPr>
        <w:t>Vlora</w:t>
      </w:r>
      <w:proofErr w:type="spellEnd"/>
      <w:r w:rsidR="007508F6">
        <w:rPr>
          <w:lang w:val="en-GB"/>
        </w:rPr>
        <w:t xml:space="preserve"> services catalogue </w:t>
      </w:r>
      <w:r>
        <w:rPr>
          <w:lang w:val="en-GB"/>
        </w:rPr>
        <w:t>call</w:t>
      </w:r>
      <w:bookmarkEnd w:id="3"/>
    </w:p>
    <w:p w14:paraId="21BC5718" w14:textId="33077C7C" w:rsidR="008100AB" w:rsidRDefault="008100AB" w:rsidP="008100AB">
      <w:pPr>
        <w:jc w:val="both"/>
        <w:rPr>
          <w:rFonts w:ascii="Arial" w:hAnsi="Arial" w:cs="Arial"/>
          <w:i/>
          <w:color w:val="808080" w:themeColor="background1" w:themeShade="80"/>
          <w:sz w:val="24"/>
          <w:lang w:val="en-GB"/>
        </w:rPr>
      </w:pPr>
    </w:p>
    <w:p w14:paraId="413F7B99" w14:textId="77777777" w:rsidR="00F673F0" w:rsidRPr="008E3912" w:rsidRDefault="00F673F0" w:rsidP="008100AB">
      <w:pPr>
        <w:jc w:val="both"/>
        <w:rPr>
          <w:rFonts w:ascii="Arial" w:hAnsi="Arial" w:cs="Arial"/>
          <w:i/>
          <w:color w:val="808080" w:themeColor="background1" w:themeShade="80"/>
          <w:sz w:val="24"/>
          <w:lang w:val="en-GB"/>
        </w:rPr>
      </w:pPr>
    </w:p>
    <w:tbl>
      <w:tblPr>
        <w:tblStyle w:val="a8"/>
        <w:tblW w:w="0" w:type="auto"/>
        <w:tblInd w:w="421" w:type="dxa"/>
        <w:tblLook w:val="04A0" w:firstRow="1" w:lastRow="0" w:firstColumn="1" w:lastColumn="0" w:noHBand="0" w:noVBand="1"/>
      </w:tblPr>
      <w:tblGrid>
        <w:gridCol w:w="567"/>
        <w:gridCol w:w="2835"/>
        <w:gridCol w:w="6391"/>
      </w:tblGrid>
      <w:tr w:rsidR="008100AB" w:rsidRPr="008E3912" w14:paraId="5C15662A" w14:textId="77777777" w:rsidTr="000F7AE1">
        <w:tc>
          <w:tcPr>
            <w:tcW w:w="567" w:type="dxa"/>
          </w:tcPr>
          <w:p w14:paraId="72558390" w14:textId="39852AAA" w:rsidR="008100AB" w:rsidRPr="008E3912" w:rsidRDefault="008100AB" w:rsidP="008100AB">
            <w:pPr>
              <w:jc w:val="both"/>
              <w:rPr>
                <w:rFonts w:ascii="Arial" w:hAnsi="Arial" w:cs="Arial"/>
                <w:b/>
                <w:bCs/>
                <w:i/>
                <w:color w:val="808080" w:themeColor="background1" w:themeShade="80"/>
                <w:sz w:val="24"/>
                <w:lang w:val="en-GB"/>
              </w:rPr>
            </w:pPr>
          </w:p>
        </w:tc>
        <w:tc>
          <w:tcPr>
            <w:tcW w:w="2835" w:type="dxa"/>
          </w:tcPr>
          <w:p w14:paraId="55A526DE" w14:textId="7ACEC0AA" w:rsidR="008100AB" w:rsidRPr="008E3912" w:rsidRDefault="00F673F0" w:rsidP="002625C6">
            <w:pPr>
              <w:rPr>
                <w:rFonts w:ascii="Arial" w:hAnsi="Arial" w:cs="Arial"/>
                <w:b/>
                <w:bCs/>
                <w:i/>
                <w:color w:val="808080" w:themeColor="background1" w:themeShade="80"/>
                <w:sz w:val="24"/>
                <w:lang w:val="en-GB"/>
              </w:rPr>
            </w:pPr>
            <w:r>
              <w:rPr>
                <w:rFonts w:ascii="Arial" w:hAnsi="Arial" w:cs="Arial"/>
                <w:b/>
                <w:bCs/>
                <w:i/>
                <w:color w:val="808080" w:themeColor="background1" w:themeShade="80"/>
                <w:sz w:val="24"/>
                <w:lang w:val="en-GB"/>
              </w:rPr>
              <w:t>Name</w:t>
            </w:r>
          </w:p>
        </w:tc>
        <w:tc>
          <w:tcPr>
            <w:tcW w:w="6391" w:type="dxa"/>
          </w:tcPr>
          <w:p w14:paraId="3BD100B8" w14:textId="3F02CD5C" w:rsidR="008100AB" w:rsidRPr="008E3912" w:rsidRDefault="002625C6" w:rsidP="002625C6">
            <w:pPr>
              <w:rPr>
                <w:rFonts w:ascii="Arial" w:hAnsi="Arial" w:cs="Arial"/>
                <w:b/>
                <w:bCs/>
                <w:i/>
                <w:color w:val="808080" w:themeColor="background1" w:themeShade="80"/>
                <w:sz w:val="24"/>
                <w:lang w:val="en-GB"/>
              </w:rPr>
            </w:pPr>
            <w:r w:rsidRPr="008E3912">
              <w:rPr>
                <w:rFonts w:ascii="Arial" w:hAnsi="Arial" w:cs="Arial"/>
                <w:b/>
                <w:bCs/>
                <w:i/>
                <w:color w:val="808080" w:themeColor="background1" w:themeShade="80"/>
                <w:sz w:val="24"/>
                <w:lang w:val="en-GB"/>
              </w:rPr>
              <w:t>Description</w:t>
            </w:r>
          </w:p>
        </w:tc>
      </w:tr>
      <w:tr w:rsidR="008100AB" w:rsidRPr="008E3912" w14:paraId="0143418C" w14:textId="77777777" w:rsidTr="000F7AE1">
        <w:tc>
          <w:tcPr>
            <w:tcW w:w="567" w:type="dxa"/>
          </w:tcPr>
          <w:p w14:paraId="3BFD327F" w14:textId="31F54E80" w:rsidR="008100AB" w:rsidRPr="008E3912" w:rsidRDefault="008100AB" w:rsidP="008100AB">
            <w:pPr>
              <w:jc w:val="both"/>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1</w:t>
            </w:r>
          </w:p>
        </w:tc>
        <w:tc>
          <w:tcPr>
            <w:tcW w:w="2835" w:type="dxa"/>
          </w:tcPr>
          <w:p w14:paraId="4EF97A58" w14:textId="77777777" w:rsidR="001934D9" w:rsidRPr="008E3912" w:rsidRDefault="001934D9" w:rsidP="001934D9">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name</w:t>
            </w:r>
          </w:p>
          <w:p w14:paraId="7B8718C9" w14:textId="13E21514" w:rsidR="006B7B3F" w:rsidRPr="008E3912" w:rsidRDefault="006B7B3F" w:rsidP="002625C6">
            <w:pPr>
              <w:rPr>
                <w:rFonts w:ascii="Arial" w:hAnsi="Arial" w:cs="Arial"/>
                <w:i/>
                <w:color w:val="808080" w:themeColor="background1" w:themeShade="80"/>
                <w:sz w:val="24"/>
                <w:lang w:val="en-GB"/>
              </w:rPr>
            </w:pPr>
          </w:p>
        </w:tc>
        <w:tc>
          <w:tcPr>
            <w:tcW w:w="6391" w:type="dxa"/>
          </w:tcPr>
          <w:p w14:paraId="08CED162" w14:textId="116D968D" w:rsidR="008100AB" w:rsidRPr="008E3912" w:rsidRDefault="001934D9" w:rsidP="007508F6">
            <w:pPr>
              <w:jc w:val="both"/>
              <w:rPr>
                <w:rFonts w:ascii="Arial" w:hAnsi="Arial" w:cs="Arial"/>
                <w:i/>
                <w:color w:val="808080" w:themeColor="background1" w:themeShade="80"/>
                <w:sz w:val="24"/>
                <w:lang w:val="en-GB"/>
              </w:rPr>
            </w:pPr>
            <w:bookmarkStart w:id="4" w:name="_Toc86664542"/>
            <w:r w:rsidRPr="007508F6">
              <w:rPr>
                <w:rFonts w:ascii="Arial" w:hAnsi="Arial" w:cs="Arial"/>
                <w:i/>
                <w:sz w:val="24"/>
                <w:lang w:val="en-GB"/>
              </w:rPr>
              <w:t xml:space="preserve">University of </w:t>
            </w:r>
            <w:proofErr w:type="spellStart"/>
            <w:r w:rsidRPr="007508F6">
              <w:rPr>
                <w:rFonts w:ascii="Arial" w:hAnsi="Arial" w:cs="Arial"/>
                <w:i/>
                <w:sz w:val="24"/>
                <w:lang w:val="en-GB"/>
              </w:rPr>
              <w:t>Vlora</w:t>
            </w:r>
            <w:proofErr w:type="spellEnd"/>
            <w:r w:rsidRPr="007508F6">
              <w:rPr>
                <w:rFonts w:ascii="Arial" w:hAnsi="Arial" w:cs="Arial"/>
                <w:i/>
                <w:sz w:val="24"/>
                <w:lang w:val="en-GB"/>
              </w:rPr>
              <w:t xml:space="preserve"> Services Catalogue</w:t>
            </w:r>
            <w:bookmarkEnd w:id="4"/>
          </w:p>
        </w:tc>
      </w:tr>
      <w:tr w:rsidR="008100AB" w:rsidRPr="008E3912" w14:paraId="25D6C197" w14:textId="77777777" w:rsidTr="000F7AE1">
        <w:tc>
          <w:tcPr>
            <w:tcW w:w="567" w:type="dxa"/>
          </w:tcPr>
          <w:p w14:paraId="0C363A08" w14:textId="6E81FD69" w:rsidR="008100AB" w:rsidRPr="008E3912" w:rsidRDefault="008100AB" w:rsidP="008100AB">
            <w:pPr>
              <w:jc w:val="both"/>
              <w:rPr>
                <w:rFonts w:ascii="Arial" w:hAnsi="Arial" w:cs="Arial"/>
                <w:i/>
                <w:color w:val="808080" w:themeColor="background1" w:themeShade="80"/>
                <w:sz w:val="24"/>
                <w:lang w:val="en-GB"/>
              </w:rPr>
            </w:pPr>
          </w:p>
        </w:tc>
        <w:tc>
          <w:tcPr>
            <w:tcW w:w="2835" w:type="dxa"/>
          </w:tcPr>
          <w:p w14:paraId="175CF1CB" w14:textId="497E7FC0" w:rsidR="006B7B3F" w:rsidRPr="008E3912" w:rsidRDefault="006B7B3F" w:rsidP="002625C6">
            <w:pPr>
              <w:rPr>
                <w:rFonts w:ascii="Arial" w:hAnsi="Arial" w:cs="Arial"/>
                <w:i/>
                <w:color w:val="808080" w:themeColor="background1" w:themeShade="80"/>
                <w:sz w:val="24"/>
                <w:lang w:val="en-GB"/>
              </w:rPr>
            </w:pPr>
          </w:p>
        </w:tc>
        <w:tc>
          <w:tcPr>
            <w:tcW w:w="6391" w:type="dxa"/>
          </w:tcPr>
          <w:p w14:paraId="63B4B027" w14:textId="69D68F1F" w:rsidR="00F673F0" w:rsidRPr="008E3912" w:rsidRDefault="00F673F0" w:rsidP="002625C6">
            <w:pPr>
              <w:rPr>
                <w:rFonts w:ascii="Arial" w:hAnsi="Arial" w:cs="Arial"/>
                <w:i/>
                <w:color w:val="808080" w:themeColor="background1" w:themeShade="80"/>
                <w:sz w:val="24"/>
                <w:lang w:val="en-GB"/>
              </w:rPr>
            </w:pPr>
          </w:p>
        </w:tc>
      </w:tr>
      <w:tr w:rsidR="008100AB" w:rsidRPr="008E3912" w14:paraId="7C762276" w14:textId="77777777" w:rsidTr="000F7AE1">
        <w:tc>
          <w:tcPr>
            <w:tcW w:w="567" w:type="dxa"/>
          </w:tcPr>
          <w:p w14:paraId="3ACD91ED" w14:textId="3653E434" w:rsidR="008100AB" w:rsidRPr="008E3912" w:rsidRDefault="00F673F0" w:rsidP="008100AB">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2</w:t>
            </w:r>
          </w:p>
        </w:tc>
        <w:tc>
          <w:tcPr>
            <w:tcW w:w="2835" w:type="dxa"/>
          </w:tcPr>
          <w:p w14:paraId="1A3DA20D" w14:textId="5E42A3D2" w:rsidR="008100AB" w:rsidRPr="008E3912" w:rsidRDefault="00F673F0" w:rsidP="002625C6">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open</w:t>
            </w:r>
          </w:p>
          <w:p w14:paraId="7B64034A" w14:textId="21FA4BE0" w:rsidR="006B7B3F" w:rsidRPr="008E3912" w:rsidRDefault="006B7B3F" w:rsidP="002625C6">
            <w:pPr>
              <w:rPr>
                <w:rFonts w:ascii="Arial" w:hAnsi="Arial" w:cs="Arial"/>
                <w:i/>
                <w:color w:val="808080" w:themeColor="background1" w:themeShade="80"/>
                <w:sz w:val="24"/>
                <w:lang w:val="en-GB"/>
              </w:rPr>
            </w:pPr>
          </w:p>
        </w:tc>
        <w:tc>
          <w:tcPr>
            <w:tcW w:w="6391" w:type="dxa"/>
          </w:tcPr>
          <w:p w14:paraId="7C8F472A" w14:textId="198FC345" w:rsidR="008100AB" w:rsidRPr="000D46F9" w:rsidRDefault="00A50C2C" w:rsidP="000D46F9">
            <w:pPr>
              <w:jc w:val="both"/>
              <w:rPr>
                <w:rFonts w:ascii="Arial" w:hAnsi="Arial" w:cs="Arial"/>
                <w:i/>
                <w:sz w:val="24"/>
                <w:lang w:val="en-GB"/>
              </w:rPr>
            </w:pPr>
            <w:r>
              <w:rPr>
                <w:rFonts w:ascii="Arial" w:hAnsi="Arial" w:cs="Arial"/>
                <w:i/>
                <w:sz w:val="24"/>
                <w:lang w:val="en-GB"/>
              </w:rPr>
              <w:t>09</w:t>
            </w:r>
            <w:r w:rsidR="007508F6" w:rsidRPr="000D46F9">
              <w:rPr>
                <w:rFonts w:ascii="Arial" w:hAnsi="Arial" w:cs="Arial"/>
                <w:i/>
                <w:sz w:val="24"/>
                <w:lang w:val="en-GB"/>
              </w:rPr>
              <w:t>–11-2021</w:t>
            </w:r>
          </w:p>
          <w:p w14:paraId="46DF380D" w14:textId="31BB6144" w:rsidR="006B7B3F" w:rsidRPr="000D46F9" w:rsidRDefault="006B7B3F" w:rsidP="000D46F9">
            <w:pPr>
              <w:jc w:val="both"/>
              <w:rPr>
                <w:rFonts w:ascii="Arial" w:hAnsi="Arial" w:cs="Arial"/>
                <w:i/>
                <w:sz w:val="24"/>
                <w:lang w:val="en-GB"/>
              </w:rPr>
            </w:pPr>
          </w:p>
        </w:tc>
      </w:tr>
      <w:tr w:rsidR="00F673F0" w:rsidRPr="008E3912" w14:paraId="22A0B239" w14:textId="77777777" w:rsidTr="000F7AE1">
        <w:tc>
          <w:tcPr>
            <w:tcW w:w="567" w:type="dxa"/>
          </w:tcPr>
          <w:p w14:paraId="5ED31FC4" w14:textId="77777777" w:rsidR="00F673F0" w:rsidRPr="008E3912" w:rsidRDefault="00F673F0" w:rsidP="008100AB">
            <w:pPr>
              <w:jc w:val="both"/>
              <w:rPr>
                <w:rFonts w:ascii="Arial" w:hAnsi="Arial" w:cs="Arial"/>
                <w:i/>
                <w:color w:val="808080" w:themeColor="background1" w:themeShade="80"/>
                <w:sz w:val="24"/>
                <w:lang w:val="en-GB"/>
              </w:rPr>
            </w:pPr>
          </w:p>
        </w:tc>
        <w:tc>
          <w:tcPr>
            <w:tcW w:w="2835" w:type="dxa"/>
          </w:tcPr>
          <w:p w14:paraId="64768734" w14:textId="67C24537" w:rsidR="00F673F0" w:rsidRDefault="00F673F0" w:rsidP="002625C6">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closed</w:t>
            </w:r>
          </w:p>
        </w:tc>
        <w:tc>
          <w:tcPr>
            <w:tcW w:w="6391" w:type="dxa"/>
          </w:tcPr>
          <w:p w14:paraId="38DA827B" w14:textId="12F83EF6" w:rsidR="00F673F0" w:rsidRPr="000D46F9" w:rsidRDefault="007508F6" w:rsidP="000D46F9">
            <w:pPr>
              <w:jc w:val="both"/>
              <w:rPr>
                <w:rFonts w:ascii="Arial" w:hAnsi="Arial" w:cs="Arial"/>
                <w:i/>
                <w:sz w:val="24"/>
                <w:lang w:val="en-GB"/>
              </w:rPr>
            </w:pPr>
            <w:r w:rsidRPr="000D46F9">
              <w:rPr>
                <w:rFonts w:ascii="Arial" w:hAnsi="Arial" w:cs="Arial"/>
                <w:i/>
                <w:sz w:val="24"/>
                <w:lang w:val="en-GB"/>
              </w:rPr>
              <w:t>2</w:t>
            </w:r>
            <w:r w:rsidR="00A50C2C">
              <w:rPr>
                <w:rFonts w:ascii="Arial" w:hAnsi="Arial" w:cs="Arial"/>
                <w:i/>
                <w:sz w:val="24"/>
                <w:lang w:val="en-GB"/>
              </w:rPr>
              <w:t>2</w:t>
            </w:r>
            <w:r w:rsidRPr="000D46F9">
              <w:rPr>
                <w:rFonts w:ascii="Arial" w:hAnsi="Arial" w:cs="Arial"/>
                <w:i/>
                <w:sz w:val="24"/>
                <w:lang w:val="en-GB"/>
              </w:rPr>
              <w:t>-11-2021</w:t>
            </w:r>
          </w:p>
          <w:p w14:paraId="322DD066" w14:textId="77777777" w:rsidR="00F673F0" w:rsidRPr="000D46F9" w:rsidRDefault="00F673F0" w:rsidP="000D46F9">
            <w:pPr>
              <w:jc w:val="both"/>
              <w:rPr>
                <w:rFonts w:ascii="Arial" w:hAnsi="Arial" w:cs="Arial"/>
                <w:i/>
                <w:sz w:val="24"/>
                <w:lang w:val="en-GB"/>
              </w:rPr>
            </w:pPr>
          </w:p>
        </w:tc>
      </w:tr>
      <w:tr w:rsidR="00F673F0" w:rsidRPr="008E3912" w14:paraId="3B638610" w14:textId="77777777" w:rsidTr="000F7AE1">
        <w:tc>
          <w:tcPr>
            <w:tcW w:w="567" w:type="dxa"/>
          </w:tcPr>
          <w:p w14:paraId="6B11F03D" w14:textId="77777777" w:rsidR="00F673F0" w:rsidRPr="008E3912" w:rsidRDefault="00F673F0" w:rsidP="008100AB">
            <w:pPr>
              <w:jc w:val="both"/>
              <w:rPr>
                <w:rFonts w:ascii="Arial" w:hAnsi="Arial" w:cs="Arial"/>
                <w:i/>
                <w:color w:val="808080" w:themeColor="background1" w:themeShade="80"/>
                <w:sz w:val="24"/>
                <w:lang w:val="en-GB"/>
              </w:rPr>
            </w:pPr>
          </w:p>
        </w:tc>
        <w:tc>
          <w:tcPr>
            <w:tcW w:w="2835" w:type="dxa"/>
          </w:tcPr>
          <w:p w14:paraId="2A3A36B1" w14:textId="36C06343" w:rsidR="00F673F0" w:rsidRDefault="00F673F0" w:rsidP="002625C6">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Decision date</w:t>
            </w:r>
          </w:p>
        </w:tc>
        <w:tc>
          <w:tcPr>
            <w:tcW w:w="6391" w:type="dxa"/>
          </w:tcPr>
          <w:p w14:paraId="40F78884" w14:textId="46A922BE" w:rsidR="00F673F0" w:rsidRPr="000D46F9" w:rsidRDefault="007508F6" w:rsidP="000D46F9">
            <w:pPr>
              <w:jc w:val="both"/>
              <w:rPr>
                <w:rFonts w:ascii="Arial" w:hAnsi="Arial" w:cs="Arial"/>
                <w:i/>
                <w:sz w:val="24"/>
                <w:lang w:val="en-GB"/>
              </w:rPr>
            </w:pPr>
            <w:r w:rsidRPr="000D46F9">
              <w:rPr>
                <w:rFonts w:ascii="Arial" w:hAnsi="Arial" w:cs="Arial"/>
                <w:i/>
                <w:sz w:val="24"/>
                <w:lang w:val="en-GB"/>
              </w:rPr>
              <w:t>30-11-2021</w:t>
            </w:r>
          </w:p>
          <w:p w14:paraId="06E44B79" w14:textId="77777777" w:rsidR="00F673F0" w:rsidRPr="000D46F9" w:rsidRDefault="00F673F0" w:rsidP="000D46F9">
            <w:pPr>
              <w:jc w:val="both"/>
              <w:rPr>
                <w:rFonts w:ascii="Arial" w:hAnsi="Arial" w:cs="Arial"/>
                <w:i/>
                <w:sz w:val="24"/>
                <w:lang w:val="en-GB"/>
              </w:rPr>
            </w:pPr>
          </w:p>
          <w:p w14:paraId="1650F8BF" w14:textId="733D048B" w:rsidR="00F673F0" w:rsidRPr="000D46F9" w:rsidRDefault="00F673F0" w:rsidP="000D46F9">
            <w:pPr>
              <w:jc w:val="both"/>
              <w:rPr>
                <w:rFonts w:ascii="Arial" w:hAnsi="Arial" w:cs="Arial"/>
                <w:i/>
                <w:sz w:val="24"/>
                <w:lang w:val="en-GB"/>
              </w:rPr>
            </w:pPr>
          </w:p>
        </w:tc>
      </w:tr>
      <w:tr w:rsidR="00F673F0" w:rsidRPr="008E3912" w14:paraId="5A8453B5" w14:textId="77777777" w:rsidTr="000F7AE1">
        <w:tc>
          <w:tcPr>
            <w:tcW w:w="567" w:type="dxa"/>
          </w:tcPr>
          <w:p w14:paraId="3C4DC1D1" w14:textId="1E81D79E" w:rsidR="00F673F0" w:rsidRPr="008E3912"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3</w:t>
            </w:r>
          </w:p>
        </w:tc>
        <w:tc>
          <w:tcPr>
            <w:tcW w:w="2835" w:type="dxa"/>
          </w:tcPr>
          <w:p w14:paraId="75C0DEE7" w14:textId="77777777" w:rsidR="00F673F0" w:rsidRPr="008E3912" w:rsidRDefault="00F673F0" w:rsidP="00F673F0">
            <w:pPr>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 xml:space="preserve">Description of </w:t>
            </w:r>
            <w:r>
              <w:rPr>
                <w:rFonts w:ascii="Arial" w:hAnsi="Arial" w:cs="Arial"/>
                <w:i/>
                <w:color w:val="808080" w:themeColor="background1" w:themeShade="80"/>
                <w:sz w:val="24"/>
                <w:lang w:val="en-GB"/>
              </w:rPr>
              <w:t>Call</w:t>
            </w:r>
          </w:p>
          <w:p w14:paraId="0E113390" w14:textId="77777777" w:rsidR="00F673F0" w:rsidRDefault="00F673F0" w:rsidP="00F673F0">
            <w:pPr>
              <w:rPr>
                <w:rFonts w:ascii="Arial" w:hAnsi="Arial" w:cs="Arial"/>
                <w:i/>
                <w:color w:val="808080" w:themeColor="background1" w:themeShade="80"/>
                <w:sz w:val="24"/>
                <w:lang w:val="en-GB"/>
              </w:rPr>
            </w:pPr>
          </w:p>
        </w:tc>
        <w:tc>
          <w:tcPr>
            <w:tcW w:w="6391" w:type="dxa"/>
          </w:tcPr>
          <w:p w14:paraId="0468CA91" w14:textId="53D76732" w:rsidR="00F673F0" w:rsidRDefault="001934D9" w:rsidP="007508F6">
            <w:pPr>
              <w:jc w:val="both"/>
              <w:rPr>
                <w:rFonts w:ascii="Arial" w:hAnsi="Arial" w:cs="Arial"/>
                <w:i/>
                <w:color w:val="808080" w:themeColor="background1" w:themeShade="80"/>
                <w:sz w:val="24"/>
                <w:lang w:val="en-GB"/>
              </w:rPr>
            </w:pPr>
            <w:r w:rsidRPr="00097ADB">
              <w:rPr>
                <w:rFonts w:ascii="Arial" w:hAnsi="Arial" w:cs="Arial"/>
                <w:i/>
                <w:sz w:val="24"/>
                <w:lang w:val="en-GB"/>
              </w:rPr>
              <w:t xml:space="preserve">The catalogue will be developed by University of </w:t>
            </w:r>
            <w:proofErr w:type="spellStart"/>
            <w:r w:rsidRPr="00097ADB">
              <w:rPr>
                <w:rFonts w:ascii="Arial" w:hAnsi="Arial" w:cs="Arial"/>
                <w:i/>
                <w:sz w:val="24"/>
                <w:lang w:val="en-GB"/>
              </w:rPr>
              <w:t>Vlora</w:t>
            </w:r>
            <w:proofErr w:type="spellEnd"/>
            <w:r w:rsidRPr="00097ADB">
              <w:rPr>
                <w:rFonts w:ascii="Arial" w:hAnsi="Arial" w:cs="Arial"/>
                <w:i/>
                <w:sz w:val="24"/>
                <w:lang w:val="en-GB"/>
              </w:rPr>
              <w:t xml:space="preserve"> Know</w:t>
            </w:r>
            <w:r>
              <w:rPr>
                <w:rFonts w:ascii="Arial" w:hAnsi="Arial" w:cs="Arial"/>
                <w:i/>
                <w:sz w:val="24"/>
                <w:lang w:val="en-GB"/>
              </w:rPr>
              <w:t xml:space="preserve"> </w:t>
            </w:r>
            <w:r w:rsidRPr="00097ADB">
              <w:rPr>
                <w:rFonts w:ascii="Arial" w:hAnsi="Arial" w:cs="Arial"/>
                <w:i/>
                <w:sz w:val="24"/>
                <w:lang w:val="en-GB"/>
              </w:rPr>
              <w:t>Hub team in collaboration with all Faculties and professors. The catalogue will demonstrate all the possible services that the University can provide to third partners (including here public and private institutions, SME etc.). In the catalogue possible services that could be offered by a fee will be available for all interested partners.</w:t>
            </w:r>
          </w:p>
          <w:p w14:paraId="44F3DD79" w14:textId="77777777" w:rsidR="00F673F0" w:rsidRDefault="00F673F0" w:rsidP="00F673F0">
            <w:pPr>
              <w:rPr>
                <w:rFonts w:ascii="Arial" w:hAnsi="Arial" w:cs="Arial"/>
                <w:i/>
                <w:color w:val="808080" w:themeColor="background1" w:themeShade="80"/>
                <w:sz w:val="24"/>
                <w:lang w:val="en-GB"/>
              </w:rPr>
            </w:pPr>
          </w:p>
        </w:tc>
      </w:tr>
      <w:tr w:rsidR="00F673F0" w:rsidRPr="008E3912" w14:paraId="3220C3EB" w14:textId="77777777" w:rsidTr="000F7AE1">
        <w:tc>
          <w:tcPr>
            <w:tcW w:w="567" w:type="dxa"/>
          </w:tcPr>
          <w:p w14:paraId="55BA90E4" w14:textId="2E08DCD3"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4</w:t>
            </w:r>
          </w:p>
        </w:tc>
        <w:tc>
          <w:tcPr>
            <w:tcW w:w="2835" w:type="dxa"/>
          </w:tcPr>
          <w:p w14:paraId="71556141" w14:textId="5AAED8FE" w:rsidR="00F673F0" w:rsidRPr="008E3912"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Target group</w:t>
            </w:r>
          </w:p>
        </w:tc>
        <w:tc>
          <w:tcPr>
            <w:tcW w:w="6391" w:type="dxa"/>
          </w:tcPr>
          <w:p w14:paraId="3208196B" w14:textId="77777777" w:rsidR="001934D9" w:rsidRPr="001934D9" w:rsidRDefault="001934D9" w:rsidP="001934D9">
            <w:pPr>
              <w:numPr>
                <w:ilvl w:val="0"/>
                <w:numId w:val="31"/>
              </w:numPr>
              <w:contextualSpacing/>
              <w:rPr>
                <w:rFonts w:ascii="Arial" w:hAnsi="Arial" w:cs="Arial"/>
                <w:i/>
                <w:sz w:val="24"/>
                <w:lang w:val="en-GB"/>
              </w:rPr>
            </w:pPr>
            <w:r w:rsidRPr="001934D9">
              <w:rPr>
                <w:rFonts w:ascii="Arial" w:hAnsi="Arial" w:cs="Arial"/>
                <w:i/>
                <w:sz w:val="24"/>
                <w:lang w:val="en-GB"/>
              </w:rPr>
              <w:t>Public Institutions</w:t>
            </w:r>
          </w:p>
          <w:p w14:paraId="7BC3F768" w14:textId="77777777" w:rsidR="001934D9" w:rsidRPr="001934D9" w:rsidRDefault="001934D9" w:rsidP="001934D9">
            <w:pPr>
              <w:numPr>
                <w:ilvl w:val="0"/>
                <w:numId w:val="31"/>
              </w:numPr>
              <w:contextualSpacing/>
              <w:rPr>
                <w:rFonts w:ascii="Arial" w:hAnsi="Arial" w:cs="Arial"/>
                <w:i/>
                <w:sz w:val="24"/>
                <w:lang w:val="en-GB"/>
              </w:rPr>
            </w:pPr>
            <w:r w:rsidRPr="001934D9">
              <w:rPr>
                <w:rFonts w:ascii="Arial" w:hAnsi="Arial" w:cs="Arial"/>
                <w:i/>
                <w:sz w:val="24"/>
                <w:lang w:val="en-GB"/>
              </w:rPr>
              <w:t>Private Institutions</w:t>
            </w:r>
          </w:p>
          <w:p w14:paraId="27F7534F" w14:textId="77777777" w:rsidR="001934D9" w:rsidRPr="001934D9" w:rsidRDefault="001934D9" w:rsidP="001934D9">
            <w:pPr>
              <w:numPr>
                <w:ilvl w:val="0"/>
                <w:numId w:val="31"/>
              </w:numPr>
              <w:contextualSpacing/>
              <w:rPr>
                <w:rFonts w:ascii="Arial" w:hAnsi="Arial" w:cs="Arial"/>
                <w:i/>
                <w:sz w:val="24"/>
                <w:lang w:val="en-GB"/>
              </w:rPr>
            </w:pPr>
            <w:r w:rsidRPr="001934D9">
              <w:rPr>
                <w:rFonts w:ascii="Arial" w:hAnsi="Arial" w:cs="Arial"/>
                <w:i/>
                <w:sz w:val="24"/>
                <w:lang w:val="en-GB"/>
              </w:rPr>
              <w:t>SMEs</w:t>
            </w:r>
          </w:p>
          <w:p w14:paraId="5643C15C" w14:textId="77777777" w:rsidR="001934D9" w:rsidRPr="001934D9" w:rsidRDefault="001934D9" w:rsidP="001934D9">
            <w:pPr>
              <w:numPr>
                <w:ilvl w:val="0"/>
                <w:numId w:val="31"/>
              </w:numPr>
              <w:contextualSpacing/>
              <w:rPr>
                <w:rFonts w:ascii="Arial" w:hAnsi="Arial" w:cs="Arial"/>
                <w:i/>
                <w:sz w:val="24"/>
                <w:lang w:val="en-GB"/>
              </w:rPr>
            </w:pPr>
            <w:r w:rsidRPr="001934D9">
              <w:rPr>
                <w:rFonts w:ascii="Arial" w:hAnsi="Arial" w:cs="Arial"/>
                <w:i/>
                <w:sz w:val="24"/>
                <w:lang w:val="en-GB"/>
              </w:rPr>
              <w:t xml:space="preserve">Enterprises </w:t>
            </w:r>
          </w:p>
          <w:p w14:paraId="755A43BF" w14:textId="77777777" w:rsidR="007508F6" w:rsidRPr="007508F6" w:rsidRDefault="001934D9" w:rsidP="007508F6">
            <w:pPr>
              <w:numPr>
                <w:ilvl w:val="0"/>
                <w:numId w:val="31"/>
              </w:numPr>
              <w:contextualSpacing/>
              <w:rPr>
                <w:rFonts w:ascii="Arial" w:hAnsi="Arial" w:cs="Arial"/>
                <w:i/>
                <w:color w:val="808080" w:themeColor="background1" w:themeShade="80"/>
                <w:sz w:val="24"/>
                <w:lang w:val="en-GB"/>
              </w:rPr>
            </w:pPr>
            <w:proofErr w:type="spellStart"/>
            <w:r w:rsidRPr="001934D9">
              <w:rPr>
                <w:rFonts w:ascii="Arial" w:hAnsi="Arial" w:cs="Arial"/>
                <w:i/>
                <w:sz w:val="24"/>
                <w:lang w:val="en-GB"/>
              </w:rPr>
              <w:t>Vlora</w:t>
            </w:r>
            <w:proofErr w:type="spellEnd"/>
            <w:r w:rsidRPr="001934D9">
              <w:rPr>
                <w:rFonts w:ascii="Arial" w:hAnsi="Arial" w:cs="Arial"/>
                <w:i/>
                <w:sz w:val="24"/>
                <w:lang w:val="en-GB"/>
              </w:rPr>
              <w:t xml:space="preserve"> Chamber of Commerce</w:t>
            </w:r>
          </w:p>
          <w:p w14:paraId="7380E010" w14:textId="18725602" w:rsidR="00F673F0" w:rsidRPr="008E3912" w:rsidRDefault="001934D9" w:rsidP="007508F6">
            <w:pPr>
              <w:numPr>
                <w:ilvl w:val="0"/>
                <w:numId w:val="31"/>
              </w:numPr>
              <w:contextualSpacing/>
              <w:rPr>
                <w:rFonts w:ascii="Arial" w:hAnsi="Arial" w:cs="Arial"/>
                <w:i/>
                <w:color w:val="808080" w:themeColor="background1" w:themeShade="80"/>
                <w:sz w:val="24"/>
                <w:lang w:val="en-GB"/>
              </w:rPr>
            </w:pPr>
            <w:r w:rsidRPr="001934D9">
              <w:rPr>
                <w:rFonts w:ascii="Arial" w:hAnsi="Arial" w:cs="Arial"/>
                <w:i/>
                <w:sz w:val="24"/>
                <w:lang w:val="en-GB"/>
              </w:rPr>
              <w:t xml:space="preserve">Other possible partners </w:t>
            </w:r>
          </w:p>
        </w:tc>
      </w:tr>
      <w:tr w:rsidR="00F673F0" w:rsidRPr="008E3912" w14:paraId="0A0CBB9A" w14:textId="77777777" w:rsidTr="000F7AE1">
        <w:tc>
          <w:tcPr>
            <w:tcW w:w="567" w:type="dxa"/>
          </w:tcPr>
          <w:p w14:paraId="16A8CCA3" w14:textId="2585BCCB"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5</w:t>
            </w:r>
          </w:p>
        </w:tc>
        <w:tc>
          <w:tcPr>
            <w:tcW w:w="2835" w:type="dxa"/>
          </w:tcPr>
          <w:p w14:paraId="64BF4049" w14:textId="6F71EB29" w:rsidR="00F673F0"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Partners</w:t>
            </w:r>
          </w:p>
        </w:tc>
        <w:tc>
          <w:tcPr>
            <w:tcW w:w="6391" w:type="dxa"/>
          </w:tcPr>
          <w:p w14:paraId="18121DC5" w14:textId="4CA82858" w:rsidR="001934D9" w:rsidRDefault="000D46F9" w:rsidP="001934D9">
            <w:pPr>
              <w:rPr>
                <w:rFonts w:ascii="Arial" w:hAnsi="Arial" w:cs="Arial"/>
                <w:i/>
                <w:color w:val="808080" w:themeColor="background1" w:themeShade="80"/>
                <w:sz w:val="24"/>
                <w:lang w:val="en-GB"/>
              </w:rPr>
            </w:pPr>
            <w:r>
              <w:rPr>
                <w:rFonts w:ascii="Arial" w:hAnsi="Arial" w:cs="Arial"/>
                <w:i/>
                <w:sz w:val="24"/>
                <w:lang w:val="en-GB"/>
              </w:rPr>
              <w:t xml:space="preserve">University of </w:t>
            </w:r>
            <w:proofErr w:type="spellStart"/>
            <w:r>
              <w:rPr>
                <w:rFonts w:ascii="Arial" w:hAnsi="Arial" w:cs="Arial"/>
                <w:i/>
                <w:sz w:val="24"/>
                <w:lang w:val="en-GB"/>
              </w:rPr>
              <w:t>Vlora</w:t>
            </w:r>
            <w:proofErr w:type="spellEnd"/>
            <w:r>
              <w:rPr>
                <w:rFonts w:ascii="Arial" w:hAnsi="Arial" w:cs="Arial"/>
                <w:i/>
                <w:sz w:val="24"/>
                <w:lang w:val="en-GB"/>
              </w:rPr>
              <w:t xml:space="preserve"> Know-Hub</w:t>
            </w:r>
            <w:r>
              <w:rPr>
                <w:rFonts w:ascii="Arial" w:hAnsi="Arial" w:cs="Arial"/>
                <w:i/>
                <w:color w:val="808080" w:themeColor="background1" w:themeShade="80"/>
                <w:sz w:val="24"/>
                <w:lang w:val="en-GB"/>
              </w:rPr>
              <w:t xml:space="preserve"> </w:t>
            </w:r>
          </w:p>
        </w:tc>
      </w:tr>
      <w:tr w:rsidR="00F673F0" w:rsidRPr="008E3912" w14:paraId="706FA985" w14:textId="77777777" w:rsidTr="000F7AE1">
        <w:tc>
          <w:tcPr>
            <w:tcW w:w="567" w:type="dxa"/>
          </w:tcPr>
          <w:p w14:paraId="6F659BC6" w14:textId="06C73DF1"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6</w:t>
            </w:r>
          </w:p>
        </w:tc>
        <w:tc>
          <w:tcPr>
            <w:tcW w:w="2835" w:type="dxa"/>
          </w:tcPr>
          <w:p w14:paraId="2815F91C" w14:textId="1A1BAA86" w:rsidR="00F673F0"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Expected budget size</w:t>
            </w:r>
          </w:p>
        </w:tc>
        <w:tc>
          <w:tcPr>
            <w:tcW w:w="6391" w:type="dxa"/>
          </w:tcPr>
          <w:p w14:paraId="6E027C83" w14:textId="54B72D6C" w:rsidR="000F7AE1" w:rsidRDefault="001934D9" w:rsidP="007508F6">
            <w:pPr>
              <w:rPr>
                <w:rFonts w:ascii="Arial" w:hAnsi="Arial" w:cs="Arial"/>
                <w:i/>
                <w:color w:val="808080" w:themeColor="background1" w:themeShade="80"/>
                <w:sz w:val="24"/>
                <w:lang w:val="en-GB"/>
              </w:rPr>
            </w:pPr>
            <w:r w:rsidRPr="001934D9">
              <w:rPr>
                <w:rFonts w:ascii="Arial" w:hAnsi="Arial" w:cs="Arial"/>
                <w:i/>
                <w:sz w:val="24"/>
                <w:lang w:val="en-GB"/>
              </w:rPr>
              <w:t>The catalogue will be disseminated free of charge but the services that will be offered from the University will be charged</w:t>
            </w:r>
            <w:r w:rsidR="007508F6">
              <w:rPr>
                <w:rFonts w:ascii="Arial" w:hAnsi="Arial" w:cs="Arial"/>
                <w:i/>
                <w:sz w:val="24"/>
                <w:lang w:val="en-GB"/>
              </w:rPr>
              <w:t xml:space="preserve">. EUR 5.000 including payment of staff and students, equipment </w:t>
            </w:r>
            <w:proofErr w:type="gramStart"/>
            <w:r w:rsidR="007508F6">
              <w:rPr>
                <w:rFonts w:ascii="Arial" w:hAnsi="Arial" w:cs="Arial"/>
                <w:i/>
                <w:sz w:val="24"/>
                <w:lang w:val="en-GB"/>
              </w:rPr>
              <w:t>use</w:t>
            </w:r>
            <w:proofErr w:type="gramEnd"/>
            <w:r w:rsidR="007508F6">
              <w:rPr>
                <w:rFonts w:ascii="Arial" w:hAnsi="Arial" w:cs="Arial"/>
                <w:i/>
                <w:sz w:val="24"/>
                <w:lang w:val="en-GB"/>
              </w:rPr>
              <w:t xml:space="preserve"> and printing material</w:t>
            </w:r>
          </w:p>
        </w:tc>
      </w:tr>
      <w:tr w:rsidR="00F673F0" w:rsidRPr="008E3912" w14:paraId="143CB9BE" w14:textId="77777777" w:rsidTr="000F7AE1">
        <w:tc>
          <w:tcPr>
            <w:tcW w:w="567" w:type="dxa"/>
          </w:tcPr>
          <w:p w14:paraId="52B4D21B" w14:textId="5818380E"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7.</w:t>
            </w:r>
          </w:p>
        </w:tc>
        <w:tc>
          <w:tcPr>
            <w:tcW w:w="2835" w:type="dxa"/>
          </w:tcPr>
          <w:p w14:paraId="7DED2E98" w14:textId="663BD131" w:rsidR="00F673F0"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Contact person</w:t>
            </w:r>
          </w:p>
        </w:tc>
        <w:tc>
          <w:tcPr>
            <w:tcW w:w="6391" w:type="dxa"/>
          </w:tcPr>
          <w:p w14:paraId="7D437608" w14:textId="5EF912E2" w:rsidR="00F673F0" w:rsidRDefault="007508F6" w:rsidP="00F673F0">
            <w:pPr>
              <w:rPr>
                <w:rFonts w:ascii="Arial" w:hAnsi="Arial" w:cs="Arial"/>
                <w:i/>
                <w:sz w:val="24"/>
                <w:lang w:val="en-GB"/>
              </w:rPr>
            </w:pPr>
            <w:proofErr w:type="spellStart"/>
            <w:r>
              <w:rPr>
                <w:rFonts w:ascii="Arial" w:hAnsi="Arial" w:cs="Arial"/>
                <w:i/>
                <w:sz w:val="24"/>
                <w:lang w:val="en-GB"/>
              </w:rPr>
              <w:t>Valbona</w:t>
            </w:r>
            <w:proofErr w:type="spellEnd"/>
            <w:r>
              <w:rPr>
                <w:rFonts w:ascii="Arial" w:hAnsi="Arial" w:cs="Arial"/>
                <w:i/>
                <w:sz w:val="24"/>
                <w:lang w:val="en-GB"/>
              </w:rPr>
              <w:t xml:space="preserve"> </w:t>
            </w:r>
            <w:proofErr w:type="spellStart"/>
            <w:r>
              <w:rPr>
                <w:rFonts w:ascii="Arial" w:hAnsi="Arial" w:cs="Arial"/>
                <w:i/>
                <w:sz w:val="24"/>
                <w:lang w:val="en-GB"/>
              </w:rPr>
              <w:t>Tahiri</w:t>
            </w:r>
            <w:proofErr w:type="spellEnd"/>
            <w:r>
              <w:rPr>
                <w:rFonts w:ascii="Arial" w:hAnsi="Arial" w:cs="Arial"/>
                <w:i/>
                <w:sz w:val="24"/>
                <w:lang w:val="en-GB"/>
              </w:rPr>
              <w:t xml:space="preserve"> </w:t>
            </w:r>
          </w:p>
          <w:p w14:paraId="14564431" w14:textId="77777777" w:rsidR="007508F6" w:rsidRDefault="007508F6" w:rsidP="00F673F0">
            <w:pPr>
              <w:rPr>
                <w:rFonts w:ascii="Arial" w:hAnsi="Arial" w:cs="Arial"/>
                <w:i/>
                <w:sz w:val="24"/>
                <w:lang w:val="en-GB"/>
              </w:rPr>
            </w:pPr>
          </w:p>
          <w:p w14:paraId="0F2186CA" w14:textId="2F2F0A4F" w:rsidR="000F7AE1" w:rsidRDefault="00324E84" w:rsidP="00F673F0">
            <w:pPr>
              <w:rPr>
                <w:rFonts w:ascii="Arial" w:hAnsi="Arial" w:cs="Arial"/>
                <w:i/>
                <w:color w:val="808080" w:themeColor="background1" w:themeShade="80"/>
                <w:sz w:val="24"/>
                <w:lang w:val="en-GB"/>
              </w:rPr>
            </w:pPr>
            <w:hyperlink r:id="rId15" w:history="1">
              <w:r w:rsidR="007508F6" w:rsidRPr="00B37698">
                <w:rPr>
                  <w:rStyle w:val="-"/>
                  <w:rFonts w:ascii="Arial" w:hAnsi="Arial" w:cs="Arial"/>
                  <w:i/>
                  <w:sz w:val="24"/>
                  <w:lang w:val="en-GB"/>
                </w:rPr>
                <w:t>vtahiri84@gmail.com</w:t>
              </w:r>
            </w:hyperlink>
            <w:r w:rsidR="007508F6">
              <w:rPr>
                <w:rFonts w:ascii="Arial" w:hAnsi="Arial" w:cs="Arial"/>
                <w:i/>
                <w:sz w:val="24"/>
                <w:lang w:val="en-GB"/>
              </w:rPr>
              <w:t xml:space="preserve"> </w:t>
            </w:r>
            <w:r w:rsidR="007508F6" w:rsidRPr="007508F6">
              <w:rPr>
                <w:rFonts w:ascii="Arial" w:hAnsi="Arial" w:cs="Arial"/>
                <w:i/>
                <w:sz w:val="24"/>
                <w:lang w:val="en-GB"/>
              </w:rPr>
              <w:t xml:space="preserve"> </w:t>
            </w:r>
            <w:r w:rsidR="007508F6">
              <w:rPr>
                <w:rFonts w:ascii="Arial" w:hAnsi="Arial" w:cs="Arial"/>
                <w:i/>
                <w:sz w:val="24"/>
                <w:lang w:val="en-GB"/>
              </w:rPr>
              <w:t xml:space="preserve"> </w:t>
            </w:r>
          </w:p>
        </w:tc>
      </w:tr>
      <w:tr w:rsidR="00F673F0" w:rsidRPr="008E3912" w14:paraId="2A89F587" w14:textId="77777777" w:rsidTr="000F7AE1">
        <w:tc>
          <w:tcPr>
            <w:tcW w:w="567" w:type="dxa"/>
          </w:tcPr>
          <w:p w14:paraId="57AAD2D9" w14:textId="516591BD"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8.</w:t>
            </w:r>
          </w:p>
        </w:tc>
        <w:tc>
          <w:tcPr>
            <w:tcW w:w="2835" w:type="dxa"/>
          </w:tcPr>
          <w:p w14:paraId="4F67BD80" w14:textId="6064B1A6" w:rsidR="00F673F0"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Marketing materials</w:t>
            </w:r>
          </w:p>
        </w:tc>
        <w:tc>
          <w:tcPr>
            <w:tcW w:w="6391" w:type="dxa"/>
          </w:tcPr>
          <w:p w14:paraId="59DDBC34" w14:textId="2F5E4618" w:rsidR="000F7AE1" w:rsidRPr="00E12C07" w:rsidRDefault="007508F6" w:rsidP="007508F6">
            <w:pPr>
              <w:rPr>
                <w:rFonts w:ascii="Arial" w:hAnsi="Arial" w:cs="Arial"/>
                <w:i/>
                <w:sz w:val="24"/>
                <w:lang w:val="en-GB"/>
              </w:rPr>
            </w:pPr>
            <w:r w:rsidRPr="00E12C07">
              <w:rPr>
                <w:rFonts w:ascii="Arial" w:hAnsi="Arial" w:cs="Arial"/>
                <w:i/>
                <w:sz w:val="24"/>
                <w:lang w:val="en-GB"/>
              </w:rPr>
              <w:t>Link to c</w:t>
            </w:r>
            <w:r w:rsidR="00E12C07" w:rsidRPr="00E12C07">
              <w:rPr>
                <w:rFonts w:ascii="Arial" w:hAnsi="Arial" w:cs="Arial"/>
                <w:i/>
                <w:sz w:val="24"/>
                <w:lang w:val="en-GB"/>
              </w:rPr>
              <w:t xml:space="preserve">all web page and social media. </w:t>
            </w:r>
          </w:p>
        </w:tc>
      </w:tr>
      <w:tr w:rsidR="00F673F0" w:rsidRPr="008E3912" w14:paraId="09670095" w14:textId="77777777" w:rsidTr="000F7AE1">
        <w:tc>
          <w:tcPr>
            <w:tcW w:w="567" w:type="dxa"/>
          </w:tcPr>
          <w:p w14:paraId="4CAAA4BC" w14:textId="437203A1" w:rsidR="00F673F0" w:rsidRDefault="00F673F0" w:rsidP="00F673F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lastRenderedPageBreak/>
              <w:t>9</w:t>
            </w:r>
          </w:p>
        </w:tc>
        <w:tc>
          <w:tcPr>
            <w:tcW w:w="2835" w:type="dxa"/>
          </w:tcPr>
          <w:p w14:paraId="497EA85F" w14:textId="34D6BC19" w:rsidR="00F673F0" w:rsidRDefault="00F673F0" w:rsidP="00F673F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Key criteria</w:t>
            </w:r>
          </w:p>
        </w:tc>
        <w:tc>
          <w:tcPr>
            <w:tcW w:w="6391" w:type="dxa"/>
          </w:tcPr>
          <w:p w14:paraId="0F053146" w14:textId="0D78CDBE" w:rsidR="00F673F0" w:rsidRPr="00E12C07" w:rsidRDefault="00E12C07" w:rsidP="00E12C07">
            <w:pPr>
              <w:numPr>
                <w:ilvl w:val="0"/>
                <w:numId w:val="31"/>
              </w:numPr>
              <w:contextualSpacing/>
              <w:rPr>
                <w:rFonts w:ascii="Arial" w:hAnsi="Arial" w:cs="Arial"/>
                <w:i/>
                <w:sz w:val="24"/>
                <w:lang w:val="en-GB"/>
              </w:rPr>
            </w:pPr>
            <w:r w:rsidRPr="00E12C07">
              <w:rPr>
                <w:rFonts w:ascii="Arial" w:hAnsi="Arial" w:cs="Arial"/>
                <w:i/>
                <w:sz w:val="24"/>
                <w:lang w:val="en-GB"/>
              </w:rPr>
              <w:t>Experience in the field</w:t>
            </w:r>
          </w:p>
          <w:p w14:paraId="6E79B1A3" w14:textId="65364A59" w:rsidR="00E12C07" w:rsidRPr="00E12C07" w:rsidRDefault="00E12C07" w:rsidP="00E12C07">
            <w:pPr>
              <w:numPr>
                <w:ilvl w:val="0"/>
                <w:numId w:val="31"/>
              </w:numPr>
              <w:contextualSpacing/>
              <w:rPr>
                <w:rFonts w:ascii="Arial" w:hAnsi="Arial" w:cs="Arial"/>
                <w:i/>
                <w:sz w:val="24"/>
                <w:lang w:val="en-GB"/>
              </w:rPr>
            </w:pPr>
            <w:r w:rsidRPr="00E12C07">
              <w:rPr>
                <w:rFonts w:ascii="Arial" w:hAnsi="Arial" w:cs="Arial"/>
                <w:i/>
                <w:sz w:val="24"/>
                <w:lang w:val="en-GB"/>
              </w:rPr>
              <w:t xml:space="preserve">Cooperation with </w:t>
            </w:r>
            <w:proofErr w:type="spellStart"/>
            <w:r w:rsidRPr="00E12C07">
              <w:rPr>
                <w:rFonts w:ascii="Arial" w:hAnsi="Arial" w:cs="Arial"/>
                <w:i/>
                <w:sz w:val="24"/>
                <w:lang w:val="en-GB"/>
              </w:rPr>
              <w:t>Vlora</w:t>
            </w:r>
            <w:proofErr w:type="spellEnd"/>
            <w:r w:rsidRPr="00E12C07">
              <w:rPr>
                <w:rFonts w:ascii="Arial" w:hAnsi="Arial" w:cs="Arial"/>
                <w:i/>
                <w:sz w:val="24"/>
                <w:lang w:val="en-GB"/>
              </w:rPr>
              <w:t xml:space="preserve"> University</w:t>
            </w:r>
          </w:p>
          <w:p w14:paraId="07470BCF" w14:textId="495CB891" w:rsidR="00E12C07" w:rsidRPr="00E12C07" w:rsidRDefault="00E12C07" w:rsidP="00E12C07">
            <w:pPr>
              <w:numPr>
                <w:ilvl w:val="0"/>
                <w:numId w:val="31"/>
              </w:numPr>
              <w:contextualSpacing/>
              <w:rPr>
                <w:rFonts w:ascii="Arial" w:hAnsi="Arial" w:cs="Arial"/>
                <w:i/>
                <w:sz w:val="24"/>
                <w:lang w:val="en-GB"/>
              </w:rPr>
            </w:pPr>
            <w:r w:rsidRPr="00E12C07">
              <w:rPr>
                <w:rFonts w:ascii="Arial" w:hAnsi="Arial" w:cs="Arial"/>
                <w:i/>
                <w:sz w:val="24"/>
                <w:lang w:val="en-GB"/>
              </w:rPr>
              <w:t xml:space="preserve">Located in </w:t>
            </w:r>
            <w:proofErr w:type="spellStart"/>
            <w:r w:rsidRPr="00E12C07">
              <w:rPr>
                <w:rFonts w:ascii="Arial" w:hAnsi="Arial" w:cs="Arial"/>
                <w:i/>
                <w:sz w:val="24"/>
                <w:lang w:val="en-GB"/>
              </w:rPr>
              <w:t>Vlora</w:t>
            </w:r>
            <w:proofErr w:type="spellEnd"/>
          </w:p>
          <w:p w14:paraId="05216E9E" w14:textId="5B6A0619" w:rsidR="00E12C07" w:rsidRPr="00E12C07" w:rsidRDefault="00E12C07" w:rsidP="00E12C07">
            <w:pPr>
              <w:numPr>
                <w:ilvl w:val="0"/>
                <w:numId w:val="31"/>
              </w:numPr>
              <w:contextualSpacing/>
              <w:rPr>
                <w:rFonts w:ascii="Arial" w:hAnsi="Arial" w:cs="Arial"/>
                <w:i/>
                <w:sz w:val="24"/>
                <w:lang w:val="en-GB"/>
              </w:rPr>
            </w:pPr>
            <w:r w:rsidRPr="00E12C07">
              <w:rPr>
                <w:rFonts w:ascii="Arial" w:hAnsi="Arial" w:cs="Arial"/>
                <w:i/>
                <w:sz w:val="24"/>
                <w:lang w:val="en-GB"/>
              </w:rPr>
              <w:t xml:space="preserve">Well recognized institution </w:t>
            </w:r>
          </w:p>
          <w:p w14:paraId="1B0E29D1" w14:textId="5A8081EC" w:rsidR="000F7AE1" w:rsidRDefault="000F7AE1" w:rsidP="00F673F0">
            <w:pPr>
              <w:rPr>
                <w:rFonts w:ascii="Arial" w:hAnsi="Arial" w:cs="Arial"/>
                <w:i/>
                <w:color w:val="808080" w:themeColor="background1" w:themeShade="80"/>
                <w:sz w:val="24"/>
                <w:lang w:val="en-GB"/>
              </w:rPr>
            </w:pPr>
          </w:p>
        </w:tc>
      </w:tr>
    </w:tbl>
    <w:p w14:paraId="66F031D9" w14:textId="2B160406" w:rsidR="008100AB" w:rsidRDefault="008100AB" w:rsidP="008100AB">
      <w:pPr>
        <w:jc w:val="both"/>
        <w:rPr>
          <w:rFonts w:ascii="Arial" w:hAnsi="Arial" w:cs="Arial"/>
          <w:i/>
          <w:color w:val="808080" w:themeColor="background1" w:themeShade="80"/>
          <w:sz w:val="24"/>
          <w:lang w:val="en-GB"/>
        </w:rPr>
      </w:pPr>
    </w:p>
    <w:p w14:paraId="06A5367F" w14:textId="0B285139" w:rsidR="00DD0F90" w:rsidRDefault="00DD0F90" w:rsidP="008100AB">
      <w:pPr>
        <w:jc w:val="both"/>
        <w:rPr>
          <w:rFonts w:ascii="Arial" w:hAnsi="Arial" w:cs="Arial"/>
          <w:i/>
          <w:color w:val="808080" w:themeColor="background1" w:themeShade="80"/>
          <w:sz w:val="24"/>
          <w:lang w:val="en-GB"/>
        </w:rPr>
      </w:pPr>
    </w:p>
    <w:p w14:paraId="24C0BC32" w14:textId="77777777" w:rsidR="00DD0F90" w:rsidRPr="008E3912" w:rsidRDefault="00DD0F90" w:rsidP="008100AB">
      <w:pPr>
        <w:jc w:val="both"/>
        <w:rPr>
          <w:rFonts w:ascii="Arial" w:hAnsi="Arial" w:cs="Arial"/>
          <w:i/>
          <w:color w:val="808080" w:themeColor="background1" w:themeShade="80"/>
          <w:sz w:val="24"/>
          <w:lang w:val="en-GB"/>
        </w:rPr>
      </w:pPr>
    </w:p>
    <w:p w14:paraId="3D82123D" w14:textId="77777777" w:rsidR="00DD0F90" w:rsidRPr="008E3912" w:rsidRDefault="00DD0F90" w:rsidP="00DD0F90">
      <w:pPr>
        <w:rPr>
          <w:rFonts w:ascii="Arial" w:hAnsi="Arial" w:cs="Arial"/>
          <w:sz w:val="24"/>
          <w:lang w:val="en-GB"/>
        </w:rPr>
      </w:pPr>
    </w:p>
    <w:p w14:paraId="3308D0AC" w14:textId="77777777" w:rsidR="00E12C07" w:rsidRDefault="00E12C07" w:rsidP="00E12C07">
      <w:pPr>
        <w:pStyle w:val="2"/>
        <w:rPr>
          <w:lang w:val="en-GB"/>
        </w:rPr>
        <w:sectPr w:rsidR="00E12C07" w:rsidSect="008100AB">
          <w:pgSz w:w="12240" w:h="15840"/>
          <w:pgMar w:top="900" w:right="1008" w:bottom="1008" w:left="1008" w:header="912" w:footer="720" w:gutter="0"/>
          <w:cols w:space="720"/>
          <w:titlePg/>
          <w:docGrid w:linePitch="326"/>
        </w:sectPr>
      </w:pPr>
    </w:p>
    <w:p w14:paraId="69435DF5" w14:textId="7EF9B360" w:rsidR="00E12C07" w:rsidRPr="008E3912" w:rsidRDefault="00E12C07" w:rsidP="00E12C07">
      <w:pPr>
        <w:pStyle w:val="2"/>
        <w:rPr>
          <w:lang w:val="en-GB"/>
        </w:rPr>
      </w:pPr>
      <w:r>
        <w:rPr>
          <w:lang w:val="en-GB"/>
        </w:rPr>
        <w:lastRenderedPageBreak/>
        <w:t xml:space="preserve"> </w:t>
      </w:r>
      <w:r w:rsidRPr="00E12C07">
        <w:rPr>
          <w:lang w:val="en-GB"/>
        </w:rPr>
        <w:t xml:space="preserve">Online application that offers guide and services for tourists in </w:t>
      </w:r>
      <w:proofErr w:type="spellStart"/>
      <w:r w:rsidRPr="00E12C07">
        <w:rPr>
          <w:lang w:val="en-GB"/>
        </w:rPr>
        <w:t>Vlora</w:t>
      </w:r>
      <w:proofErr w:type="spellEnd"/>
      <w:r w:rsidRPr="00E12C07">
        <w:rPr>
          <w:lang w:val="en-GB"/>
        </w:rPr>
        <w:t xml:space="preserve"> City call</w:t>
      </w:r>
    </w:p>
    <w:p w14:paraId="5878630F" w14:textId="77777777" w:rsidR="00E12C07" w:rsidRDefault="00E12C07" w:rsidP="00E12C07">
      <w:pPr>
        <w:jc w:val="both"/>
        <w:rPr>
          <w:rFonts w:ascii="Arial" w:hAnsi="Arial" w:cs="Arial"/>
          <w:i/>
          <w:color w:val="808080" w:themeColor="background1" w:themeShade="80"/>
          <w:sz w:val="24"/>
          <w:lang w:val="en-GB"/>
        </w:rPr>
      </w:pPr>
    </w:p>
    <w:p w14:paraId="1D7D153C" w14:textId="77777777" w:rsidR="00E12C07" w:rsidRPr="008E3912" w:rsidRDefault="00E12C07" w:rsidP="00E12C07">
      <w:pPr>
        <w:jc w:val="both"/>
        <w:rPr>
          <w:rFonts w:ascii="Arial" w:hAnsi="Arial" w:cs="Arial"/>
          <w:i/>
          <w:color w:val="808080" w:themeColor="background1" w:themeShade="80"/>
          <w:sz w:val="24"/>
          <w:lang w:val="en-GB"/>
        </w:rPr>
      </w:pPr>
    </w:p>
    <w:tbl>
      <w:tblPr>
        <w:tblStyle w:val="a8"/>
        <w:tblW w:w="0" w:type="auto"/>
        <w:tblInd w:w="421" w:type="dxa"/>
        <w:tblLook w:val="04A0" w:firstRow="1" w:lastRow="0" w:firstColumn="1" w:lastColumn="0" w:noHBand="0" w:noVBand="1"/>
      </w:tblPr>
      <w:tblGrid>
        <w:gridCol w:w="567"/>
        <w:gridCol w:w="2835"/>
        <w:gridCol w:w="6391"/>
      </w:tblGrid>
      <w:tr w:rsidR="00E12C07" w:rsidRPr="008E3912" w14:paraId="58B3E777" w14:textId="77777777" w:rsidTr="006E504A">
        <w:tc>
          <w:tcPr>
            <w:tcW w:w="567" w:type="dxa"/>
          </w:tcPr>
          <w:p w14:paraId="62A47004" w14:textId="77777777" w:rsidR="00E12C07" w:rsidRPr="008E3912" w:rsidRDefault="00E12C07" w:rsidP="006E504A">
            <w:pPr>
              <w:jc w:val="both"/>
              <w:rPr>
                <w:rFonts w:ascii="Arial" w:hAnsi="Arial" w:cs="Arial"/>
                <w:b/>
                <w:bCs/>
                <w:i/>
                <w:color w:val="808080" w:themeColor="background1" w:themeShade="80"/>
                <w:sz w:val="24"/>
                <w:lang w:val="en-GB"/>
              </w:rPr>
            </w:pPr>
          </w:p>
        </w:tc>
        <w:tc>
          <w:tcPr>
            <w:tcW w:w="2835" w:type="dxa"/>
          </w:tcPr>
          <w:p w14:paraId="596A45C2" w14:textId="77777777" w:rsidR="00E12C07" w:rsidRPr="008E3912" w:rsidRDefault="00E12C07" w:rsidP="006E504A">
            <w:pPr>
              <w:rPr>
                <w:rFonts w:ascii="Arial" w:hAnsi="Arial" w:cs="Arial"/>
                <w:b/>
                <w:bCs/>
                <w:i/>
                <w:color w:val="808080" w:themeColor="background1" w:themeShade="80"/>
                <w:sz w:val="24"/>
                <w:lang w:val="en-GB"/>
              </w:rPr>
            </w:pPr>
            <w:r>
              <w:rPr>
                <w:rFonts w:ascii="Arial" w:hAnsi="Arial" w:cs="Arial"/>
                <w:b/>
                <w:bCs/>
                <w:i/>
                <w:color w:val="808080" w:themeColor="background1" w:themeShade="80"/>
                <w:sz w:val="24"/>
                <w:lang w:val="en-GB"/>
              </w:rPr>
              <w:t>Name</w:t>
            </w:r>
          </w:p>
        </w:tc>
        <w:tc>
          <w:tcPr>
            <w:tcW w:w="6391" w:type="dxa"/>
          </w:tcPr>
          <w:p w14:paraId="5D030A6D" w14:textId="77777777" w:rsidR="00E12C07" w:rsidRPr="008E3912" w:rsidRDefault="00E12C07" w:rsidP="006E504A">
            <w:pPr>
              <w:rPr>
                <w:rFonts w:ascii="Arial" w:hAnsi="Arial" w:cs="Arial"/>
                <w:b/>
                <w:bCs/>
                <w:i/>
                <w:color w:val="808080" w:themeColor="background1" w:themeShade="80"/>
                <w:sz w:val="24"/>
                <w:lang w:val="en-GB"/>
              </w:rPr>
            </w:pPr>
            <w:r w:rsidRPr="008E3912">
              <w:rPr>
                <w:rFonts w:ascii="Arial" w:hAnsi="Arial" w:cs="Arial"/>
                <w:b/>
                <w:bCs/>
                <w:i/>
                <w:color w:val="808080" w:themeColor="background1" w:themeShade="80"/>
                <w:sz w:val="24"/>
                <w:lang w:val="en-GB"/>
              </w:rPr>
              <w:t>Description</w:t>
            </w:r>
          </w:p>
        </w:tc>
      </w:tr>
      <w:tr w:rsidR="00E12C07" w:rsidRPr="008E3912" w14:paraId="7933F02F" w14:textId="77777777" w:rsidTr="006E504A">
        <w:tc>
          <w:tcPr>
            <w:tcW w:w="567" w:type="dxa"/>
          </w:tcPr>
          <w:p w14:paraId="08C3A157" w14:textId="77777777" w:rsidR="00E12C07" w:rsidRPr="008E3912" w:rsidRDefault="00E12C07" w:rsidP="006E504A">
            <w:pPr>
              <w:jc w:val="both"/>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1</w:t>
            </w:r>
          </w:p>
        </w:tc>
        <w:tc>
          <w:tcPr>
            <w:tcW w:w="2835" w:type="dxa"/>
          </w:tcPr>
          <w:p w14:paraId="541149AA" w14:textId="77777777" w:rsidR="00E12C07" w:rsidRPr="008E3912"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name</w:t>
            </w:r>
          </w:p>
          <w:p w14:paraId="3643EE67" w14:textId="77777777" w:rsidR="00E12C07" w:rsidRPr="008E3912" w:rsidRDefault="00E12C07" w:rsidP="006E504A">
            <w:pPr>
              <w:rPr>
                <w:rFonts w:ascii="Arial" w:hAnsi="Arial" w:cs="Arial"/>
                <w:i/>
                <w:color w:val="808080" w:themeColor="background1" w:themeShade="80"/>
                <w:sz w:val="24"/>
                <w:lang w:val="en-GB"/>
              </w:rPr>
            </w:pPr>
          </w:p>
        </w:tc>
        <w:tc>
          <w:tcPr>
            <w:tcW w:w="6391" w:type="dxa"/>
          </w:tcPr>
          <w:p w14:paraId="671DB19E" w14:textId="514C09B5" w:rsidR="00E12C07" w:rsidRPr="008E3912" w:rsidRDefault="00CD157A" w:rsidP="006E504A">
            <w:pPr>
              <w:jc w:val="both"/>
              <w:rPr>
                <w:rFonts w:ascii="Arial" w:hAnsi="Arial" w:cs="Arial"/>
                <w:i/>
                <w:color w:val="808080" w:themeColor="background1" w:themeShade="80"/>
                <w:sz w:val="24"/>
                <w:lang w:val="en-GB"/>
              </w:rPr>
            </w:pPr>
            <w:r w:rsidRPr="00CD157A">
              <w:rPr>
                <w:rFonts w:ascii="Arial" w:hAnsi="Arial" w:cs="Arial"/>
                <w:i/>
                <w:sz w:val="24"/>
                <w:lang w:val="en-GB"/>
              </w:rPr>
              <w:t xml:space="preserve">Online application that offers guide and services for tourists in </w:t>
            </w:r>
            <w:proofErr w:type="spellStart"/>
            <w:r w:rsidRPr="00CD157A">
              <w:rPr>
                <w:rFonts w:ascii="Arial" w:hAnsi="Arial" w:cs="Arial"/>
                <w:i/>
                <w:sz w:val="24"/>
                <w:lang w:val="en-GB"/>
              </w:rPr>
              <w:t>Vlora</w:t>
            </w:r>
            <w:proofErr w:type="spellEnd"/>
            <w:r w:rsidRPr="00CD157A">
              <w:rPr>
                <w:rFonts w:ascii="Arial" w:hAnsi="Arial" w:cs="Arial"/>
                <w:i/>
                <w:sz w:val="24"/>
                <w:lang w:val="en-GB"/>
              </w:rPr>
              <w:t xml:space="preserve"> City call</w:t>
            </w:r>
          </w:p>
        </w:tc>
      </w:tr>
      <w:tr w:rsidR="00E12C07" w:rsidRPr="008E3912" w14:paraId="62C9562C" w14:textId="77777777" w:rsidTr="006E504A">
        <w:tc>
          <w:tcPr>
            <w:tcW w:w="567" w:type="dxa"/>
          </w:tcPr>
          <w:p w14:paraId="58922998" w14:textId="77777777" w:rsidR="00E12C07" w:rsidRPr="008E3912" w:rsidRDefault="00E12C07" w:rsidP="006E504A">
            <w:pPr>
              <w:jc w:val="both"/>
              <w:rPr>
                <w:rFonts w:ascii="Arial" w:hAnsi="Arial" w:cs="Arial"/>
                <w:i/>
                <w:color w:val="808080" w:themeColor="background1" w:themeShade="80"/>
                <w:sz w:val="24"/>
                <w:lang w:val="en-GB"/>
              </w:rPr>
            </w:pPr>
          </w:p>
        </w:tc>
        <w:tc>
          <w:tcPr>
            <w:tcW w:w="2835" w:type="dxa"/>
          </w:tcPr>
          <w:p w14:paraId="7A52830F" w14:textId="77777777" w:rsidR="00E12C07" w:rsidRPr="008E3912" w:rsidRDefault="00E12C07" w:rsidP="006E504A">
            <w:pPr>
              <w:rPr>
                <w:rFonts w:ascii="Arial" w:hAnsi="Arial" w:cs="Arial"/>
                <w:i/>
                <w:color w:val="808080" w:themeColor="background1" w:themeShade="80"/>
                <w:sz w:val="24"/>
                <w:lang w:val="en-GB"/>
              </w:rPr>
            </w:pPr>
          </w:p>
        </w:tc>
        <w:tc>
          <w:tcPr>
            <w:tcW w:w="6391" w:type="dxa"/>
          </w:tcPr>
          <w:p w14:paraId="4A7AC44B" w14:textId="77777777" w:rsidR="00E12C07" w:rsidRPr="008E3912" w:rsidRDefault="00E12C07" w:rsidP="006E504A">
            <w:pPr>
              <w:rPr>
                <w:rFonts w:ascii="Arial" w:hAnsi="Arial" w:cs="Arial"/>
                <w:i/>
                <w:color w:val="808080" w:themeColor="background1" w:themeShade="80"/>
                <w:sz w:val="24"/>
                <w:lang w:val="en-GB"/>
              </w:rPr>
            </w:pPr>
          </w:p>
        </w:tc>
      </w:tr>
      <w:tr w:rsidR="008807A0" w:rsidRPr="008E3912" w14:paraId="10EA5442" w14:textId="77777777" w:rsidTr="006E504A">
        <w:tc>
          <w:tcPr>
            <w:tcW w:w="567" w:type="dxa"/>
          </w:tcPr>
          <w:p w14:paraId="60FBC986" w14:textId="77777777" w:rsidR="008807A0" w:rsidRPr="008E3912" w:rsidRDefault="008807A0" w:rsidP="008807A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2</w:t>
            </w:r>
          </w:p>
        </w:tc>
        <w:tc>
          <w:tcPr>
            <w:tcW w:w="2835" w:type="dxa"/>
          </w:tcPr>
          <w:p w14:paraId="366EF6F7" w14:textId="77777777" w:rsidR="008807A0" w:rsidRPr="008E3912" w:rsidRDefault="008807A0" w:rsidP="008807A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open</w:t>
            </w:r>
          </w:p>
          <w:p w14:paraId="5A05410A" w14:textId="77777777" w:rsidR="008807A0" w:rsidRPr="008E3912" w:rsidRDefault="008807A0" w:rsidP="008807A0">
            <w:pPr>
              <w:rPr>
                <w:rFonts w:ascii="Arial" w:hAnsi="Arial" w:cs="Arial"/>
                <w:i/>
                <w:color w:val="808080" w:themeColor="background1" w:themeShade="80"/>
                <w:sz w:val="24"/>
                <w:lang w:val="en-GB"/>
              </w:rPr>
            </w:pPr>
          </w:p>
        </w:tc>
        <w:tc>
          <w:tcPr>
            <w:tcW w:w="6391" w:type="dxa"/>
          </w:tcPr>
          <w:p w14:paraId="77AB38E8" w14:textId="77777777" w:rsidR="008807A0" w:rsidRPr="000D46F9" w:rsidRDefault="008807A0" w:rsidP="008807A0">
            <w:pPr>
              <w:jc w:val="both"/>
              <w:rPr>
                <w:rFonts w:ascii="Arial" w:hAnsi="Arial" w:cs="Arial"/>
                <w:i/>
                <w:sz w:val="24"/>
                <w:lang w:val="en-GB"/>
              </w:rPr>
            </w:pPr>
            <w:r>
              <w:rPr>
                <w:rFonts w:ascii="Arial" w:hAnsi="Arial" w:cs="Arial"/>
                <w:i/>
                <w:sz w:val="24"/>
                <w:lang w:val="en-GB"/>
              </w:rPr>
              <w:t>09</w:t>
            </w:r>
            <w:r w:rsidRPr="000D46F9">
              <w:rPr>
                <w:rFonts w:ascii="Arial" w:hAnsi="Arial" w:cs="Arial"/>
                <w:i/>
                <w:sz w:val="24"/>
                <w:lang w:val="en-GB"/>
              </w:rPr>
              <w:t>–11-2021</w:t>
            </w:r>
          </w:p>
          <w:p w14:paraId="1EED4E87" w14:textId="77777777" w:rsidR="008807A0" w:rsidRPr="000D46F9" w:rsidRDefault="008807A0" w:rsidP="008807A0">
            <w:pPr>
              <w:jc w:val="both"/>
              <w:rPr>
                <w:rFonts w:ascii="Arial" w:hAnsi="Arial" w:cs="Arial"/>
                <w:i/>
                <w:sz w:val="24"/>
                <w:lang w:val="en-GB"/>
              </w:rPr>
            </w:pPr>
          </w:p>
        </w:tc>
      </w:tr>
      <w:tr w:rsidR="008807A0" w:rsidRPr="008E3912" w14:paraId="4BD7F27C" w14:textId="77777777" w:rsidTr="006E504A">
        <w:tc>
          <w:tcPr>
            <w:tcW w:w="567" w:type="dxa"/>
          </w:tcPr>
          <w:p w14:paraId="08AF18D5" w14:textId="77777777" w:rsidR="008807A0" w:rsidRPr="008E3912" w:rsidRDefault="008807A0" w:rsidP="008807A0">
            <w:pPr>
              <w:jc w:val="both"/>
              <w:rPr>
                <w:rFonts w:ascii="Arial" w:hAnsi="Arial" w:cs="Arial"/>
                <w:i/>
                <w:color w:val="808080" w:themeColor="background1" w:themeShade="80"/>
                <w:sz w:val="24"/>
                <w:lang w:val="en-GB"/>
              </w:rPr>
            </w:pPr>
          </w:p>
        </w:tc>
        <w:tc>
          <w:tcPr>
            <w:tcW w:w="2835" w:type="dxa"/>
          </w:tcPr>
          <w:p w14:paraId="40586757" w14:textId="77777777" w:rsidR="008807A0" w:rsidRDefault="008807A0" w:rsidP="008807A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closed</w:t>
            </w:r>
          </w:p>
        </w:tc>
        <w:tc>
          <w:tcPr>
            <w:tcW w:w="6391" w:type="dxa"/>
          </w:tcPr>
          <w:p w14:paraId="7EB31104" w14:textId="77777777" w:rsidR="008807A0" w:rsidRPr="000D46F9" w:rsidRDefault="008807A0" w:rsidP="008807A0">
            <w:pPr>
              <w:jc w:val="both"/>
              <w:rPr>
                <w:rFonts w:ascii="Arial" w:hAnsi="Arial" w:cs="Arial"/>
                <w:i/>
                <w:sz w:val="24"/>
                <w:lang w:val="en-GB"/>
              </w:rPr>
            </w:pPr>
            <w:r w:rsidRPr="000D46F9">
              <w:rPr>
                <w:rFonts w:ascii="Arial" w:hAnsi="Arial" w:cs="Arial"/>
                <w:i/>
                <w:sz w:val="24"/>
                <w:lang w:val="en-GB"/>
              </w:rPr>
              <w:t>2</w:t>
            </w:r>
            <w:r>
              <w:rPr>
                <w:rFonts w:ascii="Arial" w:hAnsi="Arial" w:cs="Arial"/>
                <w:i/>
                <w:sz w:val="24"/>
                <w:lang w:val="en-GB"/>
              </w:rPr>
              <w:t>2</w:t>
            </w:r>
            <w:r w:rsidRPr="000D46F9">
              <w:rPr>
                <w:rFonts w:ascii="Arial" w:hAnsi="Arial" w:cs="Arial"/>
                <w:i/>
                <w:sz w:val="24"/>
                <w:lang w:val="en-GB"/>
              </w:rPr>
              <w:t>-11-2021</w:t>
            </w:r>
          </w:p>
          <w:p w14:paraId="6C386DC4" w14:textId="77777777" w:rsidR="008807A0" w:rsidRPr="000D46F9" w:rsidRDefault="008807A0" w:rsidP="008807A0">
            <w:pPr>
              <w:jc w:val="both"/>
              <w:rPr>
                <w:rFonts w:ascii="Arial" w:hAnsi="Arial" w:cs="Arial"/>
                <w:i/>
                <w:sz w:val="24"/>
                <w:lang w:val="en-GB"/>
              </w:rPr>
            </w:pPr>
          </w:p>
        </w:tc>
      </w:tr>
      <w:tr w:rsidR="00E12C07" w:rsidRPr="008E3912" w14:paraId="005F7E34" w14:textId="77777777" w:rsidTr="006E504A">
        <w:tc>
          <w:tcPr>
            <w:tcW w:w="567" w:type="dxa"/>
          </w:tcPr>
          <w:p w14:paraId="367E69AC" w14:textId="77777777" w:rsidR="00E12C07" w:rsidRPr="008E3912" w:rsidRDefault="00E12C07" w:rsidP="006E504A">
            <w:pPr>
              <w:jc w:val="both"/>
              <w:rPr>
                <w:rFonts w:ascii="Arial" w:hAnsi="Arial" w:cs="Arial"/>
                <w:i/>
                <w:color w:val="808080" w:themeColor="background1" w:themeShade="80"/>
                <w:sz w:val="24"/>
                <w:lang w:val="en-GB"/>
              </w:rPr>
            </w:pPr>
          </w:p>
        </w:tc>
        <w:tc>
          <w:tcPr>
            <w:tcW w:w="2835" w:type="dxa"/>
          </w:tcPr>
          <w:p w14:paraId="2AA8B12B"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Decision date</w:t>
            </w:r>
          </w:p>
        </w:tc>
        <w:tc>
          <w:tcPr>
            <w:tcW w:w="6391" w:type="dxa"/>
          </w:tcPr>
          <w:p w14:paraId="24A1959D" w14:textId="77777777" w:rsidR="00E12C07" w:rsidRPr="000D46F9" w:rsidRDefault="00E12C07" w:rsidP="000D46F9">
            <w:pPr>
              <w:jc w:val="both"/>
              <w:rPr>
                <w:rFonts w:ascii="Arial" w:hAnsi="Arial" w:cs="Arial"/>
                <w:i/>
                <w:sz w:val="24"/>
                <w:lang w:val="en-GB"/>
              </w:rPr>
            </w:pPr>
            <w:r w:rsidRPr="000D46F9">
              <w:rPr>
                <w:rFonts w:ascii="Arial" w:hAnsi="Arial" w:cs="Arial"/>
                <w:i/>
                <w:sz w:val="24"/>
                <w:lang w:val="en-GB"/>
              </w:rPr>
              <w:t>30-11-2021</w:t>
            </w:r>
          </w:p>
          <w:p w14:paraId="65F57D74" w14:textId="77777777" w:rsidR="00E12C07" w:rsidRPr="000D46F9" w:rsidRDefault="00E12C07" w:rsidP="000D46F9">
            <w:pPr>
              <w:jc w:val="both"/>
              <w:rPr>
                <w:rFonts w:ascii="Arial" w:hAnsi="Arial" w:cs="Arial"/>
                <w:i/>
                <w:sz w:val="24"/>
                <w:lang w:val="en-GB"/>
              </w:rPr>
            </w:pPr>
          </w:p>
          <w:p w14:paraId="15DAA7AE" w14:textId="77777777" w:rsidR="00E12C07" w:rsidRPr="000D46F9" w:rsidRDefault="00E12C07" w:rsidP="000D46F9">
            <w:pPr>
              <w:jc w:val="both"/>
              <w:rPr>
                <w:rFonts w:ascii="Arial" w:hAnsi="Arial" w:cs="Arial"/>
                <w:i/>
                <w:sz w:val="24"/>
                <w:lang w:val="en-GB"/>
              </w:rPr>
            </w:pPr>
          </w:p>
        </w:tc>
      </w:tr>
      <w:tr w:rsidR="00E12C07" w:rsidRPr="008E3912" w14:paraId="55B9A328" w14:textId="77777777" w:rsidTr="006E504A">
        <w:tc>
          <w:tcPr>
            <w:tcW w:w="567" w:type="dxa"/>
          </w:tcPr>
          <w:p w14:paraId="6A794902" w14:textId="77777777" w:rsidR="00E12C07" w:rsidRPr="008E3912"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3</w:t>
            </w:r>
          </w:p>
        </w:tc>
        <w:tc>
          <w:tcPr>
            <w:tcW w:w="2835" w:type="dxa"/>
          </w:tcPr>
          <w:p w14:paraId="49F2D3CE" w14:textId="77777777" w:rsidR="00E12C07" w:rsidRPr="008E3912" w:rsidRDefault="00E12C07" w:rsidP="006E504A">
            <w:pPr>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 xml:space="preserve">Description of </w:t>
            </w:r>
            <w:r>
              <w:rPr>
                <w:rFonts w:ascii="Arial" w:hAnsi="Arial" w:cs="Arial"/>
                <w:i/>
                <w:color w:val="808080" w:themeColor="background1" w:themeShade="80"/>
                <w:sz w:val="24"/>
                <w:lang w:val="en-GB"/>
              </w:rPr>
              <w:t>Call</w:t>
            </w:r>
          </w:p>
          <w:p w14:paraId="03B4544A" w14:textId="77777777" w:rsidR="00E12C07" w:rsidRDefault="00E12C07" w:rsidP="006E504A">
            <w:pPr>
              <w:rPr>
                <w:rFonts w:ascii="Arial" w:hAnsi="Arial" w:cs="Arial"/>
                <w:i/>
                <w:color w:val="808080" w:themeColor="background1" w:themeShade="80"/>
                <w:sz w:val="24"/>
                <w:lang w:val="en-GB"/>
              </w:rPr>
            </w:pPr>
          </w:p>
        </w:tc>
        <w:tc>
          <w:tcPr>
            <w:tcW w:w="6391" w:type="dxa"/>
          </w:tcPr>
          <w:p w14:paraId="6BE1F64F" w14:textId="77777777"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Through this project we aim to develop an online application “</w:t>
            </w:r>
            <w:proofErr w:type="spellStart"/>
            <w:r w:rsidRPr="000D46F9">
              <w:rPr>
                <w:rFonts w:ascii="Arial" w:hAnsi="Arial" w:cs="Arial"/>
                <w:i/>
                <w:sz w:val="24"/>
                <w:lang w:val="en-GB"/>
              </w:rPr>
              <w:t>Vlora</w:t>
            </w:r>
            <w:proofErr w:type="spellEnd"/>
            <w:r w:rsidRPr="000D46F9">
              <w:rPr>
                <w:rFonts w:ascii="Arial" w:hAnsi="Arial" w:cs="Arial"/>
                <w:i/>
                <w:sz w:val="24"/>
                <w:lang w:val="en-GB"/>
              </w:rPr>
              <w:t xml:space="preserve"> - All in One Guide”, accessible through mobile devices. Its basic functions are:</w:t>
            </w:r>
          </w:p>
          <w:p w14:paraId="56B31787" w14:textId="5E8045C5"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To provide the latest data regarding the historical and cultural events of the city, which are of interest to tourists.</w:t>
            </w:r>
          </w:p>
          <w:p w14:paraId="2F9A865D" w14:textId="7F9FF207"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To orient the tourist by suggesting the way to the location of the place he wants to visit.</w:t>
            </w:r>
          </w:p>
          <w:p w14:paraId="56215BFA" w14:textId="24F81068"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To provide data for hotels, restaurants, bars according to the preferences and current location of the tourist.</w:t>
            </w:r>
          </w:p>
          <w:p w14:paraId="58D25684" w14:textId="77777777"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 xml:space="preserve">Through the call we will make known the purpose of the application to the businesses of the city of </w:t>
            </w:r>
            <w:proofErr w:type="spellStart"/>
            <w:r w:rsidRPr="000D46F9">
              <w:rPr>
                <w:rFonts w:ascii="Arial" w:hAnsi="Arial" w:cs="Arial"/>
                <w:i/>
                <w:sz w:val="24"/>
                <w:lang w:val="en-GB"/>
              </w:rPr>
              <w:t>Vlora</w:t>
            </w:r>
            <w:proofErr w:type="spellEnd"/>
            <w:r w:rsidRPr="000D46F9">
              <w:rPr>
                <w:rFonts w:ascii="Arial" w:hAnsi="Arial" w:cs="Arial"/>
                <w:i/>
                <w:sz w:val="24"/>
                <w:lang w:val="en-GB"/>
              </w:rPr>
              <w:t xml:space="preserve">. </w:t>
            </w:r>
          </w:p>
          <w:p w14:paraId="325A8554" w14:textId="44D0EA68" w:rsidR="00E12C07" w:rsidRPr="000D46F9" w:rsidRDefault="00CD157A" w:rsidP="000D46F9">
            <w:pPr>
              <w:pStyle w:val="a0"/>
              <w:numPr>
                <w:ilvl w:val="0"/>
                <w:numId w:val="38"/>
              </w:numPr>
              <w:jc w:val="both"/>
              <w:rPr>
                <w:rFonts w:ascii="Arial" w:hAnsi="Arial" w:cs="Arial"/>
                <w:i/>
                <w:color w:val="808080" w:themeColor="background1" w:themeShade="80"/>
                <w:sz w:val="24"/>
                <w:lang w:val="en-GB"/>
              </w:rPr>
            </w:pPr>
            <w:r w:rsidRPr="000D46F9">
              <w:rPr>
                <w:rFonts w:ascii="Arial" w:hAnsi="Arial" w:cs="Arial"/>
                <w:i/>
                <w:sz w:val="24"/>
                <w:lang w:val="en-GB"/>
              </w:rPr>
              <w:t xml:space="preserve">For the marketing of the application will be used UV web site, social media, notification to students </w:t>
            </w:r>
            <w:proofErr w:type="gramStart"/>
            <w:r w:rsidRPr="000D46F9">
              <w:rPr>
                <w:rFonts w:ascii="Arial" w:hAnsi="Arial" w:cs="Arial"/>
                <w:i/>
                <w:sz w:val="24"/>
                <w:lang w:val="en-GB"/>
              </w:rPr>
              <w:t>in order for</w:t>
            </w:r>
            <w:proofErr w:type="gramEnd"/>
            <w:r w:rsidRPr="000D46F9">
              <w:rPr>
                <w:rFonts w:ascii="Arial" w:hAnsi="Arial" w:cs="Arial"/>
                <w:i/>
                <w:sz w:val="24"/>
                <w:lang w:val="en-GB"/>
              </w:rPr>
              <w:t xml:space="preserve"> the application to become as popular as possible for the locals. It is in the interest of accommodation units (hotels, restaurants, bars) to benefit from advertising through this application but also to offer their services in real time.</w:t>
            </w:r>
            <w:r w:rsidR="00B001F5">
              <w:rPr>
                <w:rFonts w:ascii="Arial" w:hAnsi="Arial" w:cs="Arial"/>
                <w:i/>
                <w:sz w:val="24"/>
                <w:lang w:val="en-GB"/>
              </w:rPr>
              <w:t xml:space="preserve"> </w:t>
            </w:r>
            <w:proofErr w:type="gramStart"/>
            <w:r w:rsidR="00231E9C">
              <w:rPr>
                <w:rFonts w:ascii="Arial" w:hAnsi="Arial" w:cs="Arial"/>
                <w:i/>
                <w:sz w:val="24"/>
                <w:lang w:val="en-GB"/>
              </w:rPr>
              <w:t>In order to</w:t>
            </w:r>
            <w:proofErr w:type="gramEnd"/>
            <w:r w:rsidR="00231E9C">
              <w:rPr>
                <w:rFonts w:ascii="Arial" w:hAnsi="Arial" w:cs="Arial"/>
                <w:i/>
                <w:sz w:val="24"/>
                <w:lang w:val="en-GB"/>
              </w:rPr>
              <w:t xml:space="preserve"> better promote this application, material will be printed in 3D </w:t>
            </w:r>
            <w:r w:rsidR="00324E84">
              <w:rPr>
                <w:rFonts w:ascii="Arial" w:hAnsi="Arial" w:cs="Arial"/>
                <w:i/>
                <w:sz w:val="24"/>
                <w:lang w:val="en-GB"/>
              </w:rPr>
              <w:t xml:space="preserve">as well as scanned with the </w:t>
            </w:r>
            <w:proofErr w:type="spellStart"/>
            <w:r w:rsidR="00324E84">
              <w:rPr>
                <w:rFonts w:ascii="Arial" w:hAnsi="Arial" w:cs="Arial"/>
                <w:i/>
                <w:sz w:val="24"/>
                <w:lang w:val="en-GB"/>
              </w:rPr>
              <w:t>KnowHub</w:t>
            </w:r>
            <w:proofErr w:type="spellEnd"/>
            <w:r w:rsidR="00324E84">
              <w:rPr>
                <w:rFonts w:ascii="Arial" w:hAnsi="Arial" w:cs="Arial"/>
                <w:i/>
                <w:sz w:val="24"/>
                <w:lang w:val="en-GB"/>
              </w:rPr>
              <w:t xml:space="preserve"> equipment. </w:t>
            </w:r>
          </w:p>
        </w:tc>
      </w:tr>
      <w:tr w:rsidR="00E12C07" w:rsidRPr="008E3912" w14:paraId="77C5E284" w14:textId="77777777" w:rsidTr="006E504A">
        <w:tc>
          <w:tcPr>
            <w:tcW w:w="567" w:type="dxa"/>
          </w:tcPr>
          <w:p w14:paraId="4DB525D9"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4</w:t>
            </w:r>
          </w:p>
        </w:tc>
        <w:tc>
          <w:tcPr>
            <w:tcW w:w="2835" w:type="dxa"/>
          </w:tcPr>
          <w:p w14:paraId="3979DA63" w14:textId="77777777" w:rsidR="00E12C07" w:rsidRPr="008E3912"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Target group</w:t>
            </w:r>
          </w:p>
        </w:tc>
        <w:tc>
          <w:tcPr>
            <w:tcW w:w="6391" w:type="dxa"/>
          </w:tcPr>
          <w:p w14:paraId="3D18791B" w14:textId="436B3FCC"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t xml:space="preserve">Tourist. They will access the application free of charge, to provide information about the </w:t>
            </w:r>
            <w:proofErr w:type="gramStart"/>
            <w:r w:rsidRPr="000D46F9">
              <w:rPr>
                <w:rFonts w:ascii="Arial" w:hAnsi="Arial" w:cs="Arial"/>
                <w:i/>
                <w:sz w:val="24"/>
                <w:lang w:val="en-GB"/>
              </w:rPr>
              <w:t>city;</w:t>
            </w:r>
            <w:proofErr w:type="gramEnd"/>
            <w:r w:rsidRPr="000D46F9">
              <w:rPr>
                <w:rFonts w:ascii="Arial" w:hAnsi="Arial" w:cs="Arial"/>
                <w:i/>
                <w:sz w:val="24"/>
                <w:lang w:val="en-GB"/>
              </w:rPr>
              <w:t xml:space="preserve"> historical sites, cultural events, accommodation units and restaurants</w:t>
            </w:r>
          </w:p>
          <w:p w14:paraId="425469AB" w14:textId="333A9CEB" w:rsidR="00CD157A" w:rsidRPr="000D46F9" w:rsidRDefault="00CD157A" w:rsidP="00CD157A">
            <w:pPr>
              <w:pStyle w:val="a0"/>
              <w:numPr>
                <w:ilvl w:val="0"/>
                <w:numId w:val="38"/>
              </w:numPr>
              <w:jc w:val="both"/>
              <w:rPr>
                <w:rFonts w:ascii="Arial" w:hAnsi="Arial" w:cs="Arial"/>
                <w:i/>
                <w:sz w:val="24"/>
                <w:lang w:val="en-GB"/>
              </w:rPr>
            </w:pPr>
            <w:r w:rsidRPr="000D46F9">
              <w:rPr>
                <w:rFonts w:ascii="Arial" w:hAnsi="Arial" w:cs="Arial"/>
                <w:i/>
                <w:sz w:val="24"/>
                <w:lang w:val="en-GB"/>
              </w:rPr>
              <w:t>The network of accommodation services, restaurants and bars of the city will have access to the application to promote their businesses. The application accessible to tourists, is an opportunity to increase the number of customers interested in the services offered by them.</w:t>
            </w:r>
          </w:p>
          <w:p w14:paraId="694F27A9" w14:textId="3FF77D26" w:rsidR="00CD157A" w:rsidRPr="000D46F9" w:rsidRDefault="00CD157A" w:rsidP="000D46F9">
            <w:pPr>
              <w:pStyle w:val="a0"/>
              <w:numPr>
                <w:ilvl w:val="0"/>
                <w:numId w:val="38"/>
              </w:numPr>
              <w:jc w:val="both"/>
              <w:rPr>
                <w:rFonts w:ascii="Arial" w:hAnsi="Arial" w:cs="Arial"/>
                <w:i/>
                <w:sz w:val="24"/>
                <w:lang w:val="en-GB"/>
              </w:rPr>
            </w:pPr>
            <w:r w:rsidRPr="000D46F9">
              <w:rPr>
                <w:rFonts w:ascii="Arial" w:hAnsi="Arial" w:cs="Arial"/>
                <w:i/>
                <w:sz w:val="24"/>
                <w:lang w:val="en-GB"/>
              </w:rPr>
              <w:lastRenderedPageBreak/>
              <w:t xml:space="preserve">The Municipality of </w:t>
            </w:r>
            <w:proofErr w:type="spellStart"/>
            <w:r w:rsidRPr="000D46F9">
              <w:rPr>
                <w:rFonts w:ascii="Arial" w:hAnsi="Arial" w:cs="Arial"/>
                <w:i/>
                <w:sz w:val="24"/>
                <w:lang w:val="en-GB"/>
              </w:rPr>
              <w:t>Vlora</w:t>
            </w:r>
            <w:proofErr w:type="spellEnd"/>
            <w:r w:rsidRPr="000D46F9">
              <w:rPr>
                <w:rFonts w:ascii="Arial" w:hAnsi="Arial" w:cs="Arial"/>
                <w:i/>
                <w:sz w:val="24"/>
                <w:lang w:val="en-GB"/>
              </w:rPr>
              <w:t xml:space="preserve"> is interested in promoting historical sites, tourist landscapes, and cultural events of the city. The promotion of the city brings an increasing number of tourists, increasing the income of the Municipality.</w:t>
            </w:r>
          </w:p>
          <w:p w14:paraId="76676620" w14:textId="1CB169C5" w:rsidR="00E12C07" w:rsidRPr="00CD157A" w:rsidRDefault="00CD157A" w:rsidP="000D46F9">
            <w:pPr>
              <w:pStyle w:val="a0"/>
              <w:numPr>
                <w:ilvl w:val="0"/>
                <w:numId w:val="38"/>
              </w:numPr>
              <w:jc w:val="both"/>
              <w:rPr>
                <w:rFonts w:ascii="Arial" w:hAnsi="Arial" w:cs="Arial"/>
                <w:i/>
                <w:color w:val="808080" w:themeColor="background1" w:themeShade="80"/>
                <w:sz w:val="24"/>
                <w:lang w:val="en-GB"/>
              </w:rPr>
            </w:pPr>
            <w:r w:rsidRPr="000D46F9">
              <w:rPr>
                <w:rFonts w:ascii="Arial" w:hAnsi="Arial" w:cs="Arial"/>
                <w:i/>
                <w:sz w:val="24"/>
                <w:lang w:val="en-GB"/>
              </w:rPr>
              <w:t xml:space="preserve">University “Ismail </w:t>
            </w:r>
            <w:proofErr w:type="spellStart"/>
            <w:r w:rsidRPr="000D46F9">
              <w:rPr>
                <w:rFonts w:ascii="Arial" w:hAnsi="Arial" w:cs="Arial"/>
                <w:i/>
                <w:sz w:val="24"/>
                <w:lang w:val="en-GB"/>
              </w:rPr>
              <w:t>Qemali</w:t>
            </w:r>
            <w:proofErr w:type="spellEnd"/>
            <w:r w:rsidRPr="000D46F9">
              <w:rPr>
                <w:rFonts w:ascii="Arial" w:hAnsi="Arial" w:cs="Arial"/>
                <w:i/>
                <w:sz w:val="24"/>
                <w:lang w:val="en-GB"/>
              </w:rPr>
              <w:t>”.  Recognition of the university at the international level is accompanied by an increase in the academic offer</w:t>
            </w:r>
            <w:r w:rsidR="00E12C07" w:rsidRPr="00CD157A">
              <w:rPr>
                <w:rFonts w:ascii="Arial" w:hAnsi="Arial" w:cs="Arial"/>
                <w:i/>
                <w:sz w:val="24"/>
                <w:lang w:val="en-GB"/>
              </w:rPr>
              <w:t xml:space="preserve"> </w:t>
            </w:r>
          </w:p>
        </w:tc>
      </w:tr>
      <w:tr w:rsidR="00E12C07" w:rsidRPr="008E3912" w14:paraId="1EE0DD2D" w14:textId="77777777" w:rsidTr="006E504A">
        <w:tc>
          <w:tcPr>
            <w:tcW w:w="567" w:type="dxa"/>
          </w:tcPr>
          <w:p w14:paraId="7D8FDCC2"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lastRenderedPageBreak/>
              <w:t>5</w:t>
            </w:r>
          </w:p>
        </w:tc>
        <w:tc>
          <w:tcPr>
            <w:tcW w:w="2835" w:type="dxa"/>
          </w:tcPr>
          <w:p w14:paraId="1314F398"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Partners</w:t>
            </w:r>
          </w:p>
        </w:tc>
        <w:tc>
          <w:tcPr>
            <w:tcW w:w="6391" w:type="dxa"/>
          </w:tcPr>
          <w:p w14:paraId="669C8D2D" w14:textId="6C22F7DF" w:rsidR="00E12C07" w:rsidRDefault="00CD157A" w:rsidP="00CD157A">
            <w:pPr>
              <w:rPr>
                <w:rFonts w:ascii="Arial" w:hAnsi="Arial" w:cs="Arial"/>
                <w:i/>
                <w:color w:val="808080" w:themeColor="background1" w:themeShade="80"/>
                <w:sz w:val="24"/>
                <w:lang w:val="en-GB"/>
              </w:rPr>
            </w:pPr>
            <w:r>
              <w:rPr>
                <w:rFonts w:ascii="Arial" w:hAnsi="Arial" w:cs="Arial"/>
                <w:i/>
                <w:sz w:val="24"/>
                <w:lang w:val="en-GB"/>
              </w:rPr>
              <w:t xml:space="preserve">University of </w:t>
            </w:r>
            <w:proofErr w:type="spellStart"/>
            <w:r>
              <w:rPr>
                <w:rFonts w:ascii="Arial" w:hAnsi="Arial" w:cs="Arial"/>
                <w:i/>
                <w:sz w:val="24"/>
                <w:lang w:val="en-GB"/>
              </w:rPr>
              <w:t>Vlora</w:t>
            </w:r>
            <w:proofErr w:type="spellEnd"/>
            <w:r>
              <w:rPr>
                <w:rFonts w:ascii="Arial" w:hAnsi="Arial" w:cs="Arial"/>
                <w:i/>
                <w:sz w:val="24"/>
                <w:lang w:val="en-GB"/>
              </w:rPr>
              <w:t xml:space="preserve"> Know-Hub</w:t>
            </w:r>
          </w:p>
        </w:tc>
      </w:tr>
      <w:tr w:rsidR="00E12C07" w:rsidRPr="008E3912" w14:paraId="2C9001ED" w14:textId="77777777" w:rsidTr="006E504A">
        <w:tc>
          <w:tcPr>
            <w:tcW w:w="567" w:type="dxa"/>
          </w:tcPr>
          <w:p w14:paraId="3391DB6B"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6</w:t>
            </w:r>
          </w:p>
        </w:tc>
        <w:tc>
          <w:tcPr>
            <w:tcW w:w="2835" w:type="dxa"/>
          </w:tcPr>
          <w:p w14:paraId="7D9B6A10"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Expected budget size</w:t>
            </w:r>
          </w:p>
        </w:tc>
        <w:tc>
          <w:tcPr>
            <w:tcW w:w="6391" w:type="dxa"/>
          </w:tcPr>
          <w:p w14:paraId="4E40F1FB" w14:textId="2175C44F" w:rsidR="00E12C07" w:rsidRDefault="00CD157A" w:rsidP="006E504A">
            <w:pPr>
              <w:rPr>
                <w:rFonts w:ascii="Arial" w:hAnsi="Arial" w:cs="Arial"/>
                <w:i/>
                <w:color w:val="808080" w:themeColor="background1" w:themeShade="80"/>
                <w:sz w:val="24"/>
                <w:lang w:val="en-GB"/>
              </w:rPr>
            </w:pPr>
            <w:r>
              <w:rPr>
                <w:rStyle w:val="normaltextrun"/>
                <w:rFonts w:ascii="Arial" w:hAnsi="Arial" w:cs="Arial"/>
                <w:i/>
                <w:iCs/>
                <w:color w:val="000000"/>
                <w:shd w:val="clear" w:color="auto" w:fill="FFFFFF"/>
                <w:lang w:val="en-GB"/>
              </w:rPr>
              <w:t>EUR 1</w:t>
            </w:r>
            <w:r w:rsidRPr="00CD157A">
              <w:rPr>
                <w:rStyle w:val="normaltextrun"/>
                <w:rFonts w:ascii="Arial" w:hAnsi="Arial" w:cs="Arial"/>
                <w:i/>
                <w:iCs/>
                <w:color w:val="000000"/>
                <w:shd w:val="clear" w:color="auto" w:fill="FFFFFF"/>
                <w:lang w:val="en-GB"/>
              </w:rPr>
              <w:t>0</w:t>
            </w:r>
            <w:r>
              <w:rPr>
                <w:rStyle w:val="normaltextrun"/>
                <w:rFonts w:ascii="Arial" w:hAnsi="Arial" w:cs="Arial"/>
                <w:i/>
                <w:iCs/>
                <w:color w:val="000000"/>
                <w:shd w:val="clear" w:color="auto" w:fill="FFFFFF"/>
                <w:lang w:val="en-GB"/>
              </w:rPr>
              <w:t>,000 including payments staff, students, and equipment as the resources offered by U</w:t>
            </w:r>
            <w:r w:rsidRPr="00CD157A">
              <w:rPr>
                <w:rStyle w:val="normaltextrun"/>
                <w:rFonts w:ascii="Arial" w:hAnsi="Arial" w:cs="Arial"/>
                <w:i/>
                <w:iCs/>
                <w:color w:val="000000"/>
                <w:shd w:val="clear" w:color="auto" w:fill="FFFFFF"/>
                <w:lang w:val="en-GB"/>
              </w:rPr>
              <w:t>V</w:t>
            </w:r>
            <w:r>
              <w:rPr>
                <w:rStyle w:val="eop"/>
                <w:rFonts w:ascii="Arial" w:hAnsi="Arial" w:cs="Arial"/>
                <w:color w:val="000000"/>
                <w:shd w:val="clear" w:color="auto" w:fill="FFFFFF"/>
              </w:rPr>
              <w:t> </w:t>
            </w:r>
          </w:p>
        </w:tc>
      </w:tr>
      <w:tr w:rsidR="00E12C07" w:rsidRPr="008E3912" w14:paraId="72042860" w14:textId="77777777" w:rsidTr="006E504A">
        <w:tc>
          <w:tcPr>
            <w:tcW w:w="567" w:type="dxa"/>
          </w:tcPr>
          <w:p w14:paraId="2BA6AF79"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7.</w:t>
            </w:r>
          </w:p>
        </w:tc>
        <w:tc>
          <w:tcPr>
            <w:tcW w:w="2835" w:type="dxa"/>
          </w:tcPr>
          <w:p w14:paraId="34A68EA6"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Contact person</w:t>
            </w:r>
          </w:p>
        </w:tc>
        <w:tc>
          <w:tcPr>
            <w:tcW w:w="6391" w:type="dxa"/>
          </w:tcPr>
          <w:p w14:paraId="74BB3A09" w14:textId="185B687F" w:rsidR="00E12C07" w:rsidRDefault="00CD157A" w:rsidP="006E504A">
            <w:pPr>
              <w:rPr>
                <w:rFonts w:ascii="Arial" w:hAnsi="Arial" w:cs="Arial"/>
                <w:i/>
                <w:sz w:val="24"/>
                <w:lang w:val="en-GB"/>
              </w:rPr>
            </w:pPr>
            <w:proofErr w:type="spellStart"/>
            <w:r>
              <w:rPr>
                <w:rFonts w:ascii="Arial" w:hAnsi="Arial" w:cs="Arial"/>
                <w:i/>
                <w:sz w:val="24"/>
                <w:lang w:val="en-GB"/>
              </w:rPr>
              <w:t>Eliona</w:t>
            </w:r>
            <w:proofErr w:type="spellEnd"/>
            <w:r>
              <w:rPr>
                <w:rFonts w:ascii="Arial" w:hAnsi="Arial" w:cs="Arial"/>
                <w:i/>
                <w:sz w:val="24"/>
                <w:lang w:val="en-GB"/>
              </w:rPr>
              <w:t xml:space="preserve"> </w:t>
            </w:r>
            <w:proofErr w:type="spellStart"/>
            <w:r>
              <w:rPr>
                <w:rFonts w:ascii="Arial" w:hAnsi="Arial" w:cs="Arial"/>
                <w:i/>
                <w:sz w:val="24"/>
                <w:lang w:val="en-GB"/>
              </w:rPr>
              <w:t>Zavalani</w:t>
            </w:r>
            <w:proofErr w:type="spellEnd"/>
          </w:p>
          <w:p w14:paraId="4DAE7344" w14:textId="77777777" w:rsidR="00E12C07" w:rsidRDefault="00E12C07" w:rsidP="006E504A">
            <w:pPr>
              <w:rPr>
                <w:rFonts w:ascii="Arial" w:hAnsi="Arial" w:cs="Arial"/>
                <w:i/>
                <w:sz w:val="24"/>
                <w:lang w:val="en-GB"/>
              </w:rPr>
            </w:pPr>
          </w:p>
          <w:p w14:paraId="3888C541" w14:textId="02FDE7B0" w:rsidR="00E12C07" w:rsidRDefault="00324E84" w:rsidP="006E504A">
            <w:pPr>
              <w:rPr>
                <w:rFonts w:ascii="Arial" w:hAnsi="Arial" w:cs="Arial"/>
                <w:i/>
                <w:color w:val="808080" w:themeColor="background1" w:themeShade="80"/>
                <w:sz w:val="24"/>
                <w:lang w:val="en-GB"/>
              </w:rPr>
            </w:pPr>
            <w:hyperlink r:id="rId16" w:history="1">
              <w:r w:rsidR="00CD157A" w:rsidRPr="00B37698">
                <w:rPr>
                  <w:rStyle w:val="-"/>
                  <w:rFonts w:ascii="Arial" w:hAnsi="Arial" w:cs="Arial"/>
                  <w:i/>
                  <w:sz w:val="24"/>
                  <w:lang w:val="en-GB"/>
                </w:rPr>
                <w:t>elzavalani@gmail.com</w:t>
              </w:r>
            </w:hyperlink>
            <w:r w:rsidR="00CD157A">
              <w:rPr>
                <w:rFonts w:ascii="Arial" w:hAnsi="Arial" w:cs="Arial"/>
                <w:i/>
                <w:sz w:val="24"/>
                <w:lang w:val="en-GB"/>
              </w:rPr>
              <w:t xml:space="preserve"> </w:t>
            </w:r>
          </w:p>
        </w:tc>
      </w:tr>
      <w:tr w:rsidR="00E12C07" w:rsidRPr="008E3912" w14:paraId="722593EB" w14:textId="77777777" w:rsidTr="006E504A">
        <w:tc>
          <w:tcPr>
            <w:tcW w:w="567" w:type="dxa"/>
          </w:tcPr>
          <w:p w14:paraId="248DDBF2"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8.</w:t>
            </w:r>
          </w:p>
        </w:tc>
        <w:tc>
          <w:tcPr>
            <w:tcW w:w="2835" w:type="dxa"/>
          </w:tcPr>
          <w:p w14:paraId="713B8A22"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Marketing materials</w:t>
            </w:r>
          </w:p>
        </w:tc>
        <w:tc>
          <w:tcPr>
            <w:tcW w:w="6391" w:type="dxa"/>
          </w:tcPr>
          <w:p w14:paraId="142F3589" w14:textId="77777777" w:rsidR="00E12C07" w:rsidRPr="00E12C07" w:rsidRDefault="00E12C07" w:rsidP="006E504A">
            <w:pPr>
              <w:rPr>
                <w:rFonts w:ascii="Arial" w:hAnsi="Arial" w:cs="Arial"/>
                <w:i/>
                <w:sz w:val="24"/>
                <w:lang w:val="en-GB"/>
              </w:rPr>
            </w:pPr>
            <w:r w:rsidRPr="00E12C07">
              <w:rPr>
                <w:rFonts w:ascii="Arial" w:hAnsi="Arial" w:cs="Arial"/>
                <w:i/>
                <w:sz w:val="24"/>
                <w:lang w:val="en-GB"/>
              </w:rPr>
              <w:t xml:space="preserve">Link to call web page and social media. </w:t>
            </w:r>
          </w:p>
        </w:tc>
      </w:tr>
      <w:tr w:rsidR="00E12C07" w:rsidRPr="008E3912" w14:paraId="36571FA4" w14:textId="77777777" w:rsidTr="006E504A">
        <w:tc>
          <w:tcPr>
            <w:tcW w:w="567" w:type="dxa"/>
          </w:tcPr>
          <w:p w14:paraId="26A8A5B2" w14:textId="77777777" w:rsidR="00E12C07" w:rsidRDefault="00E12C07"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9</w:t>
            </w:r>
          </w:p>
        </w:tc>
        <w:tc>
          <w:tcPr>
            <w:tcW w:w="2835" w:type="dxa"/>
          </w:tcPr>
          <w:p w14:paraId="2EE952F0" w14:textId="77777777" w:rsidR="00E12C07" w:rsidRDefault="00E12C07"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Key criteria</w:t>
            </w:r>
          </w:p>
        </w:tc>
        <w:tc>
          <w:tcPr>
            <w:tcW w:w="6391" w:type="dxa"/>
          </w:tcPr>
          <w:p w14:paraId="481FA0A5" w14:textId="77777777" w:rsidR="00E12C07" w:rsidRPr="00E12C07" w:rsidRDefault="00E12C07" w:rsidP="006E504A">
            <w:pPr>
              <w:numPr>
                <w:ilvl w:val="0"/>
                <w:numId w:val="31"/>
              </w:numPr>
              <w:contextualSpacing/>
              <w:rPr>
                <w:rFonts w:ascii="Arial" w:hAnsi="Arial" w:cs="Arial"/>
                <w:i/>
                <w:sz w:val="24"/>
                <w:lang w:val="en-GB"/>
              </w:rPr>
            </w:pPr>
            <w:r w:rsidRPr="00E12C07">
              <w:rPr>
                <w:rFonts w:ascii="Arial" w:hAnsi="Arial" w:cs="Arial"/>
                <w:i/>
                <w:sz w:val="24"/>
                <w:lang w:val="en-GB"/>
              </w:rPr>
              <w:t>Experience in the field</w:t>
            </w:r>
          </w:p>
          <w:p w14:paraId="0062C385" w14:textId="77777777" w:rsidR="00E12C07" w:rsidRPr="00E12C07" w:rsidRDefault="00E12C07"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Cooperation with </w:t>
            </w:r>
            <w:proofErr w:type="spellStart"/>
            <w:r w:rsidRPr="00E12C07">
              <w:rPr>
                <w:rFonts w:ascii="Arial" w:hAnsi="Arial" w:cs="Arial"/>
                <w:i/>
                <w:sz w:val="24"/>
                <w:lang w:val="en-GB"/>
              </w:rPr>
              <w:t>Vlora</w:t>
            </w:r>
            <w:proofErr w:type="spellEnd"/>
            <w:r w:rsidRPr="00E12C07">
              <w:rPr>
                <w:rFonts w:ascii="Arial" w:hAnsi="Arial" w:cs="Arial"/>
                <w:i/>
                <w:sz w:val="24"/>
                <w:lang w:val="en-GB"/>
              </w:rPr>
              <w:t xml:space="preserve"> University</w:t>
            </w:r>
          </w:p>
          <w:p w14:paraId="67F3762B" w14:textId="77777777" w:rsidR="00E12C07" w:rsidRPr="00E12C07" w:rsidRDefault="00E12C07"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Located in </w:t>
            </w:r>
            <w:proofErr w:type="spellStart"/>
            <w:r w:rsidRPr="00E12C07">
              <w:rPr>
                <w:rFonts w:ascii="Arial" w:hAnsi="Arial" w:cs="Arial"/>
                <w:i/>
                <w:sz w:val="24"/>
                <w:lang w:val="en-GB"/>
              </w:rPr>
              <w:t>Vlora</w:t>
            </w:r>
            <w:proofErr w:type="spellEnd"/>
          </w:p>
          <w:p w14:paraId="020939F3" w14:textId="77777777" w:rsidR="00E12C07" w:rsidRPr="00E12C07" w:rsidRDefault="00E12C07"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Well recognized institution </w:t>
            </w:r>
          </w:p>
          <w:p w14:paraId="3700D779" w14:textId="77777777" w:rsidR="00E12C07" w:rsidRDefault="00E12C07" w:rsidP="006E504A">
            <w:pPr>
              <w:rPr>
                <w:rFonts w:ascii="Arial" w:hAnsi="Arial" w:cs="Arial"/>
                <w:i/>
                <w:color w:val="808080" w:themeColor="background1" w:themeShade="80"/>
                <w:sz w:val="24"/>
                <w:lang w:val="en-GB"/>
              </w:rPr>
            </w:pPr>
          </w:p>
        </w:tc>
      </w:tr>
    </w:tbl>
    <w:p w14:paraId="4765A986" w14:textId="77777777" w:rsidR="00E12C07" w:rsidRDefault="00E12C07" w:rsidP="00E12C07">
      <w:pPr>
        <w:jc w:val="both"/>
        <w:rPr>
          <w:rFonts w:ascii="Arial" w:hAnsi="Arial" w:cs="Arial"/>
          <w:i/>
          <w:color w:val="808080" w:themeColor="background1" w:themeShade="80"/>
          <w:sz w:val="24"/>
          <w:lang w:val="en-GB"/>
        </w:rPr>
      </w:pPr>
    </w:p>
    <w:p w14:paraId="22255671" w14:textId="77777777" w:rsidR="00E12C07" w:rsidRDefault="00E12C07" w:rsidP="00E12C07">
      <w:pPr>
        <w:jc w:val="both"/>
        <w:rPr>
          <w:rFonts w:ascii="Arial" w:hAnsi="Arial" w:cs="Arial"/>
          <w:i/>
          <w:color w:val="808080" w:themeColor="background1" w:themeShade="80"/>
          <w:sz w:val="24"/>
          <w:lang w:val="en-GB"/>
        </w:rPr>
      </w:pPr>
    </w:p>
    <w:p w14:paraId="2A2BBA79" w14:textId="67586994" w:rsidR="002A7D72" w:rsidRDefault="002A7D72" w:rsidP="00EA0D04">
      <w:pPr>
        <w:pStyle w:val="2"/>
        <w:numPr>
          <w:ilvl w:val="0"/>
          <w:numId w:val="0"/>
        </w:numPr>
        <w:rPr>
          <w:lang w:val="en-GB"/>
        </w:rPr>
      </w:pPr>
    </w:p>
    <w:p w14:paraId="59AF86BC" w14:textId="77777777" w:rsidR="00924285" w:rsidRDefault="00924285" w:rsidP="00924285">
      <w:pPr>
        <w:pStyle w:val="2"/>
        <w:rPr>
          <w:lang w:val="en-GB"/>
        </w:rPr>
        <w:sectPr w:rsidR="00924285" w:rsidSect="008100AB">
          <w:pgSz w:w="12240" w:h="15840"/>
          <w:pgMar w:top="900" w:right="1008" w:bottom="1008" w:left="1008" w:header="912" w:footer="720" w:gutter="0"/>
          <w:cols w:space="720"/>
          <w:titlePg/>
          <w:docGrid w:linePitch="326"/>
        </w:sectPr>
      </w:pPr>
    </w:p>
    <w:p w14:paraId="53373E82" w14:textId="3C29B569" w:rsidR="00924285" w:rsidRPr="008E3912" w:rsidRDefault="00924285" w:rsidP="00924285">
      <w:pPr>
        <w:pStyle w:val="2"/>
        <w:rPr>
          <w:lang w:val="en-GB"/>
        </w:rPr>
      </w:pPr>
      <w:r w:rsidRPr="00924285">
        <w:rPr>
          <w:lang w:val="en-GB"/>
        </w:rPr>
        <w:lastRenderedPageBreak/>
        <w:t>3D ship modelling call</w:t>
      </w:r>
      <w:r w:rsidRPr="00E12C07">
        <w:rPr>
          <w:lang w:val="en-GB"/>
        </w:rPr>
        <w:t xml:space="preserve"> </w:t>
      </w:r>
    </w:p>
    <w:p w14:paraId="0965F06C" w14:textId="77777777" w:rsidR="00924285" w:rsidRDefault="00924285" w:rsidP="00924285">
      <w:pPr>
        <w:jc w:val="both"/>
        <w:rPr>
          <w:rFonts w:ascii="Arial" w:hAnsi="Arial" w:cs="Arial"/>
          <w:i/>
          <w:color w:val="808080" w:themeColor="background1" w:themeShade="80"/>
          <w:sz w:val="24"/>
          <w:lang w:val="en-GB"/>
        </w:rPr>
      </w:pPr>
    </w:p>
    <w:p w14:paraId="26C527FE" w14:textId="77777777" w:rsidR="00924285" w:rsidRPr="008E3912" w:rsidRDefault="00924285" w:rsidP="00924285">
      <w:pPr>
        <w:jc w:val="both"/>
        <w:rPr>
          <w:rFonts w:ascii="Arial" w:hAnsi="Arial" w:cs="Arial"/>
          <w:i/>
          <w:color w:val="808080" w:themeColor="background1" w:themeShade="80"/>
          <w:sz w:val="24"/>
          <w:lang w:val="en-GB"/>
        </w:rPr>
      </w:pPr>
    </w:p>
    <w:tbl>
      <w:tblPr>
        <w:tblStyle w:val="a8"/>
        <w:tblW w:w="0" w:type="auto"/>
        <w:tblInd w:w="421" w:type="dxa"/>
        <w:tblLook w:val="04A0" w:firstRow="1" w:lastRow="0" w:firstColumn="1" w:lastColumn="0" w:noHBand="0" w:noVBand="1"/>
      </w:tblPr>
      <w:tblGrid>
        <w:gridCol w:w="567"/>
        <w:gridCol w:w="2835"/>
        <w:gridCol w:w="6391"/>
      </w:tblGrid>
      <w:tr w:rsidR="00924285" w:rsidRPr="008E3912" w14:paraId="2DF19BF3" w14:textId="77777777" w:rsidTr="006E504A">
        <w:tc>
          <w:tcPr>
            <w:tcW w:w="567" w:type="dxa"/>
          </w:tcPr>
          <w:p w14:paraId="749BFD0F" w14:textId="77777777" w:rsidR="00924285" w:rsidRPr="008E3912" w:rsidRDefault="00924285" w:rsidP="006E504A">
            <w:pPr>
              <w:jc w:val="both"/>
              <w:rPr>
                <w:rFonts w:ascii="Arial" w:hAnsi="Arial" w:cs="Arial"/>
                <w:b/>
                <w:bCs/>
                <w:i/>
                <w:color w:val="808080" w:themeColor="background1" w:themeShade="80"/>
                <w:sz w:val="24"/>
                <w:lang w:val="en-GB"/>
              </w:rPr>
            </w:pPr>
          </w:p>
        </w:tc>
        <w:tc>
          <w:tcPr>
            <w:tcW w:w="2835" w:type="dxa"/>
          </w:tcPr>
          <w:p w14:paraId="1F4814B9" w14:textId="77777777" w:rsidR="00924285" w:rsidRPr="008E3912" w:rsidRDefault="00924285" w:rsidP="006E504A">
            <w:pPr>
              <w:rPr>
                <w:rFonts w:ascii="Arial" w:hAnsi="Arial" w:cs="Arial"/>
                <w:b/>
                <w:bCs/>
                <w:i/>
                <w:color w:val="808080" w:themeColor="background1" w:themeShade="80"/>
                <w:sz w:val="24"/>
                <w:lang w:val="en-GB"/>
              </w:rPr>
            </w:pPr>
            <w:r>
              <w:rPr>
                <w:rFonts w:ascii="Arial" w:hAnsi="Arial" w:cs="Arial"/>
                <w:b/>
                <w:bCs/>
                <w:i/>
                <w:color w:val="808080" w:themeColor="background1" w:themeShade="80"/>
                <w:sz w:val="24"/>
                <w:lang w:val="en-GB"/>
              </w:rPr>
              <w:t>Name</w:t>
            </w:r>
          </w:p>
        </w:tc>
        <w:tc>
          <w:tcPr>
            <w:tcW w:w="6391" w:type="dxa"/>
          </w:tcPr>
          <w:p w14:paraId="2B4FC2D1" w14:textId="77777777" w:rsidR="00924285" w:rsidRPr="008E3912" w:rsidRDefault="00924285" w:rsidP="006E504A">
            <w:pPr>
              <w:rPr>
                <w:rFonts w:ascii="Arial" w:hAnsi="Arial" w:cs="Arial"/>
                <w:b/>
                <w:bCs/>
                <w:i/>
                <w:color w:val="808080" w:themeColor="background1" w:themeShade="80"/>
                <w:sz w:val="24"/>
                <w:lang w:val="en-GB"/>
              </w:rPr>
            </w:pPr>
            <w:r w:rsidRPr="008E3912">
              <w:rPr>
                <w:rFonts w:ascii="Arial" w:hAnsi="Arial" w:cs="Arial"/>
                <w:b/>
                <w:bCs/>
                <w:i/>
                <w:color w:val="808080" w:themeColor="background1" w:themeShade="80"/>
                <w:sz w:val="24"/>
                <w:lang w:val="en-GB"/>
              </w:rPr>
              <w:t>Description</w:t>
            </w:r>
          </w:p>
        </w:tc>
      </w:tr>
      <w:tr w:rsidR="00924285" w:rsidRPr="008E3912" w14:paraId="3EB21EB7" w14:textId="77777777" w:rsidTr="006E504A">
        <w:tc>
          <w:tcPr>
            <w:tcW w:w="567" w:type="dxa"/>
          </w:tcPr>
          <w:p w14:paraId="28F892D2" w14:textId="77777777" w:rsidR="00924285" w:rsidRPr="008E3912" w:rsidRDefault="00924285" w:rsidP="006E504A">
            <w:pPr>
              <w:jc w:val="both"/>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1</w:t>
            </w:r>
          </w:p>
        </w:tc>
        <w:tc>
          <w:tcPr>
            <w:tcW w:w="2835" w:type="dxa"/>
          </w:tcPr>
          <w:p w14:paraId="63253816" w14:textId="77777777" w:rsidR="00924285" w:rsidRPr="008E3912"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name</w:t>
            </w:r>
          </w:p>
          <w:p w14:paraId="25E58DDE" w14:textId="77777777" w:rsidR="00924285" w:rsidRPr="008E3912" w:rsidRDefault="00924285" w:rsidP="006E504A">
            <w:pPr>
              <w:rPr>
                <w:rFonts w:ascii="Arial" w:hAnsi="Arial" w:cs="Arial"/>
                <w:i/>
                <w:color w:val="808080" w:themeColor="background1" w:themeShade="80"/>
                <w:sz w:val="24"/>
                <w:lang w:val="en-GB"/>
              </w:rPr>
            </w:pPr>
          </w:p>
        </w:tc>
        <w:tc>
          <w:tcPr>
            <w:tcW w:w="6391" w:type="dxa"/>
          </w:tcPr>
          <w:p w14:paraId="72804A5F" w14:textId="5FB77E4B" w:rsidR="00924285" w:rsidRPr="008E3912" w:rsidRDefault="000D46F9" w:rsidP="006E504A">
            <w:pPr>
              <w:jc w:val="both"/>
              <w:rPr>
                <w:rFonts w:ascii="Arial" w:hAnsi="Arial" w:cs="Arial"/>
                <w:i/>
                <w:color w:val="808080" w:themeColor="background1" w:themeShade="80"/>
                <w:sz w:val="24"/>
                <w:lang w:val="en-GB"/>
              </w:rPr>
            </w:pPr>
            <w:r w:rsidRPr="000D46F9">
              <w:rPr>
                <w:rFonts w:ascii="Arial" w:hAnsi="Arial" w:cs="Arial"/>
                <w:i/>
                <w:sz w:val="24"/>
                <w:lang w:val="en-GB"/>
              </w:rPr>
              <w:t xml:space="preserve">3D Ship Modelling </w:t>
            </w:r>
            <w:r w:rsidR="00924285" w:rsidRPr="00CD157A">
              <w:rPr>
                <w:rFonts w:ascii="Arial" w:hAnsi="Arial" w:cs="Arial"/>
                <w:i/>
                <w:sz w:val="24"/>
                <w:lang w:val="en-GB"/>
              </w:rPr>
              <w:t>call</w:t>
            </w:r>
          </w:p>
        </w:tc>
      </w:tr>
      <w:tr w:rsidR="00924285" w:rsidRPr="008E3912" w14:paraId="57C7534D" w14:textId="77777777" w:rsidTr="006E504A">
        <w:tc>
          <w:tcPr>
            <w:tcW w:w="567" w:type="dxa"/>
          </w:tcPr>
          <w:p w14:paraId="5251243A" w14:textId="77777777" w:rsidR="00924285" w:rsidRPr="008E3912" w:rsidRDefault="00924285" w:rsidP="006E504A">
            <w:pPr>
              <w:jc w:val="both"/>
              <w:rPr>
                <w:rFonts w:ascii="Arial" w:hAnsi="Arial" w:cs="Arial"/>
                <w:i/>
                <w:color w:val="808080" w:themeColor="background1" w:themeShade="80"/>
                <w:sz w:val="24"/>
                <w:lang w:val="en-GB"/>
              </w:rPr>
            </w:pPr>
          </w:p>
        </w:tc>
        <w:tc>
          <w:tcPr>
            <w:tcW w:w="2835" w:type="dxa"/>
          </w:tcPr>
          <w:p w14:paraId="0DE7A56E" w14:textId="77777777" w:rsidR="00924285" w:rsidRPr="008E3912" w:rsidRDefault="00924285" w:rsidP="006E504A">
            <w:pPr>
              <w:rPr>
                <w:rFonts w:ascii="Arial" w:hAnsi="Arial" w:cs="Arial"/>
                <w:i/>
                <w:color w:val="808080" w:themeColor="background1" w:themeShade="80"/>
                <w:sz w:val="24"/>
                <w:lang w:val="en-GB"/>
              </w:rPr>
            </w:pPr>
          </w:p>
        </w:tc>
        <w:tc>
          <w:tcPr>
            <w:tcW w:w="6391" w:type="dxa"/>
          </w:tcPr>
          <w:p w14:paraId="0AC23712" w14:textId="77777777" w:rsidR="00924285" w:rsidRPr="008E3912" w:rsidRDefault="00924285" w:rsidP="006E504A">
            <w:pPr>
              <w:rPr>
                <w:rFonts w:ascii="Arial" w:hAnsi="Arial" w:cs="Arial"/>
                <w:i/>
                <w:color w:val="808080" w:themeColor="background1" w:themeShade="80"/>
                <w:sz w:val="24"/>
                <w:lang w:val="en-GB"/>
              </w:rPr>
            </w:pPr>
          </w:p>
        </w:tc>
      </w:tr>
      <w:tr w:rsidR="008807A0" w:rsidRPr="008E3912" w14:paraId="585D655F" w14:textId="77777777" w:rsidTr="006E504A">
        <w:tc>
          <w:tcPr>
            <w:tcW w:w="567" w:type="dxa"/>
          </w:tcPr>
          <w:p w14:paraId="14D39FCB" w14:textId="77777777" w:rsidR="008807A0" w:rsidRPr="008E3912" w:rsidRDefault="008807A0" w:rsidP="008807A0">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2</w:t>
            </w:r>
          </w:p>
        </w:tc>
        <w:tc>
          <w:tcPr>
            <w:tcW w:w="2835" w:type="dxa"/>
          </w:tcPr>
          <w:p w14:paraId="15A5FB07" w14:textId="77777777" w:rsidR="008807A0" w:rsidRPr="008E3912" w:rsidRDefault="008807A0" w:rsidP="008807A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open</w:t>
            </w:r>
          </w:p>
          <w:p w14:paraId="1B9BEB93" w14:textId="77777777" w:rsidR="008807A0" w:rsidRPr="008E3912" w:rsidRDefault="008807A0" w:rsidP="008807A0">
            <w:pPr>
              <w:rPr>
                <w:rFonts w:ascii="Arial" w:hAnsi="Arial" w:cs="Arial"/>
                <w:i/>
                <w:color w:val="808080" w:themeColor="background1" w:themeShade="80"/>
                <w:sz w:val="24"/>
                <w:lang w:val="en-GB"/>
              </w:rPr>
            </w:pPr>
          </w:p>
        </w:tc>
        <w:tc>
          <w:tcPr>
            <w:tcW w:w="6391" w:type="dxa"/>
          </w:tcPr>
          <w:p w14:paraId="55D06621" w14:textId="77777777" w:rsidR="008807A0" w:rsidRPr="000D46F9" w:rsidRDefault="008807A0" w:rsidP="008807A0">
            <w:pPr>
              <w:jc w:val="both"/>
              <w:rPr>
                <w:rFonts w:ascii="Arial" w:hAnsi="Arial" w:cs="Arial"/>
                <w:i/>
                <w:sz w:val="24"/>
                <w:lang w:val="en-GB"/>
              </w:rPr>
            </w:pPr>
            <w:r>
              <w:rPr>
                <w:rFonts w:ascii="Arial" w:hAnsi="Arial" w:cs="Arial"/>
                <w:i/>
                <w:sz w:val="24"/>
                <w:lang w:val="en-GB"/>
              </w:rPr>
              <w:t>09</w:t>
            </w:r>
            <w:r w:rsidRPr="000D46F9">
              <w:rPr>
                <w:rFonts w:ascii="Arial" w:hAnsi="Arial" w:cs="Arial"/>
                <w:i/>
                <w:sz w:val="24"/>
                <w:lang w:val="en-GB"/>
              </w:rPr>
              <w:t>–11-2021</w:t>
            </w:r>
          </w:p>
          <w:p w14:paraId="3FCDE1D4" w14:textId="77777777" w:rsidR="008807A0" w:rsidRPr="000D46F9" w:rsidRDefault="008807A0" w:rsidP="008807A0">
            <w:pPr>
              <w:jc w:val="both"/>
              <w:rPr>
                <w:rFonts w:ascii="Arial" w:hAnsi="Arial" w:cs="Arial"/>
                <w:i/>
                <w:sz w:val="24"/>
                <w:lang w:val="en-GB"/>
              </w:rPr>
            </w:pPr>
          </w:p>
        </w:tc>
      </w:tr>
      <w:tr w:rsidR="008807A0" w:rsidRPr="008E3912" w14:paraId="2FD403DF" w14:textId="77777777" w:rsidTr="006E504A">
        <w:tc>
          <w:tcPr>
            <w:tcW w:w="567" w:type="dxa"/>
          </w:tcPr>
          <w:p w14:paraId="1206C1CF" w14:textId="77777777" w:rsidR="008807A0" w:rsidRPr="008E3912" w:rsidRDefault="008807A0" w:rsidP="008807A0">
            <w:pPr>
              <w:jc w:val="both"/>
              <w:rPr>
                <w:rFonts w:ascii="Arial" w:hAnsi="Arial" w:cs="Arial"/>
                <w:i/>
                <w:color w:val="808080" w:themeColor="background1" w:themeShade="80"/>
                <w:sz w:val="24"/>
                <w:lang w:val="en-GB"/>
              </w:rPr>
            </w:pPr>
          </w:p>
        </w:tc>
        <w:tc>
          <w:tcPr>
            <w:tcW w:w="2835" w:type="dxa"/>
          </w:tcPr>
          <w:p w14:paraId="2845E2F0" w14:textId="77777777" w:rsidR="008807A0" w:rsidRDefault="008807A0" w:rsidP="008807A0">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Call closed</w:t>
            </w:r>
          </w:p>
        </w:tc>
        <w:tc>
          <w:tcPr>
            <w:tcW w:w="6391" w:type="dxa"/>
          </w:tcPr>
          <w:p w14:paraId="36EAF5C7" w14:textId="77777777" w:rsidR="008807A0" w:rsidRPr="000D46F9" w:rsidRDefault="008807A0" w:rsidP="008807A0">
            <w:pPr>
              <w:jc w:val="both"/>
              <w:rPr>
                <w:rFonts w:ascii="Arial" w:hAnsi="Arial" w:cs="Arial"/>
                <w:i/>
                <w:sz w:val="24"/>
                <w:lang w:val="en-GB"/>
              </w:rPr>
            </w:pPr>
            <w:r w:rsidRPr="000D46F9">
              <w:rPr>
                <w:rFonts w:ascii="Arial" w:hAnsi="Arial" w:cs="Arial"/>
                <w:i/>
                <w:sz w:val="24"/>
                <w:lang w:val="en-GB"/>
              </w:rPr>
              <w:t>2</w:t>
            </w:r>
            <w:r>
              <w:rPr>
                <w:rFonts w:ascii="Arial" w:hAnsi="Arial" w:cs="Arial"/>
                <w:i/>
                <w:sz w:val="24"/>
                <w:lang w:val="en-GB"/>
              </w:rPr>
              <w:t>2</w:t>
            </w:r>
            <w:r w:rsidRPr="000D46F9">
              <w:rPr>
                <w:rFonts w:ascii="Arial" w:hAnsi="Arial" w:cs="Arial"/>
                <w:i/>
                <w:sz w:val="24"/>
                <w:lang w:val="en-GB"/>
              </w:rPr>
              <w:t>-11-2021</w:t>
            </w:r>
          </w:p>
          <w:p w14:paraId="0F2C415B" w14:textId="77777777" w:rsidR="008807A0" w:rsidRPr="000D46F9" w:rsidRDefault="008807A0" w:rsidP="008807A0">
            <w:pPr>
              <w:jc w:val="both"/>
              <w:rPr>
                <w:rFonts w:ascii="Arial" w:hAnsi="Arial" w:cs="Arial"/>
                <w:i/>
                <w:sz w:val="24"/>
                <w:lang w:val="en-GB"/>
              </w:rPr>
            </w:pPr>
          </w:p>
        </w:tc>
      </w:tr>
      <w:tr w:rsidR="00924285" w:rsidRPr="008E3912" w14:paraId="128A1281" w14:textId="77777777" w:rsidTr="006E504A">
        <w:tc>
          <w:tcPr>
            <w:tcW w:w="567" w:type="dxa"/>
          </w:tcPr>
          <w:p w14:paraId="73A5443F" w14:textId="77777777" w:rsidR="00924285" w:rsidRPr="008E3912" w:rsidRDefault="00924285" w:rsidP="006E504A">
            <w:pPr>
              <w:jc w:val="both"/>
              <w:rPr>
                <w:rFonts w:ascii="Arial" w:hAnsi="Arial" w:cs="Arial"/>
                <w:i/>
                <w:color w:val="808080" w:themeColor="background1" w:themeShade="80"/>
                <w:sz w:val="24"/>
                <w:lang w:val="en-GB"/>
              </w:rPr>
            </w:pPr>
          </w:p>
        </w:tc>
        <w:tc>
          <w:tcPr>
            <w:tcW w:w="2835" w:type="dxa"/>
          </w:tcPr>
          <w:p w14:paraId="2638149B"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Decision date</w:t>
            </w:r>
          </w:p>
        </w:tc>
        <w:tc>
          <w:tcPr>
            <w:tcW w:w="6391" w:type="dxa"/>
          </w:tcPr>
          <w:p w14:paraId="507B518E" w14:textId="77777777" w:rsidR="00924285" w:rsidRPr="000D46F9" w:rsidRDefault="00924285" w:rsidP="000D46F9">
            <w:pPr>
              <w:jc w:val="both"/>
              <w:rPr>
                <w:rFonts w:ascii="Arial" w:hAnsi="Arial" w:cs="Arial"/>
                <w:i/>
                <w:sz w:val="24"/>
                <w:lang w:val="en-GB"/>
              </w:rPr>
            </w:pPr>
            <w:r w:rsidRPr="000D46F9">
              <w:rPr>
                <w:rFonts w:ascii="Arial" w:hAnsi="Arial" w:cs="Arial"/>
                <w:i/>
                <w:sz w:val="24"/>
                <w:lang w:val="en-GB"/>
              </w:rPr>
              <w:t>30-11-2021</w:t>
            </w:r>
          </w:p>
          <w:p w14:paraId="25F486DC" w14:textId="77777777" w:rsidR="00924285" w:rsidRPr="000D46F9" w:rsidRDefault="00924285" w:rsidP="000D46F9">
            <w:pPr>
              <w:jc w:val="both"/>
              <w:rPr>
                <w:rFonts w:ascii="Arial" w:hAnsi="Arial" w:cs="Arial"/>
                <w:i/>
                <w:sz w:val="24"/>
                <w:lang w:val="en-GB"/>
              </w:rPr>
            </w:pPr>
          </w:p>
          <w:p w14:paraId="30E66A55" w14:textId="77777777" w:rsidR="00924285" w:rsidRPr="000D46F9" w:rsidRDefault="00924285" w:rsidP="000D46F9">
            <w:pPr>
              <w:jc w:val="both"/>
              <w:rPr>
                <w:rFonts w:ascii="Arial" w:hAnsi="Arial" w:cs="Arial"/>
                <w:i/>
                <w:sz w:val="24"/>
                <w:lang w:val="en-GB"/>
              </w:rPr>
            </w:pPr>
          </w:p>
        </w:tc>
      </w:tr>
      <w:tr w:rsidR="00924285" w:rsidRPr="008E3912" w14:paraId="12F69AF2" w14:textId="77777777" w:rsidTr="006E504A">
        <w:tc>
          <w:tcPr>
            <w:tcW w:w="567" w:type="dxa"/>
          </w:tcPr>
          <w:p w14:paraId="55F48740" w14:textId="77777777" w:rsidR="00924285" w:rsidRPr="008E3912"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3</w:t>
            </w:r>
          </w:p>
        </w:tc>
        <w:tc>
          <w:tcPr>
            <w:tcW w:w="2835" w:type="dxa"/>
          </w:tcPr>
          <w:p w14:paraId="20F5786B" w14:textId="77777777" w:rsidR="00924285" w:rsidRPr="008E3912" w:rsidRDefault="00924285" w:rsidP="006E504A">
            <w:pPr>
              <w:rPr>
                <w:rFonts w:ascii="Arial" w:hAnsi="Arial" w:cs="Arial"/>
                <w:i/>
                <w:color w:val="808080" w:themeColor="background1" w:themeShade="80"/>
                <w:sz w:val="24"/>
                <w:lang w:val="en-GB"/>
              </w:rPr>
            </w:pPr>
            <w:r w:rsidRPr="008E3912">
              <w:rPr>
                <w:rFonts w:ascii="Arial" w:hAnsi="Arial" w:cs="Arial"/>
                <w:i/>
                <w:color w:val="808080" w:themeColor="background1" w:themeShade="80"/>
                <w:sz w:val="24"/>
                <w:lang w:val="en-GB"/>
              </w:rPr>
              <w:t xml:space="preserve">Description of </w:t>
            </w:r>
            <w:r>
              <w:rPr>
                <w:rFonts w:ascii="Arial" w:hAnsi="Arial" w:cs="Arial"/>
                <w:i/>
                <w:color w:val="808080" w:themeColor="background1" w:themeShade="80"/>
                <w:sz w:val="24"/>
                <w:lang w:val="en-GB"/>
              </w:rPr>
              <w:t>Call</w:t>
            </w:r>
          </w:p>
          <w:p w14:paraId="0419765E" w14:textId="77777777" w:rsidR="00924285" w:rsidRDefault="00924285" w:rsidP="006E504A">
            <w:pPr>
              <w:rPr>
                <w:rFonts w:ascii="Arial" w:hAnsi="Arial" w:cs="Arial"/>
                <w:i/>
                <w:color w:val="808080" w:themeColor="background1" w:themeShade="80"/>
                <w:sz w:val="24"/>
                <w:lang w:val="en-GB"/>
              </w:rPr>
            </w:pPr>
          </w:p>
        </w:tc>
        <w:tc>
          <w:tcPr>
            <w:tcW w:w="6391" w:type="dxa"/>
          </w:tcPr>
          <w:p w14:paraId="4A5CC865" w14:textId="77777777" w:rsidR="000D46F9" w:rsidRPr="002A7D72" w:rsidRDefault="000D46F9" w:rsidP="000D46F9">
            <w:pPr>
              <w:rPr>
                <w:rFonts w:ascii="Arial" w:hAnsi="Arial" w:cs="Arial"/>
                <w:i/>
                <w:sz w:val="24"/>
                <w:lang w:val="en-GB"/>
              </w:rPr>
            </w:pPr>
            <w:r w:rsidRPr="002A7D72">
              <w:rPr>
                <w:rFonts w:ascii="Arial" w:hAnsi="Arial" w:cs="Arial"/>
                <w:i/>
                <w:sz w:val="24"/>
                <w:lang w:val="en-GB"/>
              </w:rPr>
              <w:t>3D Model of the ship hull of length less than 24 meters.</w:t>
            </w:r>
          </w:p>
          <w:p w14:paraId="086B2EFF" w14:textId="77AA4DC1" w:rsidR="00924285" w:rsidRDefault="000D46F9" w:rsidP="000D46F9">
            <w:pPr>
              <w:jc w:val="both"/>
              <w:rPr>
                <w:rFonts w:ascii="Arial" w:hAnsi="Arial" w:cs="Arial"/>
                <w:i/>
                <w:color w:val="808080" w:themeColor="background1" w:themeShade="80"/>
                <w:sz w:val="24"/>
                <w:lang w:val="en-GB"/>
              </w:rPr>
            </w:pPr>
            <w:r w:rsidRPr="002A7D72">
              <w:rPr>
                <w:rFonts w:ascii="Arial" w:hAnsi="Arial" w:cs="Arial"/>
                <w:i/>
                <w:sz w:val="24"/>
                <w:lang w:val="en-GB"/>
              </w:rPr>
              <w:t xml:space="preserve">These ships are tourist ships operating in </w:t>
            </w:r>
            <w:proofErr w:type="spellStart"/>
            <w:r w:rsidRPr="002A7D72">
              <w:rPr>
                <w:rFonts w:ascii="Arial" w:hAnsi="Arial" w:cs="Arial"/>
                <w:i/>
                <w:sz w:val="24"/>
                <w:lang w:val="en-GB"/>
              </w:rPr>
              <w:t>Vlora</w:t>
            </w:r>
            <w:proofErr w:type="spellEnd"/>
            <w:r w:rsidRPr="002A7D72">
              <w:rPr>
                <w:rFonts w:ascii="Arial" w:hAnsi="Arial" w:cs="Arial"/>
                <w:i/>
                <w:sz w:val="24"/>
                <w:lang w:val="en-GB"/>
              </w:rPr>
              <w:t xml:space="preserve"> bay during summertime in short daily voyages from </w:t>
            </w:r>
            <w:proofErr w:type="spellStart"/>
            <w:r w:rsidRPr="002A7D72">
              <w:rPr>
                <w:rFonts w:ascii="Arial" w:hAnsi="Arial" w:cs="Arial"/>
                <w:i/>
                <w:sz w:val="24"/>
                <w:lang w:val="en-GB"/>
              </w:rPr>
              <w:t>Vlora</w:t>
            </w:r>
            <w:proofErr w:type="spellEnd"/>
            <w:r w:rsidRPr="002A7D72">
              <w:rPr>
                <w:rFonts w:ascii="Arial" w:hAnsi="Arial" w:cs="Arial"/>
                <w:i/>
                <w:sz w:val="24"/>
                <w:lang w:val="en-GB"/>
              </w:rPr>
              <w:t xml:space="preserve"> seaport to </w:t>
            </w:r>
            <w:proofErr w:type="spellStart"/>
            <w:r w:rsidRPr="002A7D72">
              <w:rPr>
                <w:rFonts w:ascii="Arial" w:hAnsi="Arial" w:cs="Arial"/>
                <w:i/>
                <w:sz w:val="24"/>
                <w:lang w:val="en-GB"/>
              </w:rPr>
              <w:t>Karaburun</w:t>
            </w:r>
            <w:proofErr w:type="spellEnd"/>
            <w:r w:rsidRPr="002A7D72">
              <w:rPr>
                <w:rFonts w:ascii="Arial" w:hAnsi="Arial" w:cs="Arial"/>
                <w:i/>
                <w:sz w:val="24"/>
                <w:lang w:val="en-GB"/>
              </w:rPr>
              <w:t xml:space="preserve"> peninsula and </w:t>
            </w:r>
            <w:proofErr w:type="spellStart"/>
            <w:r w:rsidRPr="002A7D72">
              <w:rPr>
                <w:rFonts w:ascii="Arial" w:hAnsi="Arial" w:cs="Arial"/>
                <w:i/>
                <w:sz w:val="24"/>
                <w:lang w:val="en-GB"/>
              </w:rPr>
              <w:t>Sazan</w:t>
            </w:r>
            <w:proofErr w:type="spellEnd"/>
            <w:r w:rsidRPr="002A7D72">
              <w:rPr>
                <w:rFonts w:ascii="Arial" w:hAnsi="Arial" w:cs="Arial"/>
                <w:i/>
                <w:sz w:val="24"/>
                <w:lang w:val="en-GB"/>
              </w:rPr>
              <w:t xml:space="preserve"> Island. They are carrying many tourists from Albania and other countries visiting Albania for the tourist purposes.</w:t>
            </w:r>
          </w:p>
        </w:tc>
      </w:tr>
      <w:tr w:rsidR="00924285" w:rsidRPr="008E3912" w14:paraId="792D400C" w14:textId="77777777" w:rsidTr="006E504A">
        <w:tc>
          <w:tcPr>
            <w:tcW w:w="567" w:type="dxa"/>
          </w:tcPr>
          <w:p w14:paraId="19A2F322"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4</w:t>
            </w:r>
          </w:p>
        </w:tc>
        <w:tc>
          <w:tcPr>
            <w:tcW w:w="2835" w:type="dxa"/>
          </w:tcPr>
          <w:p w14:paraId="1B562231" w14:textId="77777777" w:rsidR="00924285" w:rsidRPr="008E3912"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Target group</w:t>
            </w:r>
          </w:p>
        </w:tc>
        <w:tc>
          <w:tcPr>
            <w:tcW w:w="6391" w:type="dxa"/>
          </w:tcPr>
          <w:p w14:paraId="3B07BA8D" w14:textId="003BB0BE" w:rsidR="000D46F9" w:rsidRPr="000D46F9" w:rsidRDefault="000D46F9" w:rsidP="000D46F9">
            <w:pPr>
              <w:pStyle w:val="a0"/>
              <w:numPr>
                <w:ilvl w:val="0"/>
                <w:numId w:val="37"/>
              </w:numPr>
              <w:rPr>
                <w:rFonts w:ascii="Arial" w:hAnsi="Arial" w:cs="Arial"/>
                <w:i/>
                <w:sz w:val="24"/>
                <w:lang w:val="en-GB"/>
              </w:rPr>
            </w:pPr>
            <w:r>
              <w:rPr>
                <w:rFonts w:ascii="Arial" w:hAnsi="Arial" w:cs="Arial"/>
                <w:i/>
                <w:sz w:val="24"/>
                <w:lang w:val="en-GB"/>
              </w:rPr>
              <w:t>T</w:t>
            </w:r>
            <w:r w:rsidRPr="000D46F9">
              <w:rPr>
                <w:rFonts w:ascii="Arial" w:hAnsi="Arial" w:cs="Arial"/>
                <w:i/>
                <w:sz w:val="24"/>
                <w:lang w:val="en-GB"/>
              </w:rPr>
              <w:t>he owners of the touristic ships (to have them as a kind of the promotion on the ships and at the place of ticket sells).</w:t>
            </w:r>
          </w:p>
          <w:p w14:paraId="328C7CE1" w14:textId="0CF80919" w:rsidR="000D46F9" w:rsidRPr="000D46F9" w:rsidRDefault="000D46F9" w:rsidP="000D46F9">
            <w:pPr>
              <w:pStyle w:val="a0"/>
              <w:numPr>
                <w:ilvl w:val="0"/>
                <w:numId w:val="37"/>
              </w:numPr>
              <w:rPr>
                <w:rFonts w:ascii="Arial" w:hAnsi="Arial" w:cs="Arial"/>
                <w:i/>
                <w:sz w:val="24"/>
                <w:lang w:val="en-GB"/>
              </w:rPr>
            </w:pPr>
            <w:r w:rsidRPr="000D46F9">
              <w:rPr>
                <w:rFonts w:ascii="Arial" w:hAnsi="Arial" w:cs="Arial"/>
                <w:i/>
                <w:sz w:val="24"/>
                <w:lang w:val="en-GB"/>
              </w:rPr>
              <w:t>Passengers travelling by those ships.</w:t>
            </w:r>
          </w:p>
          <w:p w14:paraId="215C9E2F" w14:textId="2281ADAC" w:rsidR="00924285" w:rsidRPr="000D46F9" w:rsidRDefault="000D46F9" w:rsidP="000D46F9">
            <w:pPr>
              <w:pStyle w:val="a0"/>
              <w:numPr>
                <w:ilvl w:val="0"/>
                <w:numId w:val="37"/>
              </w:numPr>
              <w:rPr>
                <w:rFonts w:ascii="Arial" w:hAnsi="Arial" w:cs="Arial"/>
                <w:i/>
                <w:sz w:val="24"/>
                <w:lang w:val="en-GB"/>
              </w:rPr>
            </w:pPr>
            <w:r w:rsidRPr="000D46F9">
              <w:rPr>
                <w:rFonts w:ascii="Arial" w:hAnsi="Arial" w:cs="Arial"/>
                <w:i/>
                <w:sz w:val="24"/>
                <w:lang w:val="en-GB"/>
              </w:rPr>
              <w:t>Souvenir shops in different local area</w:t>
            </w:r>
          </w:p>
        </w:tc>
      </w:tr>
      <w:tr w:rsidR="00924285" w:rsidRPr="008E3912" w14:paraId="36DF0B20" w14:textId="77777777" w:rsidTr="006E504A">
        <w:tc>
          <w:tcPr>
            <w:tcW w:w="567" w:type="dxa"/>
          </w:tcPr>
          <w:p w14:paraId="57FEF76E"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5</w:t>
            </w:r>
          </w:p>
        </w:tc>
        <w:tc>
          <w:tcPr>
            <w:tcW w:w="2835" w:type="dxa"/>
          </w:tcPr>
          <w:p w14:paraId="6B672687"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Partners</w:t>
            </w:r>
          </w:p>
        </w:tc>
        <w:tc>
          <w:tcPr>
            <w:tcW w:w="6391" w:type="dxa"/>
          </w:tcPr>
          <w:p w14:paraId="6F3DF4A3" w14:textId="77777777" w:rsidR="00924285" w:rsidRDefault="00924285" w:rsidP="006E504A">
            <w:pPr>
              <w:rPr>
                <w:rFonts w:ascii="Arial" w:hAnsi="Arial" w:cs="Arial"/>
                <w:i/>
                <w:color w:val="808080" w:themeColor="background1" w:themeShade="80"/>
                <w:sz w:val="24"/>
                <w:lang w:val="en-GB"/>
              </w:rPr>
            </w:pPr>
            <w:r>
              <w:rPr>
                <w:rFonts w:ascii="Arial" w:hAnsi="Arial" w:cs="Arial"/>
                <w:i/>
                <w:sz w:val="24"/>
                <w:lang w:val="en-GB"/>
              </w:rPr>
              <w:t xml:space="preserve">University of </w:t>
            </w:r>
            <w:proofErr w:type="spellStart"/>
            <w:r>
              <w:rPr>
                <w:rFonts w:ascii="Arial" w:hAnsi="Arial" w:cs="Arial"/>
                <w:i/>
                <w:sz w:val="24"/>
                <w:lang w:val="en-GB"/>
              </w:rPr>
              <w:t>Vlora</w:t>
            </w:r>
            <w:proofErr w:type="spellEnd"/>
            <w:r>
              <w:rPr>
                <w:rFonts w:ascii="Arial" w:hAnsi="Arial" w:cs="Arial"/>
                <w:i/>
                <w:sz w:val="24"/>
                <w:lang w:val="en-GB"/>
              </w:rPr>
              <w:t xml:space="preserve"> Know-Hub</w:t>
            </w:r>
          </w:p>
        </w:tc>
      </w:tr>
      <w:tr w:rsidR="00924285" w:rsidRPr="008E3912" w14:paraId="6DD93942" w14:textId="77777777" w:rsidTr="006E504A">
        <w:tc>
          <w:tcPr>
            <w:tcW w:w="567" w:type="dxa"/>
          </w:tcPr>
          <w:p w14:paraId="25BA927C"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6</w:t>
            </w:r>
          </w:p>
        </w:tc>
        <w:tc>
          <w:tcPr>
            <w:tcW w:w="2835" w:type="dxa"/>
          </w:tcPr>
          <w:p w14:paraId="019259F2"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Expected budget size</w:t>
            </w:r>
          </w:p>
        </w:tc>
        <w:tc>
          <w:tcPr>
            <w:tcW w:w="6391" w:type="dxa"/>
          </w:tcPr>
          <w:p w14:paraId="6691438C" w14:textId="7F391E2F" w:rsidR="00924285" w:rsidRDefault="00924285" w:rsidP="006E504A">
            <w:pPr>
              <w:rPr>
                <w:rFonts w:ascii="Arial" w:hAnsi="Arial" w:cs="Arial"/>
                <w:i/>
                <w:color w:val="808080" w:themeColor="background1" w:themeShade="80"/>
                <w:sz w:val="24"/>
                <w:lang w:val="en-GB"/>
              </w:rPr>
            </w:pPr>
            <w:r>
              <w:rPr>
                <w:rStyle w:val="normaltextrun"/>
                <w:rFonts w:ascii="Arial" w:hAnsi="Arial" w:cs="Arial"/>
                <w:i/>
                <w:iCs/>
                <w:color w:val="000000"/>
                <w:shd w:val="clear" w:color="auto" w:fill="FFFFFF"/>
                <w:lang w:val="en-GB"/>
              </w:rPr>
              <w:t>EUR </w:t>
            </w:r>
            <w:r w:rsidR="000D46F9">
              <w:rPr>
                <w:rStyle w:val="normaltextrun"/>
                <w:rFonts w:ascii="Arial" w:hAnsi="Arial" w:cs="Arial"/>
                <w:i/>
                <w:iCs/>
                <w:color w:val="000000"/>
                <w:shd w:val="clear" w:color="auto" w:fill="FFFFFF"/>
                <w:lang w:val="en-GB"/>
              </w:rPr>
              <w:t>8</w:t>
            </w:r>
            <w:r>
              <w:rPr>
                <w:rStyle w:val="normaltextrun"/>
                <w:rFonts w:ascii="Arial" w:hAnsi="Arial" w:cs="Arial"/>
                <w:i/>
                <w:iCs/>
                <w:color w:val="000000"/>
                <w:shd w:val="clear" w:color="auto" w:fill="FFFFFF"/>
                <w:lang w:val="en-GB"/>
              </w:rPr>
              <w:t>,000 including payments staff, students, and equipment as the resources offered by U</w:t>
            </w:r>
            <w:r w:rsidRPr="00CD157A">
              <w:rPr>
                <w:rStyle w:val="normaltextrun"/>
                <w:rFonts w:ascii="Arial" w:hAnsi="Arial" w:cs="Arial"/>
                <w:i/>
                <w:iCs/>
                <w:color w:val="000000"/>
                <w:shd w:val="clear" w:color="auto" w:fill="FFFFFF"/>
                <w:lang w:val="en-GB"/>
              </w:rPr>
              <w:t>V</w:t>
            </w:r>
            <w:r>
              <w:rPr>
                <w:rStyle w:val="eop"/>
                <w:rFonts w:ascii="Arial" w:hAnsi="Arial" w:cs="Arial"/>
                <w:color w:val="000000"/>
                <w:shd w:val="clear" w:color="auto" w:fill="FFFFFF"/>
              </w:rPr>
              <w:t> </w:t>
            </w:r>
          </w:p>
        </w:tc>
      </w:tr>
      <w:tr w:rsidR="00924285" w:rsidRPr="008E3912" w14:paraId="58DF694C" w14:textId="77777777" w:rsidTr="006E504A">
        <w:tc>
          <w:tcPr>
            <w:tcW w:w="567" w:type="dxa"/>
          </w:tcPr>
          <w:p w14:paraId="417697C1"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7.</w:t>
            </w:r>
          </w:p>
        </w:tc>
        <w:tc>
          <w:tcPr>
            <w:tcW w:w="2835" w:type="dxa"/>
          </w:tcPr>
          <w:p w14:paraId="7DA8ADD6"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Contact person</w:t>
            </w:r>
          </w:p>
        </w:tc>
        <w:tc>
          <w:tcPr>
            <w:tcW w:w="6391" w:type="dxa"/>
          </w:tcPr>
          <w:p w14:paraId="4B21EC11" w14:textId="592A7A3C" w:rsidR="00924285" w:rsidRDefault="000D46F9" w:rsidP="006E504A">
            <w:pPr>
              <w:rPr>
                <w:rFonts w:ascii="Arial" w:hAnsi="Arial" w:cs="Arial"/>
                <w:i/>
                <w:sz w:val="24"/>
                <w:lang w:val="en-GB"/>
              </w:rPr>
            </w:pPr>
            <w:proofErr w:type="spellStart"/>
            <w:r>
              <w:rPr>
                <w:rFonts w:ascii="Arial" w:hAnsi="Arial" w:cs="Arial"/>
                <w:i/>
                <w:sz w:val="24"/>
                <w:lang w:val="en-GB"/>
              </w:rPr>
              <w:t>Kristofor</w:t>
            </w:r>
            <w:proofErr w:type="spellEnd"/>
            <w:r>
              <w:rPr>
                <w:rFonts w:ascii="Arial" w:hAnsi="Arial" w:cs="Arial"/>
                <w:i/>
                <w:sz w:val="24"/>
                <w:lang w:val="en-GB"/>
              </w:rPr>
              <w:t xml:space="preserve"> Lapa</w:t>
            </w:r>
          </w:p>
          <w:p w14:paraId="6F6A35CB" w14:textId="77777777" w:rsidR="00924285" w:rsidRDefault="00924285" w:rsidP="006E504A">
            <w:pPr>
              <w:rPr>
                <w:rFonts w:ascii="Arial" w:hAnsi="Arial" w:cs="Arial"/>
                <w:i/>
                <w:sz w:val="24"/>
                <w:lang w:val="en-GB"/>
              </w:rPr>
            </w:pPr>
          </w:p>
          <w:p w14:paraId="589EA2FB" w14:textId="6A147D10" w:rsidR="00924285" w:rsidRDefault="00324E84" w:rsidP="006E504A">
            <w:pPr>
              <w:rPr>
                <w:rFonts w:ascii="Arial" w:hAnsi="Arial" w:cs="Arial"/>
                <w:i/>
                <w:color w:val="808080" w:themeColor="background1" w:themeShade="80"/>
                <w:sz w:val="24"/>
                <w:lang w:val="en-GB"/>
              </w:rPr>
            </w:pPr>
            <w:hyperlink r:id="rId17" w:history="1">
              <w:r w:rsidR="000D46F9" w:rsidRPr="00B37698">
                <w:rPr>
                  <w:rStyle w:val="-"/>
                  <w:rFonts w:ascii="Arial" w:hAnsi="Arial" w:cs="Arial"/>
                  <w:i/>
                  <w:sz w:val="24"/>
                  <w:lang w:val="en-GB"/>
                </w:rPr>
                <w:t>kristoforlapa@gmail.com</w:t>
              </w:r>
            </w:hyperlink>
            <w:r w:rsidR="000D46F9">
              <w:rPr>
                <w:rFonts w:ascii="Arial" w:hAnsi="Arial" w:cs="Arial"/>
                <w:i/>
                <w:color w:val="808080" w:themeColor="background1" w:themeShade="80"/>
                <w:sz w:val="24"/>
                <w:lang w:val="en-GB"/>
              </w:rPr>
              <w:t xml:space="preserve"> </w:t>
            </w:r>
          </w:p>
        </w:tc>
      </w:tr>
      <w:tr w:rsidR="00924285" w:rsidRPr="008E3912" w14:paraId="1F8F7227" w14:textId="77777777" w:rsidTr="006E504A">
        <w:tc>
          <w:tcPr>
            <w:tcW w:w="567" w:type="dxa"/>
          </w:tcPr>
          <w:p w14:paraId="0DD77AF4"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8.</w:t>
            </w:r>
          </w:p>
        </w:tc>
        <w:tc>
          <w:tcPr>
            <w:tcW w:w="2835" w:type="dxa"/>
          </w:tcPr>
          <w:p w14:paraId="1E949D29"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Marketing materials</w:t>
            </w:r>
          </w:p>
        </w:tc>
        <w:tc>
          <w:tcPr>
            <w:tcW w:w="6391" w:type="dxa"/>
          </w:tcPr>
          <w:p w14:paraId="465E026A" w14:textId="77777777" w:rsidR="00924285" w:rsidRPr="00E12C07" w:rsidRDefault="00924285" w:rsidP="006E504A">
            <w:pPr>
              <w:rPr>
                <w:rFonts w:ascii="Arial" w:hAnsi="Arial" w:cs="Arial"/>
                <w:i/>
                <w:sz w:val="24"/>
                <w:lang w:val="en-GB"/>
              </w:rPr>
            </w:pPr>
            <w:r w:rsidRPr="00E12C07">
              <w:rPr>
                <w:rFonts w:ascii="Arial" w:hAnsi="Arial" w:cs="Arial"/>
                <w:i/>
                <w:sz w:val="24"/>
                <w:lang w:val="en-GB"/>
              </w:rPr>
              <w:t xml:space="preserve">Link to call web page and social media. </w:t>
            </w:r>
          </w:p>
        </w:tc>
      </w:tr>
      <w:tr w:rsidR="00924285" w:rsidRPr="008E3912" w14:paraId="474AD980" w14:textId="77777777" w:rsidTr="006E504A">
        <w:tc>
          <w:tcPr>
            <w:tcW w:w="567" w:type="dxa"/>
          </w:tcPr>
          <w:p w14:paraId="5D1B0D3F" w14:textId="77777777" w:rsidR="00924285" w:rsidRDefault="00924285" w:rsidP="006E504A">
            <w:pPr>
              <w:jc w:val="both"/>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9</w:t>
            </w:r>
          </w:p>
        </w:tc>
        <w:tc>
          <w:tcPr>
            <w:tcW w:w="2835" w:type="dxa"/>
          </w:tcPr>
          <w:p w14:paraId="71D803DF" w14:textId="77777777" w:rsidR="00924285" w:rsidRDefault="00924285" w:rsidP="006E504A">
            <w:pPr>
              <w:rPr>
                <w:rFonts w:ascii="Arial" w:hAnsi="Arial" w:cs="Arial"/>
                <w:i/>
                <w:color w:val="808080" w:themeColor="background1" w:themeShade="80"/>
                <w:sz w:val="24"/>
                <w:lang w:val="en-GB"/>
              </w:rPr>
            </w:pPr>
            <w:r>
              <w:rPr>
                <w:rFonts w:ascii="Arial" w:hAnsi="Arial" w:cs="Arial"/>
                <w:i/>
                <w:color w:val="808080" w:themeColor="background1" w:themeShade="80"/>
                <w:sz w:val="24"/>
                <w:lang w:val="en-GB"/>
              </w:rPr>
              <w:t>Key criteria</w:t>
            </w:r>
          </w:p>
        </w:tc>
        <w:tc>
          <w:tcPr>
            <w:tcW w:w="6391" w:type="dxa"/>
          </w:tcPr>
          <w:p w14:paraId="071987FD" w14:textId="77777777" w:rsidR="00924285" w:rsidRPr="00E12C07" w:rsidRDefault="00924285" w:rsidP="006E504A">
            <w:pPr>
              <w:numPr>
                <w:ilvl w:val="0"/>
                <w:numId w:val="31"/>
              </w:numPr>
              <w:contextualSpacing/>
              <w:rPr>
                <w:rFonts w:ascii="Arial" w:hAnsi="Arial" w:cs="Arial"/>
                <w:i/>
                <w:sz w:val="24"/>
                <w:lang w:val="en-GB"/>
              </w:rPr>
            </w:pPr>
            <w:r w:rsidRPr="00E12C07">
              <w:rPr>
                <w:rFonts w:ascii="Arial" w:hAnsi="Arial" w:cs="Arial"/>
                <w:i/>
                <w:sz w:val="24"/>
                <w:lang w:val="en-GB"/>
              </w:rPr>
              <w:t>Experience in the field</w:t>
            </w:r>
          </w:p>
          <w:p w14:paraId="79829FB1" w14:textId="77777777" w:rsidR="00924285" w:rsidRPr="00E12C07" w:rsidRDefault="00924285"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Cooperation with </w:t>
            </w:r>
            <w:proofErr w:type="spellStart"/>
            <w:r w:rsidRPr="00E12C07">
              <w:rPr>
                <w:rFonts w:ascii="Arial" w:hAnsi="Arial" w:cs="Arial"/>
                <w:i/>
                <w:sz w:val="24"/>
                <w:lang w:val="en-GB"/>
              </w:rPr>
              <w:t>Vlora</w:t>
            </w:r>
            <w:proofErr w:type="spellEnd"/>
            <w:r w:rsidRPr="00E12C07">
              <w:rPr>
                <w:rFonts w:ascii="Arial" w:hAnsi="Arial" w:cs="Arial"/>
                <w:i/>
                <w:sz w:val="24"/>
                <w:lang w:val="en-GB"/>
              </w:rPr>
              <w:t xml:space="preserve"> University</w:t>
            </w:r>
          </w:p>
          <w:p w14:paraId="23353EA4" w14:textId="77777777" w:rsidR="00924285" w:rsidRPr="00E12C07" w:rsidRDefault="00924285"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Located in </w:t>
            </w:r>
            <w:proofErr w:type="spellStart"/>
            <w:r w:rsidRPr="00E12C07">
              <w:rPr>
                <w:rFonts w:ascii="Arial" w:hAnsi="Arial" w:cs="Arial"/>
                <w:i/>
                <w:sz w:val="24"/>
                <w:lang w:val="en-GB"/>
              </w:rPr>
              <w:t>Vlora</w:t>
            </w:r>
            <w:proofErr w:type="spellEnd"/>
          </w:p>
          <w:p w14:paraId="4CB0DE70" w14:textId="77777777" w:rsidR="00924285" w:rsidRPr="00E12C07" w:rsidRDefault="00924285" w:rsidP="006E504A">
            <w:pPr>
              <w:numPr>
                <w:ilvl w:val="0"/>
                <w:numId w:val="31"/>
              </w:numPr>
              <w:contextualSpacing/>
              <w:rPr>
                <w:rFonts w:ascii="Arial" w:hAnsi="Arial" w:cs="Arial"/>
                <w:i/>
                <w:sz w:val="24"/>
                <w:lang w:val="en-GB"/>
              </w:rPr>
            </w:pPr>
            <w:r w:rsidRPr="00E12C07">
              <w:rPr>
                <w:rFonts w:ascii="Arial" w:hAnsi="Arial" w:cs="Arial"/>
                <w:i/>
                <w:sz w:val="24"/>
                <w:lang w:val="en-GB"/>
              </w:rPr>
              <w:t xml:space="preserve">Well recognized institution </w:t>
            </w:r>
          </w:p>
          <w:p w14:paraId="385245C1" w14:textId="77777777" w:rsidR="00924285" w:rsidRDefault="00924285" w:rsidP="006E504A">
            <w:pPr>
              <w:rPr>
                <w:rFonts w:ascii="Arial" w:hAnsi="Arial" w:cs="Arial"/>
                <w:i/>
                <w:color w:val="808080" w:themeColor="background1" w:themeShade="80"/>
                <w:sz w:val="24"/>
                <w:lang w:val="en-GB"/>
              </w:rPr>
            </w:pPr>
          </w:p>
        </w:tc>
      </w:tr>
    </w:tbl>
    <w:p w14:paraId="35C5678E" w14:textId="77777777" w:rsidR="00EA0D04" w:rsidRPr="00EA0D04" w:rsidRDefault="00EA0D04" w:rsidP="00EA0D04">
      <w:pPr>
        <w:rPr>
          <w:lang w:val="en-GB"/>
        </w:rPr>
      </w:pPr>
    </w:p>
    <w:sectPr w:rsidR="00EA0D04" w:rsidRPr="00EA0D04" w:rsidSect="008100AB">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51EE" w14:textId="77777777" w:rsidR="006250B6" w:rsidRDefault="006250B6">
      <w:r>
        <w:separator/>
      </w:r>
    </w:p>
  </w:endnote>
  <w:endnote w:type="continuationSeparator" w:id="0">
    <w:p w14:paraId="4068A431" w14:textId="77777777" w:rsidR="006250B6" w:rsidRDefault="006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46AA" w14:textId="77777777" w:rsidR="002C694C" w:rsidRDefault="002C694C" w:rsidP="0093403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DCC81F" w14:textId="77777777" w:rsidR="002C694C" w:rsidRDefault="002C694C" w:rsidP="0093403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7F7E" w14:textId="77777777" w:rsidR="002C694C" w:rsidRPr="000B6F13" w:rsidRDefault="002C694C" w:rsidP="00934033">
    <w:pPr>
      <w:pStyle w:val="aa"/>
      <w:framePr w:wrap="around" w:vAnchor="text" w:hAnchor="margin" w:xAlign="right" w:y="1"/>
      <w:rPr>
        <w:rStyle w:val="ab"/>
        <w:rFonts w:ascii="Calibri" w:hAnsi="Calibri" w:cs="Calibri"/>
      </w:rPr>
    </w:pPr>
    <w:r w:rsidRPr="000B6F13">
      <w:rPr>
        <w:rStyle w:val="ab"/>
        <w:rFonts w:ascii="Calibri" w:hAnsi="Calibri" w:cs="Calibri"/>
      </w:rPr>
      <w:fldChar w:fldCharType="begin"/>
    </w:r>
    <w:r w:rsidRPr="000B6F13">
      <w:rPr>
        <w:rStyle w:val="ab"/>
        <w:rFonts w:ascii="Calibri" w:hAnsi="Calibri" w:cs="Calibri"/>
      </w:rPr>
      <w:instrText xml:space="preserve">PAGE  </w:instrText>
    </w:r>
    <w:r w:rsidRPr="000B6F13">
      <w:rPr>
        <w:rStyle w:val="ab"/>
        <w:rFonts w:ascii="Calibri" w:hAnsi="Calibri" w:cs="Calibri"/>
      </w:rPr>
      <w:fldChar w:fldCharType="separate"/>
    </w:r>
    <w:r w:rsidR="00EA0D04">
      <w:rPr>
        <w:rStyle w:val="ab"/>
        <w:rFonts w:ascii="Calibri" w:hAnsi="Calibri" w:cs="Calibri"/>
        <w:noProof/>
      </w:rPr>
      <w:t>2</w:t>
    </w:r>
    <w:r w:rsidRPr="000B6F13">
      <w:rPr>
        <w:rStyle w:val="ab"/>
        <w:rFonts w:ascii="Calibri" w:hAnsi="Calibri" w:cs="Calibri"/>
      </w:rPr>
      <w:fldChar w:fldCharType="end"/>
    </w:r>
  </w:p>
  <w:sdt>
    <w:sdtPr>
      <w:id w:val="827324164"/>
      <w:docPartObj>
        <w:docPartGallery w:val="Page Numbers (Bottom of Page)"/>
        <w:docPartUnique/>
      </w:docPartObj>
    </w:sdtPr>
    <w:sdtEndPr/>
    <w:sdtContent>
      <w:p w14:paraId="41C6CD3B" w14:textId="77777777" w:rsidR="002C694C" w:rsidRDefault="002C694C" w:rsidP="000B6F13">
        <w:pPr>
          <w:pStyle w:val="aa"/>
          <w:ind w:right="1132"/>
        </w:pPr>
      </w:p>
      <w:p w14:paraId="02BC1CB7" w14:textId="77777777" w:rsidR="002C694C" w:rsidRDefault="002C694C" w:rsidP="000B6F13">
        <w:pPr>
          <w:pStyle w:val="aa"/>
          <w:ind w:right="1132"/>
        </w:pPr>
      </w:p>
      <w:p w14:paraId="05A64883" w14:textId="77777777" w:rsidR="002C694C" w:rsidRDefault="002C694C" w:rsidP="000B6F13">
        <w:pPr>
          <w:pStyle w:val="aa"/>
          <w:ind w:right="1132"/>
          <w:rPr>
            <w:sz w:val="18"/>
            <w:szCs w:val="18"/>
          </w:rPr>
        </w:pPr>
        <w:r w:rsidRPr="009D3F75">
          <w:rPr>
            <w:i/>
            <w:sz w:val="18"/>
            <w:szCs w:val="18"/>
          </w:rPr>
          <w:t>The European Commission's support for the production of this publication does not constitute an</w:t>
        </w:r>
        <w:r>
          <w:rPr>
            <w:i/>
            <w:sz w:val="18"/>
            <w:szCs w:val="18"/>
          </w:rPr>
          <w:t xml:space="preserve"> </w:t>
        </w:r>
        <w:r w:rsidRPr="009D3F75">
          <w:rPr>
            <w:i/>
            <w:sz w:val="18"/>
            <w:szCs w:val="18"/>
          </w:rPr>
          <w:t>endorsement of the contents, which reflect the views only of the authors, and the Commission cannot be</w:t>
        </w:r>
        <w:r>
          <w:rPr>
            <w:i/>
            <w:sz w:val="18"/>
            <w:szCs w:val="18"/>
          </w:rPr>
          <w:t xml:space="preserve"> </w:t>
        </w:r>
        <w:r w:rsidRPr="009D3F75">
          <w:rPr>
            <w:i/>
            <w:sz w:val="18"/>
            <w:szCs w:val="18"/>
          </w:rPr>
          <w:t>held responsible for any use which may be made of the information contained therein.</w:t>
        </w:r>
        <w:r>
          <w:rPr>
            <w:i/>
            <w:sz w:val="18"/>
            <w:szCs w:val="18"/>
          </w:rPr>
          <w:t xml:space="preserve"> </w:t>
        </w:r>
        <w:r w:rsidRPr="007850FA">
          <w:rPr>
            <w:sz w:val="18"/>
            <w:szCs w:val="18"/>
          </w:rPr>
          <w:t>598710-EPP-1-2018-1-AT-EPPKA2-CBHE-JP</w:t>
        </w:r>
      </w:p>
      <w:p w14:paraId="57388DA0" w14:textId="77777777" w:rsidR="002C694C" w:rsidRPr="007850FA" w:rsidRDefault="00324E84" w:rsidP="000B6F13">
        <w:pPr>
          <w:pStyle w:val="aa"/>
          <w:ind w:right="1132"/>
          <w:rPr>
            <w:sz w:val="18"/>
            <w:szCs w:val="18"/>
          </w:rPr>
        </w:pPr>
      </w:p>
    </w:sdtContent>
  </w:sdt>
  <w:p w14:paraId="2F9E2143" w14:textId="77777777" w:rsidR="002C694C" w:rsidRPr="007850FA" w:rsidRDefault="002C694C" w:rsidP="000B6F13">
    <w:pPr>
      <w:pStyle w:val="aa"/>
    </w:pPr>
  </w:p>
  <w:p w14:paraId="606ED257" w14:textId="77777777" w:rsidR="002C694C" w:rsidRDefault="002C694C" w:rsidP="0093403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1ADB" w14:textId="77777777" w:rsidR="006250B6" w:rsidRDefault="006250B6">
      <w:r>
        <w:separator/>
      </w:r>
    </w:p>
  </w:footnote>
  <w:footnote w:type="continuationSeparator" w:id="0">
    <w:p w14:paraId="14A6FED5" w14:textId="77777777" w:rsidR="006250B6" w:rsidRDefault="0062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6102" w14:textId="77777777" w:rsidR="002C694C" w:rsidRDefault="002C694C" w:rsidP="00934033">
    <w:pPr>
      <w:pStyle w:val="af1"/>
      <w:tabs>
        <w:tab w:val="left" w:pos="2960"/>
        <w:tab w:val="center" w:pos="5112"/>
        <w:tab w:val="right" w:pos="10224"/>
      </w:tabs>
    </w:pPr>
    <w:r>
      <w:rPr>
        <w:noProof/>
        <w:lang w:val="sq-AL" w:eastAsia="sq-AL"/>
      </w:rPr>
      <w:drawing>
        <wp:anchor distT="0" distB="0" distL="114300" distR="114300" simplePos="0" relativeHeight="251662336" behindDoc="0" locked="0" layoutInCell="1" allowOverlap="1" wp14:anchorId="4E90BA58" wp14:editId="2149A3E7">
          <wp:simplePos x="0" y="0"/>
          <wp:positionH relativeFrom="column">
            <wp:posOffset>4636770</wp:posOffset>
          </wp:positionH>
          <wp:positionV relativeFrom="paragraph">
            <wp:posOffset>135255</wp:posOffset>
          </wp:positionV>
          <wp:extent cx="1809750" cy="514350"/>
          <wp:effectExtent l="19050" t="0" r="0" b="0"/>
          <wp:wrapSquare wrapText="bothSides"/>
          <wp:docPr id="33"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514350"/>
                  </a:xfrm>
                  <a:prstGeom prst="rect">
                    <a:avLst/>
                  </a:prstGeom>
                </pic:spPr>
              </pic:pic>
            </a:graphicData>
          </a:graphic>
        </wp:anchor>
      </w:drawing>
    </w:r>
    <w:r w:rsidRPr="00E92890">
      <w:rPr>
        <w:noProof/>
        <w:lang w:val="sq-AL" w:eastAsia="sq-AL"/>
      </w:rPr>
      <w:drawing>
        <wp:inline distT="0" distB="0" distL="0" distR="0" wp14:anchorId="212197E8" wp14:editId="20CD6198">
          <wp:extent cx="1398969" cy="781050"/>
          <wp:effectExtent l="19050" t="0" r="0" b="0"/>
          <wp:docPr id="2" name="Bild 1" descr="Z:\W U S  S E R V E R\_STAFF\Maria\Website\Logos und Bilder\Logo Know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 U S  S E R V E R\_STAFF\Maria\Website\Logos und Bilder\Logo KnowHub.jpg"/>
                  <pic:cNvPicPr>
                    <a:picLocks noChangeAspect="1" noChangeArrowheads="1"/>
                  </pic:cNvPicPr>
                </pic:nvPicPr>
                <pic:blipFill>
                  <a:blip r:embed="rId2"/>
                  <a:srcRect/>
                  <a:stretch>
                    <a:fillRect/>
                  </a:stretch>
                </pic:blipFill>
                <pic:spPr bwMode="auto">
                  <a:xfrm>
                    <a:off x="0" y="0"/>
                    <a:ext cx="1398969" cy="781050"/>
                  </a:xfrm>
                  <a:prstGeom prst="rect">
                    <a:avLst/>
                  </a:prstGeom>
                  <a:noFill/>
                  <a:ln w="9525">
                    <a:noFill/>
                    <a:miter lim="800000"/>
                    <a:headEnd/>
                    <a:tailEnd/>
                  </a:ln>
                </pic:spPr>
              </pic:pic>
            </a:graphicData>
          </a:graphic>
        </wp:inline>
      </w:drawing>
    </w:r>
    <w:r>
      <w:tab/>
    </w:r>
  </w:p>
  <w:p w14:paraId="10DD3F87" w14:textId="77777777" w:rsidR="002C694C" w:rsidRDefault="002C694C" w:rsidP="00934033">
    <w:pPr>
      <w:pStyle w:val="af1"/>
      <w:tabs>
        <w:tab w:val="left" w:pos="2960"/>
        <w:tab w:val="center" w:pos="5112"/>
        <w:tab w:val="right" w:pos="10224"/>
      </w:tabs>
    </w:pPr>
  </w:p>
  <w:p w14:paraId="12DAE18E" w14:textId="77777777" w:rsidR="002C694C" w:rsidRDefault="002C694C" w:rsidP="00934033">
    <w:pPr>
      <w:pStyle w:val="af1"/>
      <w:tabs>
        <w:tab w:val="left" w:pos="2960"/>
        <w:tab w:val="center" w:pos="5112"/>
        <w:tab w:val="right" w:pos="10224"/>
      </w:tabs>
    </w:pPr>
  </w:p>
  <w:p w14:paraId="720BD14F" w14:textId="77777777" w:rsidR="002C694C" w:rsidRDefault="002C694C" w:rsidP="00934033">
    <w:pPr>
      <w:pStyle w:val="af1"/>
      <w:tabs>
        <w:tab w:val="left" w:pos="2960"/>
        <w:tab w:val="center" w:pos="5112"/>
        <w:tab w:val="right" w:pos="102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69A5" w14:textId="77777777" w:rsidR="002C694C" w:rsidRDefault="002C694C" w:rsidP="00934033">
    <w:pPr>
      <w:pStyle w:val="af1"/>
      <w:rPr>
        <w:noProof/>
        <w:lang w:eastAsia="en-US"/>
      </w:rPr>
    </w:pPr>
    <w:r>
      <w:rPr>
        <w:noProof/>
        <w:lang w:val="sq-AL" w:eastAsia="sq-AL"/>
      </w:rPr>
      <w:drawing>
        <wp:anchor distT="0" distB="0" distL="114300" distR="114300" simplePos="0" relativeHeight="251659264" behindDoc="0" locked="0" layoutInCell="1" allowOverlap="1" wp14:anchorId="0225D48C" wp14:editId="0057A78D">
          <wp:simplePos x="0" y="0"/>
          <wp:positionH relativeFrom="column">
            <wp:posOffset>4751070</wp:posOffset>
          </wp:positionH>
          <wp:positionV relativeFrom="paragraph">
            <wp:posOffset>49530</wp:posOffset>
          </wp:positionV>
          <wp:extent cx="1809750" cy="514350"/>
          <wp:effectExtent l="19050" t="0" r="0" b="0"/>
          <wp:wrapSquare wrapText="bothSides"/>
          <wp:docPr id="35"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514350"/>
                  </a:xfrm>
                  <a:prstGeom prst="rect">
                    <a:avLst/>
                  </a:prstGeom>
                </pic:spPr>
              </pic:pic>
            </a:graphicData>
          </a:graphic>
        </wp:anchor>
      </w:drawing>
    </w:r>
    <w:r>
      <w:rPr>
        <w:noProof/>
        <w:lang w:val="sq-AL" w:eastAsia="sq-AL"/>
      </w:rPr>
      <w:drawing>
        <wp:inline distT="0" distB="0" distL="0" distR="0" wp14:anchorId="3DC3718A" wp14:editId="0DE79724">
          <wp:extent cx="1398969" cy="781050"/>
          <wp:effectExtent l="19050" t="0" r="0" b="0"/>
          <wp:docPr id="1" name="Bild 1" descr="Z:\W U S  S E R V E R\_STAFF\Maria\Website\Logos und Bilder\Logo Know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 U S  S E R V E R\_STAFF\Maria\Website\Logos und Bilder\Logo KnowHub.jpg"/>
                  <pic:cNvPicPr>
                    <a:picLocks noChangeAspect="1" noChangeArrowheads="1"/>
                  </pic:cNvPicPr>
                </pic:nvPicPr>
                <pic:blipFill>
                  <a:blip r:embed="rId2"/>
                  <a:srcRect/>
                  <a:stretch>
                    <a:fillRect/>
                  </a:stretch>
                </pic:blipFill>
                <pic:spPr bwMode="auto">
                  <a:xfrm>
                    <a:off x="0" y="0"/>
                    <a:ext cx="1398969" cy="781050"/>
                  </a:xfrm>
                  <a:prstGeom prst="rect">
                    <a:avLst/>
                  </a:prstGeom>
                  <a:noFill/>
                  <a:ln w="9525">
                    <a:noFill/>
                    <a:miter lim="800000"/>
                    <a:headEnd/>
                    <a:tailEnd/>
                  </a:ln>
                </pic:spPr>
              </pic:pic>
            </a:graphicData>
          </a:graphic>
        </wp:inline>
      </w:drawing>
    </w:r>
  </w:p>
  <w:p w14:paraId="0C27895B" w14:textId="77777777" w:rsidR="002C694C" w:rsidRDefault="002C694C" w:rsidP="0093403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F259C"/>
    <w:multiLevelType w:val="multilevel"/>
    <w:tmpl w:val="D50817B4"/>
    <w:lvl w:ilvl="0">
      <w:start w:val="1"/>
      <w:numFmt w:val="decimal"/>
      <w:lvlText w:val="%1."/>
      <w:lvlJc w:val="left"/>
      <w:pPr>
        <w:ind w:left="720" w:hanging="360"/>
      </w:pPr>
    </w:lvl>
    <w:lvl w:ilvl="1">
      <w:start w:val="1"/>
      <w:numFmt w:val="decimal"/>
      <w:isLgl/>
      <w:lvlText w:val="%1.%2"/>
      <w:lvlJc w:val="left"/>
      <w:pPr>
        <w:ind w:left="720" w:hanging="360"/>
      </w:pPr>
      <w:rPr>
        <w:rFonts w:hint="default"/>
        <w:color w:val="00B0F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AD0251"/>
    <w:multiLevelType w:val="hybridMultilevel"/>
    <w:tmpl w:val="0BBA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20631"/>
    <w:multiLevelType w:val="hybridMultilevel"/>
    <w:tmpl w:val="7D908FE2"/>
    <w:lvl w:ilvl="0" w:tplc="041C0001">
      <w:start w:val="1"/>
      <w:numFmt w:val="bullet"/>
      <w:lvlText w:val=""/>
      <w:lvlJc w:val="left"/>
      <w:pPr>
        <w:ind w:left="1507" w:hanging="360"/>
      </w:pPr>
      <w:rPr>
        <w:rFonts w:ascii="Symbol" w:hAnsi="Symbol" w:hint="default"/>
      </w:rPr>
    </w:lvl>
    <w:lvl w:ilvl="1" w:tplc="041C0003" w:tentative="1">
      <w:start w:val="1"/>
      <w:numFmt w:val="bullet"/>
      <w:lvlText w:val="o"/>
      <w:lvlJc w:val="left"/>
      <w:pPr>
        <w:ind w:left="2227" w:hanging="360"/>
      </w:pPr>
      <w:rPr>
        <w:rFonts w:ascii="Courier New" w:hAnsi="Courier New" w:cs="Courier New" w:hint="default"/>
      </w:rPr>
    </w:lvl>
    <w:lvl w:ilvl="2" w:tplc="041C0005" w:tentative="1">
      <w:start w:val="1"/>
      <w:numFmt w:val="bullet"/>
      <w:lvlText w:val=""/>
      <w:lvlJc w:val="left"/>
      <w:pPr>
        <w:ind w:left="2947" w:hanging="360"/>
      </w:pPr>
      <w:rPr>
        <w:rFonts w:ascii="Wingdings" w:hAnsi="Wingdings" w:hint="default"/>
      </w:rPr>
    </w:lvl>
    <w:lvl w:ilvl="3" w:tplc="041C0001" w:tentative="1">
      <w:start w:val="1"/>
      <w:numFmt w:val="bullet"/>
      <w:lvlText w:val=""/>
      <w:lvlJc w:val="left"/>
      <w:pPr>
        <w:ind w:left="3667" w:hanging="360"/>
      </w:pPr>
      <w:rPr>
        <w:rFonts w:ascii="Symbol" w:hAnsi="Symbol" w:hint="default"/>
      </w:rPr>
    </w:lvl>
    <w:lvl w:ilvl="4" w:tplc="041C0003" w:tentative="1">
      <w:start w:val="1"/>
      <w:numFmt w:val="bullet"/>
      <w:lvlText w:val="o"/>
      <w:lvlJc w:val="left"/>
      <w:pPr>
        <w:ind w:left="4387" w:hanging="360"/>
      </w:pPr>
      <w:rPr>
        <w:rFonts w:ascii="Courier New" w:hAnsi="Courier New" w:cs="Courier New" w:hint="default"/>
      </w:rPr>
    </w:lvl>
    <w:lvl w:ilvl="5" w:tplc="041C0005" w:tentative="1">
      <w:start w:val="1"/>
      <w:numFmt w:val="bullet"/>
      <w:lvlText w:val=""/>
      <w:lvlJc w:val="left"/>
      <w:pPr>
        <w:ind w:left="5107" w:hanging="360"/>
      </w:pPr>
      <w:rPr>
        <w:rFonts w:ascii="Wingdings" w:hAnsi="Wingdings" w:hint="default"/>
      </w:rPr>
    </w:lvl>
    <w:lvl w:ilvl="6" w:tplc="041C0001" w:tentative="1">
      <w:start w:val="1"/>
      <w:numFmt w:val="bullet"/>
      <w:lvlText w:val=""/>
      <w:lvlJc w:val="left"/>
      <w:pPr>
        <w:ind w:left="5827" w:hanging="360"/>
      </w:pPr>
      <w:rPr>
        <w:rFonts w:ascii="Symbol" w:hAnsi="Symbol" w:hint="default"/>
      </w:rPr>
    </w:lvl>
    <w:lvl w:ilvl="7" w:tplc="041C0003" w:tentative="1">
      <w:start w:val="1"/>
      <w:numFmt w:val="bullet"/>
      <w:lvlText w:val="o"/>
      <w:lvlJc w:val="left"/>
      <w:pPr>
        <w:ind w:left="6547" w:hanging="360"/>
      </w:pPr>
      <w:rPr>
        <w:rFonts w:ascii="Courier New" w:hAnsi="Courier New" w:cs="Courier New" w:hint="default"/>
      </w:rPr>
    </w:lvl>
    <w:lvl w:ilvl="8" w:tplc="041C0005" w:tentative="1">
      <w:start w:val="1"/>
      <w:numFmt w:val="bullet"/>
      <w:lvlText w:val=""/>
      <w:lvlJc w:val="left"/>
      <w:pPr>
        <w:ind w:left="7267" w:hanging="360"/>
      </w:pPr>
      <w:rPr>
        <w:rFonts w:ascii="Wingdings" w:hAnsi="Wingdings" w:hint="default"/>
      </w:rPr>
    </w:lvl>
  </w:abstractNum>
  <w:abstractNum w:abstractNumId="5" w15:restartNumberingAfterBreak="0">
    <w:nsid w:val="205B0D9F"/>
    <w:multiLevelType w:val="hybridMultilevel"/>
    <w:tmpl w:val="8C38D3EE"/>
    <w:lvl w:ilvl="0" w:tplc="8D3CC43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23BF6"/>
    <w:multiLevelType w:val="hybridMultilevel"/>
    <w:tmpl w:val="05445092"/>
    <w:lvl w:ilvl="0" w:tplc="BA0CDE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F54B2"/>
    <w:multiLevelType w:val="hybridMultilevel"/>
    <w:tmpl w:val="E33AABBC"/>
    <w:lvl w:ilvl="0" w:tplc="8D3CC43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8009CA"/>
    <w:multiLevelType w:val="hybridMultilevel"/>
    <w:tmpl w:val="90103462"/>
    <w:lvl w:ilvl="0" w:tplc="1D7C68E8">
      <w:start w:val="1"/>
      <w:numFmt w:val="bullet"/>
      <w:lvlText w:val=""/>
      <w:lvlJc w:val="left"/>
      <w:pPr>
        <w:tabs>
          <w:tab w:val="num" w:pos="720"/>
        </w:tabs>
        <w:ind w:left="720" w:hanging="360"/>
      </w:pPr>
      <w:rPr>
        <w:rFonts w:ascii="Wingdings" w:hAnsi="Wingdings" w:hint="default"/>
      </w:rPr>
    </w:lvl>
    <w:lvl w:ilvl="1" w:tplc="EE443F14">
      <w:start w:val="1"/>
      <w:numFmt w:val="bullet"/>
      <w:lvlText w:val=""/>
      <w:lvlJc w:val="left"/>
      <w:pPr>
        <w:tabs>
          <w:tab w:val="num" w:pos="1440"/>
        </w:tabs>
        <w:ind w:left="1440" w:hanging="360"/>
      </w:pPr>
      <w:rPr>
        <w:rFonts w:ascii="Wingdings" w:hAnsi="Wingdings" w:hint="default"/>
      </w:rPr>
    </w:lvl>
    <w:lvl w:ilvl="2" w:tplc="77380054">
      <w:start w:val="1"/>
      <w:numFmt w:val="bullet"/>
      <w:lvlText w:val=""/>
      <w:lvlJc w:val="left"/>
      <w:pPr>
        <w:tabs>
          <w:tab w:val="num" w:pos="2160"/>
        </w:tabs>
        <w:ind w:left="2160" w:hanging="360"/>
      </w:pPr>
      <w:rPr>
        <w:rFonts w:ascii="Wingdings" w:hAnsi="Wingdings" w:hint="default"/>
      </w:rPr>
    </w:lvl>
    <w:lvl w:ilvl="3" w:tplc="0CFC6CC8">
      <w:start w:val="1"/>
      <w:numFmt w:val="bullet"/>
      <w:lvlText w:val=""/>
      <w:lvlJc w:val="left"/>
      <w:pPr>
        <w:tabs>
          <w:tab w:val="num" w:pos="2880"/>
        </w:tabs>
        <w:ind w:left="2880" w:hanging="360"/>
      </w:pPr>
      <w:rPr>
        <w:rFonts w:ascii="Wingdings" w:hAnsi="Wingdings" w:hint="default"/>
      </w:rPr>
    </w:lvl>
    <w:lvl w:ilvl="4" w:tplc="AD44A956">
      <w:start w:val="1"/>
      <w:numFmt w:val="bullet"/>
      <w:lvlText w:val=""/>
      <w:lvlJc w:val="left"/>
      <w:pPr>
        <w:tabs>
          <w:tab w:val="num" w:pos="3600"/>
        </w:tabs>
        <w:ind w:left="3600" w:hanging="360"/>
      </w:pPr>
      <w:rPr>
        <w:rFonts w:ascii="Wingdings" w:hAnsi="Wingdings" w:hint="default"/>
      </w:rPr>
    </w:lvl>
    <w:lvl w:ilvl="5" w:tplc="E2348438">
      <w:start w:val="1"/>
      <w:numFmt w:val="bullet"/>
      <w:lvlText w:val=""/>
      <w:lvlJc w:val="left"/>
      <w:pPr>
        <w:tabs>
          <w:tab w:val="num" w:pos="4320"/>
        </w:tabs>
        <w:ind w:left="4320" w:hanging="360"/>
      </w:pPr>
      <w:rPr>
        <w:rFonts w:ascii="Wingdings" w:hAnsi="Wingdings" w:hint="default"/>
      </w:rPr>
    </w:lvl>
    <w:lvl w:ilvl="6" w:tplc="D736B8E8">
      <w:start w:val="1"/>
      <w:numFmt w:val="bullet"/>
      <w:lvlText w:val=""/>
      <w:lvlJc w:val="left"/>
      <w:pPr>
        <w:tabs>
          <w:tab w:val="num" w:pos="5040"/>
        </w:tabs>
        <w:ind w:left="5040" w:hanging="360"/>
      </w:pPr>
      <w:rPr>
        <w:rFonts w:ascii="Wingdings" w:hAnsi="Wingdings" w:hint="default"/>
      </w:rPr>
    </w:lvl>
    <w:lvl w:ilvl="7" w:tplc="168E8282">
      <w:start w:val="1"/>
      <w:numFmt w:val="bullet"/>
      <w:lvlText w:val=""/>
      <w:lvlJc w:val="left"/>
      <w:pPr>
        <w:tabs>
          <w:tab w:val="num" w:pos="5760"/>
        </w:tabs>
        <w:ind w:left="5760" w:hanging="360"/>
      </w:pPr>
      <w:rPr>
        <w:rFonts w:ascii="Wingdings" w:hAnsi="Wingdings" w:hint="default"/>
      </w:rPr>
    </w:lvl>
    <w:lvl w:ilvl="8" w:tplc="323C78A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E08C3"/>
    <w:multiLevelType w:val="hybridMultilevel"/>
    <w:tmpl w:val="A9DE5A98"/>
    <w:lvl w:ilvl="0" w:tplc="0DB68008">
      <w:start w:val="1"/>
      <w:numFmt w:val="decimal"/>
      <w:pStyle w:val="2"/>
      <w:lvlText w:val="1.%1"/>
      <w:lvlJc w:val="left"/>
      <w:pPr>
        <w:ind w:left="630" w:hanging="360"/>
      </w:pPr>
      <w:rPr>
        <w:rFonts w:hint="default"/>
        <w:b/>
        <w:i w:val="0"/>
        <w:color w:val="00B0F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45323"/>
    <w:multiLevelType w:val="hybridMultilevel"/>
    <w:tmpl w:val="592AF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2338E"/>
    <w:multiLevelType w:val="hybridMultilevel"/>
    <w:tmpl w:val="0D98D13E"/>
    <w:lvl w:ilvl="0" w:tplc="C86ED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57BE4"/>
    <w:multiLevelType w:val="hybridMultilevel"/>
    <w:tmpl w:val="70468DA6"/>
    <w:lvl w:ilvl="0" w:tplc="BA0CDEF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D8C52C9"/>
    <w:multiLevelType w:val="hybridMultilevel"/>
    <w:tmpl w:val="2F461BE2"/>
    <w:lvl w:ilvl="0" w:tplc="BA0CD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93ED5"/>
    <w:multiLevelType w:val="multilevel"/>
    <w:tmpl w:val="D50817B4"/>
    <w:lvl w:ilvl="0">
      <w:start w:val="1"/>
      <w:numFmt w:val="decimal"/>
      <w:lvlText w:val="%1."/>
      <w:lvlJc w:val="left"/>
      <w:pPr>
        <w:ind w:left="720" w:hanging="360"/>
      </w:pPr>
    </w:lvl>
    <w:lvl w:ilvl="1">
      <w:start w:val="1"/>
      <w:numFmt w:val="decimal"/>
      <w:isLgl/>
      <w:lvlText w:val="%1.%2"/>
      <w:lvlJc w:val="left"/>
      <w:pPr>
        <w:ind w:left="720" w:hanging="360"/>
      </w:pPr>
      <w:rPr>
        <w:rFonts w:hint="default"/>
        <w:color w:val="00B0F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9B3127"/>
    <w:multiLevelType w:val="hybridMultilevel"/>
    <w:tmpl w:val="5A887D50"/>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9CD765D"/>
    <w:multiLevelType w:val="hybridMultilevel"/>
    <w:tmpl w:val="242ACF3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50616A77"/>
    <w:multiLevelType w:val="hybridMultilevel"/>
    <w:tmpl w:val="3D24DA84"/>
    <w:lvl w:ilvl="0" w:tplc="C86EDC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6E5E62"/>
    <w:multiLevelType w:val="hybridMultilevel"/>
    <w:tmpl w:val="2EB41672"/>
    <w:lvl w:ilvl="0" w:tplc="6C1C0402">
      <w:start w:val="1"/>
      <w:numFmt w:val="decimal"/>
      <w:lvlText w:val="%1."/>
      <w:lvlJc w:val="left"/>
      <w:pPr>
        <w:tabs>
          <w:tab w:val="num" w:pos="720"/>
        </w:tabs>
        <w:ind w:left="720" w:hanging="360"/>
      </w:pPr>
    </w:lvl>
    <w:lvl w:ilvl="1" w:tplc="3A1A7A7A">
      <w:start w:val="1"/>
      <w:numFmt w:val="decimal"/>
      <w:lvlText w:val="%2."/>
      <w:lvlJc w:val="left"/>
      <w:pPr>
        <w:tabs>
          <w:tab w:val="num" w:pos="1440"/>
        </w:tabs>
        <w:ind w:left="1440" w:hanging="360"/>
      </w:pPr>
    </w:lvl>
    <w:lvl w:ilvl="2" w:tplc="2D5EDDB4">
      <w:start w:val="1"/>
      <w:numFmt w:val="decimal"/>
      <w:lvlText w:val="%3."/>
      <w:lvlJc w:val="left"/>
      <w:pPr>
        <w:tabs>
          <w:tab w:val="num" w:pos="2160"/>
        </w:tabs>
        <w:ind w:left="2160" w:hanging="360"/>
      </w:pPr>
    </w:lvl>
    <w:lvl w:ilvl="3" w:tplc="E5EE5D08">
      <w:start w:val="1"/>
      <w:numFmt w:val="decimal"/>
      <w:lvlText w:val="%4."/>
      <w:lvlJc w:val="left"/>
      <w:pPr>
        <w:tabs>
          <w:tab w:val="num" w:pos="2880"/>
        </w:tabs>
        <w:ind w:left="2880" w:hanging="360"/>
      </w:pPr>
    </w:lvl>
    <w:lvl w:ilvl="4" w:tplc="8BFE101A">
      <w:start w:val="1"/>
      <w:numFmt w:val="decimal"/>
      <w:lvlText w:val="%5."/>
      <w:lvlJc w:val="left"/>
      <w:pPr>
        <w:tabs>
          <w:tab w:val="num" w:pos="3600"/>
        </w:tabs>
        <w:ind w:left="3600" w:hanging="360"/>
      </w:pPr>
    </w:lvl>
    <w:lvl w:ilvl="5" w:tplc="31F4BAC6">
      <w:start w:val="1"/>
      <w:numFmt w:val="decimal"/>
      <w:lvlText w:val="%6."/>
      <w:lvlJc w:val="left"/>
      <w:pPr>
        <w:tabs>
          <w:tab w:val="num" w:pos="4320"/>
        </w:tabs>
        <w:ind w:left="4320" w:hanging="360"/>
      </w:pPr>
    </w:lvl>
    <w:lvl w:ilvl="6" w:tplc="B28C4EB6">
      <w:start w:val="1"/>
      <w:numFmt w:val="decimal"/>
      <w:lvlText w:val="%7."/>
      <w:lvlJc w:val="left"/>
      <w:pPr>
        <w:tabs>
          <w:tab w:val="num" w:pos="5040"/>
        </w:tabs>
        <w:ind w:left="5040" w:hanging="360"/>
      </w:pPr>
    </w:lvl>
    <w:lvl w:ilvl="7" w:tplc="262E0F5C">
      <w:start w:val="1"/>
      <w:numFmt w:val="decimal"/>
      <w:lvlText w:val="%8."/>
      <w:lvlJc w:val="left"/>
      <w:pPr>
        <w:tabs>
          <w:tab w:val="num" w:pos="5760"/>
        </w:tabs>
        <w:ind w:left="5760" w:hanging="360"/>
      </w:pPr>
    </w:lvl>
    <w:lvl w:ilvl="8" w:tplc="AA10B83E">
      <w:start w:val="1"/>
      <w:numFmt w:val="decimal"/>
      <w:lvlText w:val="%9."/>
      <w:lvlJc w:val="left"/>
      <w:pPr>
        <w:tabs>
          <w:tab w:val="num" w:pos="6480"/>
        </w:tabs>
        <w:ind w:left="6480" w:hanging="360"/>
      </w:pPr>
    </w:lvl>
  </w:abstractNum>
  <w:abstractNum w:abstractNumId="20" w15:restartNumberingAfterBreak="0">
    <w:nsid w:val="54A923DE"/>
    <w:multiLevelType w:val="hybridMultilevel"/>
    <w:tmpl w:val="4F606B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F4B0A"/>
    <w:multiLevelType w:val="hybridMultilevel"/>
    <w:tmpl w:val="57BC4966"/>
    <w:lvl w:ilvl="0" w:tplc="B03206E2">
      <w:start w:val="1"/>
      <w:numFmt w:val="decimal"/>
      <w:pStyle w:val="UNITEDSubtitle"/>
      <w:lvlText w:val="1.%1"/>
      <w:lvlJc w:val="left"/>
      <w:pPr>
        <w:ind w:left="426" w:hanging="360"/>
      </w:pPr>
      <w:rPr>
        <w:rFonts w:hint="default"/>
      </w:r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64A2932"/>
    <w:multiLevelType w:val="multilevel"/>
    <w:tmpl w:val="508EA8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EF46D7"/>
    <w:multiLevelType w:val="hybridMultilevel"/>
    <w:tmpl w:val="3A78A048"/>
    <w:lvl w:ilvl="0" w:tplc="702233DE">
      <w:start w:val="1"/>
      <w:numFmt w:val="decimal"/>
      <w:pStyle w:val="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32104B"/>
    <w:multiLevelType w:val="hybridMultilevel"/>
    <w:tmpl w:val="5AA4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B35BE2"/>
    <w:multiLevelType w:val="hybridMultilevel"/>
    <w:tmpl w:val="72F0F436"/>
    <w:lvl w:ilvl="0" w:tplc="BA0CDE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F45AB"/>
    <w:multiLevelType w:val="hybridMultilevel"/>
    <w:tmpl w:val="FD6A8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A94"/>
    <w:multiLevelType w:val="hybridMultilevel"/>
    <w:tmpl w:val="5DFAB3EE"/>
    <w:lvl w:ilvl="0" w:tplc="21C2852A">
      <w:start w:val="1"/>
      <w:numFmt w:val="decimal"/>
      <w:lvlText w:val="1.%1"/>
      <w:lvlJc w:val="left"/>
      <w:pPr>
        <w:ind w:left="720" w:hanging="360"/>
      </w:pPr>
      <w:rPr>
        <w:rFonts w:hint="default"/>
        <w:b/>
        <w:i w:val="0"/>
        <w:color w:val="00B0F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9179E"/>
    <w:multiLevelType w:val="multilevel"/>
    <w:tmpl w:val="71C0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E1D78"/>
    <w:multiLevelType w:val="hybridMultilevel"/>
    <w:tmpl w:val="C832A2D6"/>
    <w:lvl w:ilvl="0" w:tplc="8D3CC4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87AEF"/>
    <w:multiLevelType w:val="hybridMultilevel"/>
    <w:tmpl w:val="E3FAB296"/>
    <w:lvl w:ilvl="0" w:tplc="21C2852A">
      <w:start w:val="1"/>
      <w:numFmt w:val="decimal"/>
      <w:lvlText w:val="1.%1"/>
      <w:lvlJc w:val="left"/>
      <w:pPr>
        <w:ind w:left="720" w:hanging="360"/>
      </w:pPr>
      <w:rPr>
        <w:rFonts w:hint="default"/>
        <w:b/>
        <w:i w:val="0"/>
        <w:color w:val="00B0F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66545"/>
    <w:multiLevelType w:val="hybridMultilevel"/>
    <w:tmpl w:val="8F9CED34"/>
    <w:lvl w:ilvl="0" w:tplc="8D3CC4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C73C21"/>
    <w:multiLevelType w:val="hybridMultilevel"/>
    <w:tmpl w:val="E2CAFA3C"/>
    <w:lvl w:ilvl="0" w:tplc="8D3CC4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03453"/>
    <w:multiLevelType w:val="hybridMultilevel"/>
    <w:tmpl w:val="0742E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32"/>
  </w:num>
  <w:num w:numId="4">
    <w:abstractNumId w:val="23"/>
  </w:num>
  <w:num w:numId="5">
    <w:abstractNumId w:val="0"/>
  </w:num>
  <w:num w:numId="6">
    <w:abstractNumId w:val="21"/>
  </w:num>
  <w:num w:numId="7">
    <w:abstractNumId w:val="1"/>
  </w:num>
  <w:num w:numId="8">
    <w:abstractNumId w:val="10"/>
  </w:num>
  <w:num w:numId="9">
    <w:abstractNumId w:val="34"/>
  </w:num>
  <w:num w:numId="10">
    <w:abstractNumId w:val="15"/>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7"/>
  </w:num>
  <w:num w:numId="16">
    <w:abstractNumId w:val="26"/>
  </w:num>
  <w:num w:numId="17">
    <w:abstractNumId w:val="12"/>
  </w:num>
  <w:num w:numId="18">
    <w:abstractNumId w:val="19"/>
  </w:num>
  <w:num w:numId="19">
    <w:abstractNumId w:val="18"/>
  </w:num>
  <w:num w:numId="20">
    <w:abstractNumId w:val="13"/>
  </w:num>
  <w:num w:numId="21">
    <w:abstractNumId w:val="11"/>
  </w:num>
  <w:num w:numId="22">
    <w:abstractNumId w:val="20"/>
  </w:num>
  <w:num w:numId="23">
    <w:abstractNumId w:val="24"/>
  </w:num>
  <w:num w:numId="24">
    <w:abstractNumId w:val="2"/>
  </w:num>
  <w:num w:numId="25">
    <w:abstractNumId w:val="28"/>
  </w:num>
  <w:num w:numId="26">
    <w:abstractNumId w:val="27"/>
  </w:num>
  <w:num w:numId="27">
    <w:abstractNumId w:val="30"/>
  </w:num>
  <w:num w:numId="28">
    <w:abstractNumId w:val="10"/>
    <w:lvlOverride w:ilvl="0">
      <w:startOverride w:val="1"/>
    </w:lvlOverride>
  </w:num>
  <w:num w:numId="29">
    <w:abstractNumId w:val="10"/>
    <w:lvlOverride w:ilvl="0">
      <w:startOverride w:val="1"/>
    </w:lvlOverride>
  </w:num>
  <w:num w:numId="30">
    <w:abstractNumId w:val="22"/>
  </w:num>
  <w:num w:numId="31">
    <w:abstractNumId w:val="29"/>
  </w:num>
  <w:num w:numId="32">
    <w:abstractNumId w:val="16"/>
  </w:num>
  <w:num w:numId="33">
    <w:abstractNumId w:val="4"/>
  </w:num>
  <w:num w:numId="34">
    <w:abstractNumId w:val="17"/>
  </w:num>
  <w:num w:numId="35">
    <w:abstractNumId w:val="31"/>
  </w:num>
  <w:num w:numId="36">
    <w:abstractNumId w:val="33"/>
  </w:num>
  <w:num w:numId="37">
    <w:abstractNumId w:val="5"/>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23EED"/>
    <w:rsid w:val="000514DE"/>
    <w:rsid w:val="00064A93"/>
    <w:rsid w:val="00067DED"/>
    <w:rsid w:val="00092129"/>
    <w:rsid w:val="00092882"/>
    <w:rsid w:val="000A6C4A"/>
    <w:rsid w:val="000B4DCB"/>
    <w:rsid w:val="000B6F13"/>
    <w:rsid w:val="000C627F"/>
    <w:rsid w:val="000C7AB4"/>
    <w:rsid w:val="000D46F9"/>
    <w:rsid w:val="000D6AFB"/>
    <w:rsid w:val="000E023E"/>
    <w:rsid w:val="000F7AE1"/>
    <w:rsid w:val="00102539"/>
    <w:rsid w:val="00102A1D"/>
    <w:rsid w:val="0010711A"/>
    <w:rsid w:val="00114836"/>
    <w:rsid w:val="00114F56"/>
    <w:rsid w:val="001323A6"/>
    <w:rsid w:val="00164B50"/>
    <w:rsid w:val="001705E8"/>
    <w:rsid w:val="00180697"/>
    <w:rsid w:val="001934D9"/>
    <w:rsid w:val="001B0F09"/>
    <w:rsid w:val="001E1802"/>
    <w:rsid w:val="001F4DBB"/>
    <w:rsid w:val="001F7044"/>
    <w:rsid w:val="00201BE1"/>
    <w:rsid w:val="00210312"/>
    <w:rsid w:val="0021161F"/>
    <w:rsid w:val="0021402F"/>
    <w:rsid w:val="002259EA"/>
    <w:rsid w:val="00231439"/>
    <w:rsid w:val="00231E9C"/>
    <w:rsid w:val="00245A65"/>
    <w:rsid w:val="002539DC"/>
    <w:rsid w:val="002625C6"/>
    <w:rsid w:val="00262F58"/>
    <w:rsid w:val="002676F3"/>
    <w:rsid w:val="0027245E"/>
    <w:rsid w:val="00273B00"/>
    <w:rsid w:val="002744BA"/>
    <w:rsid w:val="002744BF"/>
    <w:rsid w:val="0027583A"/>
    <w:rsid w:val="0027619E"/>
    <w:rsid w:val="00295A61"/>
    <w:rsid w:val="002A7D72"/>
    <w:rsid w:val="002B1723"/>
    <w:rsid w:val="002B25A7"/>
    <w:rsid w:val="002C694C"/>
    <w:rsid w:val="002D7CDA"/>
    <w:rsid w:val="002E2F55"/>
    <w:rsid w:val="002F1153"/>
    <w:rsid w:val="003030D8"/>
    <w:rsid w:val="003033D4"/>
    <w:rsid w:val="00312F60"/>
    <w:rsid w:val="00317BD8"/>
    <w:rsid w:val="00324E84"/>
    <w:rsid w:val="00343F61"/>
    <w:rsid w:val="003613FA"/>
    <w:rsid w:val="0036598E"/>
    <w:rsid w:val="0037319E"/>
    <w:rsid w:val="0038255A"/>
    <w:rsid w:val="003869F0"/>
    <w:rsid w:val="003875DC"/>
    <w:rsid w:val="003A0AAA"/>
    <w:rsid w:val="003A393D"/>
    <w:rsid w:val="003A46F4"/>
    <w:rsid w:val="003D17ED"/>
    <w:rsid w:val="003D6875"/>
    <w:rsid w:val="003E4D2F"/>
    <w:rsid w:val="003E4D81"/>
    <w:rsid w:val="003E70FB"/>
    <w:rsid w:val="003F3BE4"/>
    <w:rsid w:val="00407405"/>
    <w:rsid w:val="004106AB"/>
    <w:rsid w:val="00437C9A"/>
    <w:rsid w:val="00452682"/>
    <w:rsid w:val="00462D8D"/>
    <w:rsid w:val="0047315F"/>
    <w:rsid w:val="00480BDC"/>
    <w:rsid w:val="004827F4"/>
    <w:rsid w:val="004A3C05"/>
    <w:rsid w:val="004B0C03"/>
    <w:rsid w:val="004B16F9"/>
    <w:rsid w:val="004C16F8"/>
    <w:rsid w:val="004C3BF4"/>
    <w:rsid w:val="004D6816"/>
    <w:rsid w:val="004E34A1"/>
    <w:rsid w:val="00503912"/>
    <w:rsid w:val="005079AF"/>
    <w:rsid w:val="0052648A"/>
    <w:rsid w:val="00531354"/>
    <w:rsid w:val="00531E21"/>
    <w:rsid w:val="005404A7"/>
    <w:rsid w:val="00571CBA"/>
    <w:rsid w:val="00575CB5"/>
    <w:rsid w:val="005911ED"/>
    <w:rsid w:val="005918F8"/>
    <w:rsid w:val="005A6523"/>
    <w:rsid w:val="005B1D15"/>
    <w:rsid w:val="005D1626"/>
    <w:rsid w:val="005F6DA1"/>
    <w:rsid w:val="0060662D"/>
    <w:rsid w:val="0061096F"/>
    <w:rsid w:val="0061321E"/>
    <w:rsid w:val="006250B6"/>
    <w:rsid w:val="006430E9"/>
    <w:rsid w:val="00646431"/>
    <w:rsid w:val="006504D9"/>
    <w:rsid w:val="00654D8C"/>
    <w:rsid w:val="006558BB"/>
    <w:rsid w:val="006565CC"/>
    <w:rsid w:val="006605B7"/>
    <w:rsid w:val="00660ED6"/>
    <w:rsid w:val="006652D1"/>
    <w:rsid w:val="0066651C"/>
    <w:rsid w:val="00677940"/>
    <w:rsid w:val="00683838"/>
    <w:rsid w:val="00686D43"/>
    <w:rsid w:val="006B7B3F"/>
    <w:rsid w:val="006C0340"/>
    <w:rsid w:val="006C0F3F"/>
    <w:rsid w:val="00704F75"/>
    <w:rsid w:val="00725388"/>
    <w:rsid w:val="00725BE6"/>
    <w:rsid w:val="00740952"/>
    <w:rsid w:val="007508F6"/>
    <w:rsid w:val="00763398"/>
    <w:rsid w:val="00772CCD"/>
    <w:rsid w:val="0079190C"/>
    <w:rsid w:val="00795A52"/>
    <w:rsid w:val="00796489"/>
    <w:rsid w:val="007B0121"/>
    <w:rsid w:val="007B0C6E"/>
    <w:rsid w:val="007B4469"/>
    <w:rsid w:val="007C5294"/>
    <w:rsid w:val="007E6B80"/>
    <w:rsid w:val="007E7421"/>
    <w:rsid w:val="00802A49"/>
    <w:rsid w:val="00804077"/>
    <w:rsid w:val="008100AB"/>
    <w:rsid w:val="00811C81"/>
    <w:rsid w:val="00812220"/>
    <w:rsid w:val="00814656"/>
    <w:rsid w:val="00826C39"/>
    <w:rsid w:val="0083186A"/>
    <w:rsid w:val="008345FC"/>
    <w:rsid w:val="00835592"/>
    <w:rsid w:val="008574C8"/>
    <w:rsid w:val="00861496"/>
    <w:rsid w:val="00861954"/>
    <w:rsid w:val="008642EA"/>
    <w:rsid w:val="008807A0"/>
    <w:rsid w:val="008838C2"/>
    <w:rsid w:val="00884489"/>
    <w:rsid w:val="00890B2B"/>
    <w:rsid w:val="00894E48"/>
    <w:rsid w:val="008A10DD"/>
    <w:rsid w:val="008B29FA"/>
    <w:rsid w:val="008C4BFC"/>
    <w:rsid w:val="008C65A5"/>
    <w:rsid w:val="008D5A8A"/>
    <w:rsid w:val="008D7829"/>
    <w:rsid w:val="008E3912"/>
    <w:rsid w:val="008F2425"/>
    <w:rsid w:val="00901494"/>
    <w:rsid w:val="00911607"/>
    <w:rsid w:val="00924285"/>
    <w:rsid w:val="00932444"/>
    <w:rsid w:val="00933FA0"/>
    <w:rsid w:val="00934033"/>
    <w:rsid w:val="00944D01"/>
    <w:rsid w:val="00955370"/>
    <w:rsid w:val="0097797E"/>
    <w:rsid w:val="00984A9D"/>
    <w:rsid w:val="0099684C"/>
    <w:rsid w:val="009A199A"/>
    <w:rsid w:val="009B26D2"/>
    <w:rsid w:val="009B568B"/>
    <w:rsid w:val="009B5E2E"/>
    <w:rsid w:val="009C0CA8"/>
    <w:rsid w:val="009C37CA"/>
    <w:rsid w:val="009C4A56"/>
    <w:rsid w:val="009C53E8"/>
    <w:rsid w:val="009C6079"/>
    <w:rsid w:val="009D18D6"/>
    <w:rsid w:val="009D5798"/>
    <w:rsid w:val="009E0BB4"/>
    <w:rsid w:val="009E0C91"/>
    <w:rsid w:val="009E5649"/>
    <w:rsid w:val="009E6D61"/>
    <w:rsid w:val="009F4AED"/>
    <w:rsid w:val="00A06819"/>
    <w:rsid w:val="00A311C7"/>
    <w:rsid w:val="00A407E4"/>
    <w:rsid w:val="00A50C2C"/>
    <w:rsid w:val="00A53571"/>
    <w:rsid w:val="00A557CB"/>
    <w:rsid w:val="00A66B19"/>
    <w:rsid w:val="00A76DE3"/>
    <w:rsid w:val="00A97A5B"/>
    <w:rsid w:val="00A97C77"/>
    <w:rsid w:val="00AA1F10"/>
    <w:rsid w:val="00AB79E9"/>
    <w:rsid w:val="00AC2665"/>
    <w:rsid w:val="00AC520A"/>
    <w:rsid w:val="00AC5AEF"/>
    <w:rsid w:val="00AD4F43"/>
    <w:rsid w:val="00AE45B5"/>
    <w:rsid w:val="00AF3E75"/>
    <w:rsid w:val="00B001F5"/>
    <w:rsid w:val="00B009FC"/>
    <w:rsid w:val="00B06695"/>
    <w:rsid w:val="00B12ADD"/>
    <w:rsid w:val="00B25176"/>
    <w:rsid w:val="00B31F10"/>
    <w:rsid w:val="00B41989"/>
    <w:rsid w:val="00B441ED"/>
    <w:rsid w:val="00B638FE"/>
    <w:rsid w:val="00B67694"/>
    <w:rsid w:val="00B7112A"/>
    <w:rsid w:val="00B77563"/>
    <w:rsid w:val="00B84F32"/>
    <w:rsid w:val="00B951C5"/>
    <w:rsid w:val="00BA3DD0"/>
    <w:rsid w:val="00BE1970"/>
    <w:rsid w:val="00BF0187"/>
    <w:rsid w:val="00BF16FE"/>
    <w:rsid w:val="00BF7BA3"/>
    <w:rsid w:val="00C066AB"/>
    <w:rsid w:val="00C0712C"/>
    <w:rsid w:val="00C12985"/>
    <w:rsid w:val="00C20CB8"/>
    <w:rsid w:val="00C359C6"/>
    <w:rsid w:val="00C4063B"/>
    <w:rsid w:val="00C40C9E"/>
    <w:rsid w:val="00C44C69"/>
    <w:rsid w:val="00C50A95"/>
    <w:rsid w:val="00C54701"/>
    <w:rsid w:val="00C5632D"/>
    <w:rsid w:val="00C65628"/>
    <w:rsid w:val="00C65F60"/>
    <w:rsid w:val="00C7673A"/>
    <w:rsid w:val="00C91973"/>
    <w:rsid w:val="00CA209D"/>
    <w:rsid w:val="00CA4D3B"/>
    <w:rsid w:val="00CB1F87"/>
    <w:rsid w:val="00CB6138"/>
    <w:rsid w:val="00CC39D9"/>
    <w:rsid w:val="00CD157A"/>
    <w:rsid w:val="00CD4364"/>
    <w:rsid w:val="00CE0250"/>
    <w:rsid w:val="00CE3EBC"/>
    <w:rsid w:val="00D0556E"/>
    <w:rsid w:val="00D4735D"/>
    <w:rsid w:val="00D62D89"/>
    <w:rsid w:val="00D64E42"/>
    <w:rsid w:val="00D81211"/>
    <w:rsid w:val="00D827AB"/>
    <w:rsid w:val="00D847A9"/>
    <w:rsid w:val="00D92319"/>
    <w:rsid w:val="00D92FAC"/>
    <w:rsid w:val="00DA1D76"/>
    <w:rsid w:val="00DD0969"/>
    <w:rsid w:val="00DD0F90"/>
    <w:rsid w:val="00DD74A2"/>
    <w:rsid w:val="00DF352F"/>
    <w:rsid w:val="00E12C07"/>
    <w:rsid w:val="00E2314B"/>
    <w:rsid w:val="00E2550A"/>
    <w:rsid w:val="00E3069A"/>
    <w:rsid w:val="00E361C4"/>
    <w:rsid w:val="00E4272B"/>
    <w:rsid w:val="00E446D4"/>
    <w:rsid w:val="00E558AE"/>
    <w:rsid w:val="00E64D4D"/>
    <w:rsid w:val="00E653CA"/>
    <w:rsid w:val="00E660C7"/>
    <w:rsid w:val="00E705FE"/>
    <w:rsid w:val="00E74C55"/>
    <w:rsid w:val="00E75A46"/>
    <w:rsid w:val="00E77BBC"/>
    <w:rsid w:val="00E9034F"/>
    <w:rsid w:val="00E92890"/>
    <w:rsid w:val="00E93C54"/>
    <w:rsid w:val="00E9715A"/>
    <w:rsid w:val="00EA0D04"/>
    <w:rsid w:val="00EA6932"/>
    <w:rsid w:val="00EA747E"/>
    <w:rsid w:val="00EC1F22"/>
    <w:rsid w:val="00EC22FA"/>
    <w:rsid w:val="00EC340F"/>
    <w:rsid w:val="00EE2AFF"/>
    <w:rsid w:val="00EE60AD"/>
    <w:rsid w:val="00EF4708"/>
    <w:rsid w:val="00F015BC"/>
    <w:rsid w:val="00F11A72"/>
    <w:rsid w:val="00F334F1"/>
    <w:rsid w:val="00F43711"/>
    <w:rsid w:val="00F547FC"/>
    <w:rsid w:val="00F55469"/>
    <w:rsid w:val="00F66B79"/>
    <w:rsid w:val="00F673F0"/>
    <w:rsid w:val="00F67927"/>
    <w:rsid w:val="00F71C06"/>
    <w:rsid w:val="00F7769A"/>
    <w:rsid w:val="00F81EA7"/>
    <w:rsid w:val="00F83F25"/>
    <w:rsid w:val="00FB1C2F"/>
    <w:rsid w:val="00FB6B78"/>
    <w:rsid w:val="00FC46A3"/>
    <w:rsid w:val="00FC6E4F"/>
    <w:rsid w:val="00FD669C"/>
    <w:rsid w:val="00FE4EAE"/>
    <w:rsid w:val="00FF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E1872"/>
  <w15:docId w15:val="{FD413739-2D1A-4A69-AE76-DEF89505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3F0"/>
    <w:pPr>
      <w:spacing w:after="0" w:line="240" w:lineRule="auto"/>
    </w:pPr>
    <w:rPr>
      <w:rFonts w:ascii="Gill Sans MT" w:eastAsiaTheme="minorEastAsia" w:hAnsi="Gill Sans MT"/>
      <w:szCs w:val="24"/>
      <w:lang w:eastAsia="ja-JP"/>
    </w:rPr>
  </w:style>
  <w:style w:type="paragraph" w:styleId="1">
    <w:name w:val="heading 1"/>
    <w:basedOn w:val="a"/>
    <w:next w:val="a"/>
    <w:link w:val="1Char"/>
    <w:uiPriority w:val="9"/>
    <w:qFormat/>
    <w:rsid w:val="00B77563"/>
    <w:pPr>
      <w:keepNext/>
      <w:keepLines/>
      <w:spacing w:before="480"/>
      <w:outlineLvl w:val="0"/>
    </w:pPr>
    <w:rPr>
      <w:rFonts w:eastAsiaTheme="majorEastAsia" w:cstheme="majorBidi"/>
      <w:b/>
      <w:bCs/>
      <w:sz w:val="28"/>
      <w:szCs w:val="32"/>
    </w:rPr>
  </w:style>
  <w:style w:type="paragraph" w:styleId="2">
    <w:name w:val="heading 2"/>
    <w:basedOn w:val="a0"/>
    <w:next w:val="a"/>
    <w:link w:val="2Char"/>
    <w:uiPriority w:val="9"/>
    <w:unhideWhenUsed/>
    <w:qFormat/>
    <w:rsid w:val="006B7B3F"/>
    <w:pPr>
      <w:numPr>
        <w:numId w:val="8"/>
      </w:numPr>
      <w:ind w:left="720"/>
      <w:outlineLvl w:val="1"/>
    </w:pPr>
    <w:rPr>
      <w:rFonts w:ascii="Arial" w:hAnsi="Arial" w:cs="Arial"/>
      <w:b/>
      <w:sz w:val="24"/>
    </w:rPr>
  </w:style>
  <w:style w:type="paragraph" w:styleId="3">
    <w:name w:val="heading 3"/>
    <w:basedOn w:val="a"/>
    <w:next w:val="a"/>
    <w:link w:val="3Char"/>
    <w:qFormat/>
    <w:rsid w:val="00B77563"/>
    <w:pPr>
      <w:keepNext/>
      <w:numPr>
        <w:numId w:val="4"/>
      </w:numPr>
      <w:contextualSpacing/>
      <w:outlineLvl w:val="2"/>
    </w:pPr>
    <w:rPr>
      <w:rFonts w:eastAsia="Times New Roman" w:cs="Times New Roman"/>
      <w:b/>
      <w:color w:val="000000" w:themeColor="text1"/>
      <w:lang w:eastAsia="en-US"/>
    </w:rPr>
  </w:style>
  <w:style w:type="paragraph" w:styleId="5">
    <w:name w:val="heading 5"/>
    <w:basedOn w:val="a"/>
    <w:next w:val="a"/>
    <w:link w:val="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77563"/>
    <w:rPr>
      <w:rFonts w:ascii="Gill Sans MT" w:eastAsiaTheme="majorEastAsia" w:hAnsi="Gill Sans MT" w:cstheme="majorBidi"/>
      <w:b/>
      <w:bCs/>
      <w:sz w:val="28"/>
      <w:szCs w:val="32"/>
      <w:lang w:eastAsia="ja-JP"/>
    </w:rPr>
  </w:style>
  <w:style w:type="character" w:customStyle="1" w:styleId="2Char">
    <w:name w:val="Επικεφαλίδα 2 Char"/>
    <w:basedOn w:val="a1"/>
    <w:link w:val="2"/>
    <w:uiPriority w:val="9"/>
    <w:rsid w:val="006B7B3F"/>
    <w:rPr>
      <w:rFonts w:ascii="Arial" w:eastAsiaTheme="minorEastAsia" w:hAnsi="Arial" w:cs="Arial"/>
      <w:b/>
      <w:sz w:val="24"/>
      <w:szCs w:val="24"/>
      <w:lang w:eastAsia="ja-JP"/>
    </w:rPr>
  </w:style>
  <w:style w:type="character" w:customStyle="1" w:styleId="3Char">
    <w:name w:val="Επικεφαλίδα 3 Char"/>
    <w:basedOn w:val="a1"/>
    <w:link w:val="3"/>
    <w:rsid w:val="00B77563"/>
    <w:rPr>
      <w:rFonts w:ascii="Gill Sans MT" w:eastAsia="Times New Roman" w:hAnsi="Gill Sans MT" w:cs="Times New Roman"/>
      <w:b/>
      <w:color w:val="000000" w:themeColor="text1"/>
      <w:szCs w:val="24"/>
    </w:rPr>
  </w:style>
  <w:style w:type="character" w:customStyle="1" w:styleId="5Char">
    <w:name w:val="Επικεφαλίδα 5 Char"/>
    <w:basedOn w:val="a1"/>
    <w:link w:val="5"/>
    <w:rsid w:val="00B77563"/>
    <w:rPr>
      <w:rFonts w:ascii="Garamond" w:eastAsia="Times New Roman" w:hAnsi="Garamond" w:cs="Times New Roman"/>
      <w:b/>
      <w:bCs/>
      <w:iCs/>
      <w:sz w:val="28"/>
      <w:szCs w:val="26"/>
    </w:rPr>
  </w:style>
  <w:style w:type="paragraph" w:styleId="a0">
    <w:name w:val="List Paragraph"/>
    <w:aliases w:val="Citation List,본문(내용),List Paragraph (numbered (a)),Akapit z listą BS,Bullet1,List Paragraph1,List_Paragraph,Multilevel para_II,List Paragraph 1,List Bullet Mary,References,List Paragraph11,ADB paragraph numbering"/>
    <w:basedOn w:val="a"/>
    <w:link w:val="Char"/>
    <w:uiPriority w:val="34"/>
    <w:qFormat/>
    <w:rsid w:val="00B77563"/>
    <w:pPr>
      <w:ind w:left="720"/>
      <w:contextualSpacing/>
    </w:pPr>
  </w:style>
  <w:style w:type="character" w:styleId="a4">
    <w:name w:val="Emphasis"/>
    <w:basedOn w:val="a1"/>
    <w:uiPriority w:val="20"/>
    <w:qFormat/>
    <w:rsid w:val="00B77563"/>
    <w:rPr>
      <w:i/>
      <w:iCs/>
    </w:rPr>
  </w:style>
  <w:style w:type="paragraph" w:styleId="a5">
    <w:name w:val="caption"/>
    <w:basedOn w:val="a"/>
    <w:next w:val="a"/>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a"/>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a"/>
    <w:rsid w:val="00B77563"/>
    <w:pPr>
      <w:jc w:val="center"/>
    </w:pPr>
    <w:rPr>
      <w:rFonts w:ascii="Garamond" w:eastAsia="Times New Roman" w:hAnsi="Garamond" w:cs="Times New Roman"/>
      <w:sz w:val="18"/>
      <w:lang w:eastAsia="en-US"/>
    </w:rPr>
  </w:style>
  <w:style w:type="character" w:styleId="-">
    <w:name w:val="Hyperlink"/>
    <w:basedOn w:val="a1"/>
    <w:uiPriority w:val="99"/>
    <w:unhideWhenUsed/>
    <w:rsid w:val="00B77563"/>
    <w:rPr>
      <w:color w:val="0563C1" w:themeColor="hyperlink"/>
      <w:u w:val="single"/>
    </w:rPr>
  </w:style>
  <w:style w:type="paragraph" w:styleId="a6">
    <w:name w:val="Title"/>
    <w:basedOn w:val="a"/>
    <w:next w:val="a"/>
    <w:link w:val="Char0"/>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Char0">
    <w:name w:val="Τίτλος Char"/>
    <w:basedOn w:val="a1"/>
    <w:link w:val="a6"/>
    <w:uiPriority w:val="10"/>
    <w:rsid w:val="00B77563"/>
    <w:rPr>
      <w:rFonts w:ascii="Gill Sans MT" w:eastAsia="Times New Roman" w:hAnsi="Gill Sans MT" w:cs="Gill Sans"/>
      <w:b/>
      <w:spacing w:val="5"/>
      <w:kern w:val="28"/>
      <w:sz w:val="44"/>
      <w:szCs w:val="44"/>
    </w:rPr>
  </w:style>
  <w:style w:type="character" w:styleId="a7">
    <w:name w:val="Strong"/>
    <w:basedOn w:val="a1"/>
    <w:uiPriority w:val="22"/>
    <w:qFormat/>
    <w:rsid w:val="00B77563"/>
    <w:rPr>
      <w:b/>
      <w:bCs/>
    </w:rPr>
  </w:style>
  <w:style w:type="table" w:styleId="a8">
    <w:name w:val="Table Grid"/>
    <w:basedOn w:val="a2"/>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a"/>
    <w:rsid w:val="00B77563"/>
    <w:pPr>
      <w:numPr>
        <w:numId w:val="3"/>
      </w:numPr>
      <w:spacing w:after="240"/>
    </w:pPr>
    <w:rPr>
      <w:rFonts w:ascii="Garamond" w:eastAsia="Times New Roman" w:hAnsi="Garamond" w:cs="Times New Roman"/>
      <w:lang w:eastAsia="en-US"/>
    </w:rPr>
  </w:style>
  <w:style w:type="paragraph" w:customStyle="1" w:styleId="InsideSectionHeading">
    <w:name w:val="Inside Section Heading"/>
    <w:basedOn w:val="a"/>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5"/>
      </w:numPr>
      <w:contextualSpacing/>
    </w:pPr>
  </w:style>
  <w:style w:type="paragraph" w:styleId="Web">
    <w:name w:val="Normal (Web)"/>
    <w:basedOn w:val="a"/>
    <w:uiPriority w:val="99"/>
    <w:unhideWhenUsed/>
    <w:rsid w:val="00B77563"/>
    <w:pPr>
      <w:spacing w:before="100" w:beforeAutospacing="1" w:after="100" w:afterAutospacing="1"/>
    </w:pPr>
    <w:rPr>
      <w:rFonts w:ascii="Times" w:hAnsi="Times" w:cs="Times New Roman"/>
      <w:sz w:val="20"/>
      <w:szCs w:val="20"/>
      <w:lang w:eastAsia="en-US"/>
    </w:rPr>
  </w:style>
  <w:style w:type="paragraph" w:styleId="a9">
    <w:name w:val="Balloon Text"/>
    <w:basedOn w:val="a"/>
    <w:link w:val="Char1"/>
    <w:uiPriority w:val="99"/>
    <w:semiHidden/>
    <w:unhideWhenUsed/>
    <w:rsid w:val="00B77563"/>
    <w:rPr>
      <w:rFonts w:ascii="Lucida Grande" w:hAnsi="Lucida Grande" w:cs="Lucida Grande"/>
      <w:sz w:val="18"/>
      <w:szCs w:val="18"/>
    </w:rPr>
  </w:style>
  <w:style w:type="character" w:customStyle="1" w:styleId="Char1">
    <w:name w:val="Κείμενο πλαισίου Char"/>
    <w:basedOn w:val="a1"/>
    <w:link w:val="a9"/>
    <w:uiPriority w:val="99"/>
    <w:semiHidden/>
    <w:rsid w:val="00B77563"/>
    <w:rPr>
      <w:rFonts w:ascii="Lucida Grande" w:eastAsiaTheme="minorEastAsia" w:hAnsi="Lucida Grande" w:cs="Lucida Grande"/>
      <w:sz w:val="18"/>
      <w:szCs w:val="18"/>
      <w:lang w:eastAsia="ja-JP"/>
    </w:rPr>
  </w:style>
  <w:style w:type="paragraph" w:styleId="aa">
    <w:name w:val="footer"/>
    <w:basedOn w:val="a"/>
    <w:link w:val="Char2"/>
    <w:uiPriority w:val="99"/>
    <w:unhideWhenUsed/>
    <w:rsid w:val="00B77563"/>
    <w:pPr>
      <w:tabs>
        <w:tab w:val="center" w:pos="4320"/>
        <w:tab w:val="right" w:pos="8640"/>
      </w:tabs>
    </w:pPr>
  </w:style>
  <w:style w:type="character" w:customStyle="1" w:styleId="Char2">
    <w:name w:val="Υποσέλιδο Char"/>
    <w:basedOn w:val="a1"/>
    <w:link w:val="aa"/>
    <w:uiPriority w:val="99"/>
    <w:rsid w:val="00B77563"/>
    <w:rPr>
      <w:rFonts w:ascii="Gill Sans MT" w:eastAsiaTheme="minorEastAsia" w:hAnsi="Gill Sans MT"/>
      <w:szCs w:val="24"/>
      <w:lang w:eastAsia="ja-JP"/>
    </w:rPr>
  </w:style>
  <w:style w:type="character" w:styleId="ab">
    <w:name w:val="page number"/>
    <w:basedOn w:val="a1"/>
    <w:uiPriority w:val="99"/>
    <w:semiHidden/>
    <w:unhideWhenUsed/>
    <w:rsid w:val="00B77563"/>
  </w:style>
  <w:style w:type="table" w:customStyle="1" w:styleId="ListTable4-Accent11">
    <w:name w:val="List Table 4 - Accent 11"/>
    <w:basedOn w:val="a2"/>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c">
    <w:name w:val="No Spacing"/>
    <w:uiPriority w:val="1"/>
    <w:qFormat/>
    <w:rsid w:val="00B77563"/>
    <w:pPr>
      <w:spacing w:after="0" w:line="240" w:lineRule="auto"/>
      <w:ind w:left="72" w:right="72"/>
    </w:pPr>
    <w:rPr>
      <w:rFonts w:eastAsiaTheme="minorEastAsia"/>
      <w:lang w:eastAsia="ja-JP"/>
    </w:rPr>
  </w:style>
  <w:style w:type="character" w:styleId="-0">
    <w:name w:val="FollowedHyperlink"/>
    <w:basedOn w:val="a1"/>
    <w:uiPriority w:val="99"/>
    <w:semiHidden/>
    <w:unhideWhenUsed/>
    <w:rsid w:val="00B77563"/>
    <w:rPr>
      <w:color w:val="954F72" w:themeColor="followedHyperlink"/>
      <w:u w:val="single"/>
    </w:rPr>
  </w:style>
  <w:style w:type="character" w:styleId="ad">
    <w:name w:val="annotation reference"/>
    <w:basedOn w:val="a1"/>
    <w:uiPriority w:val="99"/>
    <w:semiHidden/>
    <w:unhideWhenUsed/>
    <w:rsid w:val="00B77563"/>
    <w:rPr>
      <w:sz w:val="16"/>
      <w:szCs w:val="16"/>
    </w:rPr>
  </w:style>
  <w:style w:type="paragraph" w:styleId="ae">
    <w:name w:val="annotation text"/>
    <w:basedOn w:val="a"/>
    <w:link w:val="Char3"/>
    <w:uiPriority w:val="99"/>
    <w:semiHidden/>
    <w:unhideWhenUsed/>
    <w:rsid w:val="00B77563"/>
    <w:rPr>
      <w:sz w:val="20"/>
      <w:szCs w:val="20"/>
    </w:rPr>
  </w:style>
  <w:style w:type="character" w:customStyle="1" w:styleId="Char3">
    <w:name w:val="Κείμενο σχολίου Char"/>
    <w:basedOn w:val="a1"/>
    <w:link w:val="ae"/>
    <w:uiPriority w:val="99"/>
    <w:semiHidden/>
    <w:rsid w:val="00B77563"/>
    <w:rPr>
      <w:rFonts w:ascii="Gill Sans MT" w:eastAsiaTheme="minorEastAsia" w:hAnsi="Gill Sans MT"/>
      <w:sz w:val="20"/>
      <w:szCs w:val="20"/>
      <w:lang w:eastAsia="ja-JP"/>
    </w:rPr>
  </w:style>
  <w:style w:type="paragraph" w:styleId="af">
    <w:name w:val="annotation subject"/>
    <w:basedOn w:val="ae"/>
    <w:next w:val="ae"/>
    <w:link w:val="Char4"/>
    <w:uiPriority w:val="99"/>
    <w:semiHidden/>
    <w:unhideWhenUsed/>
    <w:rsid w:val="00B77563"/>
    <w:rPr>
      <w:b/>
      <w:bCs/>
    </w:rPr>
  </w:style>
  <w:style w:type="character" w:customStyle="1" w:styleId="Char4">
    <w:name w:val="Θέμα σχολίου Char"/>
    <w:basedOn w:val="Char3"/>
    <w:link w:val="af"/>
    <w:uiPriority w:val="99"/>
    <w:semiHidden/>
    <w:rsid w:val="00B77563"/>
    <w:rPr>
      <w:rFonts w:ascii="Gill Sans MT" w:eastAsiaTheme="minorEastAsia" w:hAnsi="Gill Sans MT"/>
      <w:b/>
      <w:bCs/>
      <w:sz w:val="20"/>
      <w:szCs w:val="20"/>
      <w:lang w:eastAsia="ja-JP"/>
    </w:rPr>
  </w:style>
  <w:style w:type="paragraph" w:customStyle="1" w:styleId="Div">
    <w:name w:val="Div"/>
    <w:basedOn w:val="a"/>
    <w:rsid w:val="00B77563"/>
    <w:pPr>
      <w:shd w:val="solid" w:color="FFFFFF" w:fill="auto"/>
    </w:pPr>
    <w:rPr>
      <w:rFonts w:ascii="Verdana" w:eastAsia="Verdana" w:hAnsi="Verdana" w:cs="Verdana"/>
      <w:color w:val="000000"/>
      <w:sz w:val="20"/>
      <w:shd w:val="solid" w:color="FFFFFF" w:fill="auto"/>
      <w:lang w:val="ru-RU" w:eastAsia="ru-RU"/>
    </w:rPr>
  </w:style>
  <w:style w:type="paragraph" w:styleId="af0">
    <w:name w:val="TOC Heading"/>
    <w:basedOn w:val="1"/>
    <w:next w:val="a"/>
    <w:uiPriority w:val="39"/>
    <w:unhideWhenUsed/>
    <w:qFormat/>
    <w:rsid w:val="00B77563"/>
    <w:pPr>
      <w:spacing w:before="240" w:line="259" w:lineRule="auto"/>
      <w:outlineLvl w:val="9"/>
    </w:pPr>
    <w:rPr>
      <w:b w:val="0"/>
      <w:bCs w:val="0"/>
      <w:color w:val="2E74B5" w:themeColor="accent1" w:themeShade="BF"/>
      <w:lang w:eastAsia="en-US"/>
    </w:rPr>
  </w:style>
  <w:style w:type="paragraph" w:styleId="10">
    <w:name w:val="toc 1"/>
    <w:basedOn w:val="a"/>
    <w:next w:val="a"/>
    <w:autoRedefine/>
    <w:uiPriority w:val="39"/>
    <w:unhideWhenUsed/>
    <w:qFormat/>
    <w:rsid w:val="00B77563"/>
    <w:pPr>
      <w:tabs>
        <w:tab w:val="right" w:leader="dot" w:pos="10214"/>
      </w:tabs>
      <w:spacing w:before="120"/>
    </w:pPr>
    <w:rPr>
      <w:b/>
      <w:noProof/>
    </w:rPr>
  </w:style>
  <w:style w:type="paragraph" w:styleId="20">
    <w:name w:val="toc 2"/>
    <w:basedOn w:val="a"/>
    <w:next w:val="a"/>
    <w:autoRedefine/>
    <w:uiPriority w:val="39"/>
    <w:unhideWhenUsed/>
    <w:qFormat/>
    <w:rsid w:val="00B77563"/>
    <w:pPr>
      <w:ind w:left="240"/>
    </w:pPr>
    <w:rPr>
      <w:i/>
      <w:szCs w:val="22"/>
    </w:rPr>
  </w:style>
  <w:style w:type="paragraph" w:styleId="30">
    <w:name w:val="toc 3"/>
    <w:basedOn w:val="a"/>
    <w:next w:val="a"/>
    <w:autoRedefine/>
    <w:uiPriority w:val="39"/>
    <w:semiHidden/>
    <w:unhideWhenUsed/>
    <w:qFormat/>
    <w:rsid w:val="00B77563"/>
    <w:pPr>
      <w:ind w:left="480"/>
    </w:pPr>
    <w:rPr>
      <w:rFonts w:asciiTheme="minorHAnsi" w:hAnsiTheme="minorHAnsi"/>
      <w:szCs w:val="22"/>
    </w:rPr>
  </w:style>
  <w:style w:type="paragraph" w:styleId="4">
    <w:name w:val="toc 4"/>
    <w:basedOn w:val="a"/>
    <w:next w:val="a"/>
    <w:autoRedefine/>
    <w:uiPriority w:val="39"/>
    <w:semiHidden/>
    <w:unhideWhenUsed/>
    <w:rsid w:val="00B77563"/>
    <w:pPr>
      <w:ind w:left="720"/>
    </w:pPr>
    <w:rPr>
      <w:rFonts w:asciiTheme="minorHAnsi" w:hAnsiTheme="minorHAnsi"/>
      <w:sz w:val="20"/>
      <w:szCs w:val="20"/>
    </w:rPr>
  </w:style>
  <w:style w:type="paragraph" w:styleId="50">
    <w:name w:val="toc 5"/>
    <w:basedOn w:val="a"/>
    <w:next w:val="a"/>
    <w:autoRedefine/>
    <w:uiPriority w:val="39"/>
    <w:semiHidden/>
    <w:unhideWhenUsed/>
    <w:rsid w:val="00B77563"/>
    <w:pPr>
      <w:ind w:left="960"/>
    </w:pPr>
    <w:rPr>
      <w:rFonts w:asciiTheme="minorHAnsi" w:hAnsiTheme="minorHAnsi"/>
      <w:sz w:val="20"/>
      <w:szCs w:val="20"/>
    </w:rPr>
  </w:style>
  <w:style w:type="paragraph" w:styleId="6">
    <w:name w:val="toc 6"/>
    <w:basedOn w:val="a"/>
    <w:next w:val="a"/>
    <w:autoRedefine/>
    <w:uiPriority w:val="39"/>
    <w:semiHidden/>
    <w:unhideWhenUsed/>
    <w:rsid w:val="00B77563"/>
    <w:pPr>
      <w:ind w:left="1200"/>
    </w:pPr>
    <w:rPr>
      <w:rFonts w:asciiTheme="minorHAnsi" w:hAnsiTheme="minorHAnsi"/>
      <w:sz w:val="20"/>
      <w:szCs w:val="20"/>
    </w:rPr>
  </w:style>
  <w:style w:type="paragraph" w:styleId="7">
    <w:name w:val="toc 7"/>
    <w:basedOn w:val="a"/>
    <w:next w:val="a"/>
    <w:autoRedefine/>
    <w:uiPriority w:val="39"/>
    <w:semiHidden/>
    <w:unhideWhenUsed/>
    <w:rsid w:val="00B77563"/>
    <w:pPr>
      <w:ind w:left="1440"/>
    </w:pPr>
    <w:rPr>
      <w:rFonts w:asciiTheme="minorHAnsi" w:hAnsiTheme="minorHAnsi"/>
      <w:sz w:val="20"/>
      <w:szCs w:val="20"/>
    </w:rPr>
  </w:style>
  <w:style w:type="paragraph" w:styleId="8">
    <w:name w:val="toc 8"/>
    <w:basedOn w:val="a"/>
    <w:next w:val="a"/>
    <w:autoRedefine/>
    <w:uiPriority w:val="39"/>
    <w:semiHidden/>
    <w:unhideWhenUsed/>
    <w:rsid w:val="00B77563"/>
    <w:pPr>
      <w:ind w:left="1680"/>
    </w:pPr>
    <w:rPr>
      <w:rFonts w:asciiTheme="minorHAnsi" w:hAnsiTheme="minorHAnsi"/>
      <w:sz w:val="20"/>
      <w:szCs w:val="20"/>
    </w:rPr>
  </w:style>
  <w:style w:type="paragraph" w:styleId="9">
    <w:name w:val="toc 9"/>
    <w:basedOn w:val="a"/>
    <w:next w:val="a"/>
    <w:autoRedefine/>
    <w:uiPriority w:val="39"/>
    <w:semiHidden/>
    <w:unhideWhenUsed/>
    <w:rsid w:val="00B77563"/>
    <w:pPr>
      <w:ind w:left="1920"/>
    </w:pPr>
    <w:rPr>
      <w:rFonts w:asciiTheme="minorHAnsi" w:hAnsiTheme="minorHAnsi"/>
      <w:sz w:val="20"/>
      <w:szCs w:val="20"/>
    </w:rPr>
  </w:style>
  <w:style w:type="paragraph" w:styleId="af1">
    <w:name w:val="header"/>
    <w:basedOn w:val="a"/>
    <w:link w:val="Char5"/>
    <w:uiPriority w:val="99"/>
    <w:unhideWhenUsed/>
    <w:rsid w:val="00B77563"/>
    <w:pPr>
      <w:tabs>
        <w:tab w:val="center" w:pos="4320"/>
        <w:tab w:val="right" w:pos="8640"/>
      </w:tabs>
    </w:pPr>
  </w:style>
  <w:style w:type="character" w:customStyle="1" w:styleId="Char5">
    <w:name w:val="Κεφαλίδα Char"/>
    <w:basedOn w:val="a1"/>
    <w:link w:val="af1"/>
    <w:uiPriority w:val="99"/>
    <w:rsid w:val="00B77563"/>
    <w:rPr>
      <w:rFonts w:ascii="Gill Sans MT" w:eastAsiaTheme="minorEastAsia" w:hAnsi="Gill Sans MT"/>
      <w:szCs w:val="24"/>
      <w:lang w:eastAsia="ja-JP"/>
    </w:rPr>
  </w:style>
  <w:style w:type="paragraph" w:styleId="af2">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paragraph" w:customStyle="1" w:styleId="UNITEDTitle">
    <w:name w:val="UNITED Title"/>
    <w:basedOn w:val="1"/>
    <w:link w:val="UNITEDTitleZchn"/>
    <w:qFormat/>
    <w:rsid w:val="00067DED"/>
    <w:pPr>
      <w:spacing w:line="276" w:lineRule="auto"/>
      <w:ind w:left="493" w:hanging="425"/>
    </w:pPr>
    <w:rPr>
      <w:rFonts w:asciiTheme="minorHAnsi" w:hAnsiTheme="minorHAnsi" w:cstheme="minorHAnsi"/>
      <w:color w:val="006600"/>
      <w:szCs w:val="24"/>
      <w:lang w:eastAsia="en-US"/>
    </w:rPr>
  </w:style>
  <w:style w:type="paragraph" w:customStyle="1" w:styleId="UNITEDSubtitle">
    <w:name w:val="UNITED Subtitle"/>
    <w:basedOn w:val="1"/>
    <w:link w:val="UNITEDSubtitleZchn"/>
    <w:qFormat/>
    <w:rsid w:val="00067DED"/>
    <w:pPr>
      <w:numPr>
        <w:numId w:val="6"/>
      </w:numPr>
      <w:spacing w:line="276" w:lineRule="auto"/>
    </w:pPr>
    <w:rPr>
      <w:rFonts w:asciiTheme="minorHAnsi" w:hAnsiTheme="minorHAnsi" w:cstheme="minorHAnsi"/>
      <w:sz w:val="24"/>
      <w:szCs w:val="24"/>
      <w:lang w:eastAsia="en-US"/>
    </w:rPr>
  </w:style>
  <w:style w:type="character" w:customStyle="1" w:styleId="UNITEDTitleZchn">
    <w:name w:val="UNITED Title Zchn"/>
    <w:basedOn w:val="1Char"/>
    <w:link w:val="UNITEDTitle"/>
    <w:rsid w:val="00067DED"/>
    <w:rPr>
      <w:rFonts w:ascii="Gill Sans MT" w:eastAsiaTheme="majorEastAsia" w:hAnsi="Gill Sans MT" w:cstheme="minorHAnsi"/>
      <w:b/>
      <w:bCs/>
      <w:color w:val="006600"/>
      <w:sz w:val="28"/>
      <w:szCs w:val="24"/>
      <w:lang w:eastAsia="ja-JP"/>
    </w:rPr>
  </w:style>
  <w:style w:type="character" w:customStyle="1" w:styleId="UNITEDSubtitleZchn">
    <w:name w:val="UNITED Subtitle Zchn"/>
    <w:basedOn w:val="1Char"/>
    <w:link w:val="UNITEDSubtitle"/>
    <w:rsid w:val="00067DED"/>
    <w:rPr>
      <w:rFonts w:ascii="Gill Sans MT" w:eastAsiaTheme="majorEastAsia" w:hAnsi="Gill Sans MT" w:cstheme="minorHAnsi"/>
      <w:b/>
      <w:bCs/>
      <w:sz w:val="24"/>
      <w:szCs w:val="24"/>
      <w:lang w:eastAsia="ja-JP"/>
    </w:rPr>
  </w:style>
  <w:style w:type="character" w:customStyle="1" w:styleId="11">
    <w:name w:val="Ανεπίλυτη αναφορά1"/>
    <w:basedOn w:val="a1"/>
    <w:uiPriority w:val="99"/>
    <w:semiHidden/>
    <w:unhideWhenUsed/>
    <w:rsid w:val="006605B7"/>
    <w:rPr>
      <w:color w:val="605E5C"/>
      <w:shd w:val="clear" w:color="auto" w:fill="E1DFDD"/>
    </w:rPr>
  </w:style>
  <w:style w:type="character" w:customStyle="1" w:styleId="Char">
    <w:name w:val="Παράγραφος λίστας Char"/>
    <w:aliases w:val="Citation List Char,본문(내용) Char,List Paragraph (numbered (a)) Char,Akapit z listą BS Char,Bullet1 Char,List Paragraph1 Char,List_Paragraph Char,Multilevel para_II Char,List Paragraph 1 Char,List Bullet Mary Char,References Char"/>
    <w:link w:val="a0"/>
    <w:uiPriority w:val="34"/>
    <w:qFormat/>
    <w:rsid w:val="00273B00"/>
    <w:rPr>
      <w:rFonts w:ascii="Gill Sans MT" w:eastAsiaTheme="minorEastAsia" w:hAnsi="Gill Sans MT"/>
      <w:szCs w:val="24"/>
      <w:lang w:eastAsia="ja-JP"/>
    </w:rPr>
  </w:style>
  <w:style w:type="character" w:styleId="af3">
    <w:name w:val="Unresolved Mention"/>
    <w:basedOn w:val="a1"/>
    <w:uiPriority w:val="99"/>
    <w:semiHidden/>
    <w:unhideWhenUsed/>
    <w:rsid w:val="007508F6"/>
    <w:rPr>
      <w:color w:val="605E5C"/>
      <w:shd w:val="clear" w:color="auto" w:fill="E1DFDD"/>
    </w:rPr>
  </w:style>
  <w:style w:type="character" w:customStyle="1" w:styleId="normaltextrun">
    <w:name w:val="normaltextrun"/>
    <w:basedOn w:val="a1"/>
    <w:rsid w:val="00CD157A"/>
  </w:style>
  <w:style w:type="character" w:customStyle="1" w:styleId="eop">
    <w:name w:val="eop"/>
    <w:basedOn w:val="a1"/>
    <w:rsid w:val="00CD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917">
      <w:bodyDiv w:val="1"/>
      <w:marLeft w:val="0"/>
      <w:marRight w:val="0"/>
      <w:marTop w:val="0"/>
      <w:marBottom w:val="0"/>
      <w:divBdr>
        <w:top w:val="none" w:sz="0" w:space="0" w:color="auto"/>
        <w:left w:val="none" w:sz="0" w:space="0" w:color="auto"/>
        <w:bottom w:val="none" w:sz="0" w:space="0" w:color="auto"/>
        <w:right w:val="none" w:sz="0" w:space="0" w:color="auto"/>
      </w:divBdr>
    </w:div>
    <w:div w:id="320472690">
      <w:bodyDiv w:val="1"/>
      <w:marLeft w:val="0"/>
      <w:marRight w:val="0"/>
      <w:marTop w:val="0"/>
      <w:marBottom w:val="0"/>
      <w:divBdr>
        <w:top w:val="none" w:sz="0" w:space="0" w:color="auto"/>
        <w:left w:val="none" w:sz="0" w:space="0" w:color="auto"/>
        <w:bottom w:val="none" w:sz="0" w:space="0" w:color="auto"/>
        <w:right w:val="none" w:sz="0" w:space="0" w:color="auto"/>
      </w:divBdr>
    </w:div>
    <w:div w:id="617368933">
      <w:bodyDiv w:val="1"/>
      <w:marLeft w:val="0"/>
      <w:marRight w:val="0"/>
      <w:marTop w:val="0"/>
      <w:marBottom w:val="0"/>
      <w:divBdr>
        <w:top w:val="none" w:sz="0" w:space="0" w:color="auto"/>
        <w:left w:val="none" w:sz="0" w:space="0" w:color="auto"/>
        <w:bottom w:val="none" w:sz="0" w:space="0" w:color="auto"/>
        <w:right w:val="none" w:sz="0" w:space="0" w:color="auto"/>
      </w:divBdr>
    </w:div>
    <w:div w:id="777481811">
      <w:bodyDiv w:val="1"/>
      <w:marLeft w:val="0"/>
      <w:marRight w:val="0"/>
      <w:marTop w:val="0"/>
      <w:marBottom w:val="0"/>
      <w:divBdr>
        <w:top w:val="none" w:sz="0" w:space="0" w:color="auto"/>
        <w:left w:val="none" w:sz="0" w:space="0" w:color="auto"/>
        <w:bottom w:val="none" w:sz="0" w:space="0" w:color="auto"/>
        <w:right w:val="none" w:sz="0" w:space="0" w:color="auto"/>
      </w:divBdr>
    </w:div>
    <w:div w:id="1418021782">
      <w:bodyDiv w:val="1"/>
      <w:marLeft w:val="0"/>
      <w:marRight w:val="0"/>
      <w:marTop w:val="0"/>
      <w:marBottom w:val="0"/>
      <w:divBdr>
        <w:top w:val="none" w:sz="0" w:space="0" w:color="auto"/>
        <w:left w:val="none" w:sz="0" w:space="0" w:color="auto"/>
        <w:bottom w:val="none" w:sz="0" w:space="0" w:color="auto"/>
        <w:right w:val="none" w:sz="0" w:space="0" w:color="auto"/>
      </w:divBdr>
    </w:div>
    <w:div w:id="1450008143">
      <w:bodyDiv w:val="1"/>
      <w:marLeft w:val="0"/>
      <w:marRight w:val="0"/>
      <w:marTop w:val="0"/>
      <w:marBottom w:val="0"/>
      <w:divBdr>
        <w:top w:val="none" w:sz="0" w:space="0" w:color="auto"/>
        <w:left w:val="none" w:sz="0" w:space="0" w:color="auto"/>
        <w:bottom w:val="none" w:sz="0" w:space="0" w:color="auto"/>
        <w:right w:val="none" w:sz="0" w:space="0" w:color="auto"/>
      </w:divBdr>
      <w:divsChild>
        <w:div w:id="1861696308">
          <w:marLeft w:val="0"/>
          <w:marRight w:val="0"/>
          <w:marTop w:val="0"/>
          <w:marBottom w:val="120"/>
          <w:divBdr>
            <w:top w:val="none" w:sz="0" w:space="0" w:color="auto"/>
            <w:left w:val="none" w:sz="0" w:space="0" w:color="auto"/>
            <w:bottom w:val="none" w:sz="0" w:space="0" w:color="auto"/>
            <w:right w:val="none" w:sz="0" w:space="0" w:color="auto"/>
          </w:divBdr>
          <w:divsChild>
            <w:div w:id="953054809">
              <w:marLeft w:val="0"/>
              <w:marRight w:val="0"/>
              <w:marTop w:val="0"/>
              <w:marBottom w:val="0"/>
              <w:divBdr>
                <w:top w:val="none" w:sz="0" w:space="0" w:color="auto"/>
                <w:left w:val="none" w:sz="0" w:space="0" w:color="auto"/>
                <w:bottom w:val="none" w:sz="0" w:space="0" w:color="auto"/>
                <w:right w:val="none" w:sz="0" w:space="0" w:color="auto"/>
              </w:divBdr>
            </w:div>
          </w:divsChild>
        </w:div>
        <w:div w:id="2086953166">
          <w:marLeft w:val="0"/>
          <w:marRight w:val="0"/>
          <w:marTop w:val="0"/>
          <w:marBottom w:val="120"/>
          <w:divBdr>
            <w:top w:val="none" w:sz="0" w:space="0" w:color="auto"/>
            <w:left w:val="none" w:sz="0" w:space="0" w:color="auto"/>
            <w:bottom w:val="none" w:sz="0" w:space="0" w:color="auto"/>
            <w:right w:val="none" w:sz="0" w:space="0" w:color="auto"/>
          </w:divBdr>
          <w:divsChild>
            <w:div w:id="14810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051">
      <w:bodyDiv w:val="1"/>
      <w:marLeft w:val="0"/>
      <w:marRight w:val="0"/>
      <w:marTop w:val="0"/>
      <w:marBottom w:val="0"/>
      <w:divBdr>
        <w:top w:val="none" w:sz="0" w:space="0" w:color="auto"/>
        <w:left w:val="none" w:sz="0" w:space="0" w:color="auto"/>
        <w:bottom w:val="none" w:sz="0" w:space="0" w:color="auto"/>
        <w:right w:val="none" w:sz="0" w:space="0" w:color="auto"/>
      </w:divBdr>
    </w:div>
    <w:div w:id="1859418988">
      <w:bodyDiv w:val="1"/>
      <w:marLeft w:val="0"/>
      <w:marRight w:val="0"/>
      <w:marTop w:val="0"/>
      <w:marBottom w:val="0"/>
      <w:divBdr>
        <w:top w:val="none" w:sz="0" w:space="0" w:color="auto"/>
        <w:left w:val="none" w:sz="0" w:space="0" w:color="auto"/>
        <w:bottom w:val="none" w:sz="0" w:space="0" w:color="auto"/>
        <w:right w:val="none" w:sz="0" w:space="0" w:color="auto"/>
      </w:divBdr>
    </w:div>
    <w:div w:id="1888832652">
      <w:bodyDiv w:val="1"/>
      <w:marLeft w:val="0"/>
      <w:marRight w:val="0"/>
      <w:marTop w:val="0"/>
      <w:marBottom w:val="0"/>
      <w:divBdr>
        <w:top w:val="none" w:sz="0" w:space="0" w:color="auto"/>
        <w:left w:val="none" w:sz="0" w:space="0" w:color="auto"/>
        <w:bottom w:val="none" w:sz="0" w:space="0" w:color="auto"/>
        <w:right w:val="none" w:sz="0" w:space="0" w:color="auto"/>
      </w:divBdr>
    </w:div>
    <w:div w:id="1920402022">
      <w:bodyDiv w:val="1"/>
      <w:marLeft w:val="0"/>
      <w:marRight w:val="0"/>
      <w:marTop w:val="0"/>
      <w:marBottom w:val="0"/>
      <w:divBdr>
        <w:top w:val="none" w:sz="0" w:space="0" w:color="auto"/>
        <w:left w:val="none" w:sz="0" w:space="0" w:color="auto"/>
        <w:bottom w:val="none" w:sz="0" w:space="0" w:color="auto"/>
        <w:right w:val="none" w:sz="0" w:space="0" w:color="auto"/>
      </w:divBdr>
    </w:div>
    <w:div w:id="20546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kristoforlapa@gmail.com" TargetMode="External"/><Relationship Id="rId2" Type="http://schemas.openxmlformats.org/officeDocument/2006/relationships/customXml" Target="../customXml/item2.xml"/><Relationship Id="rId16" Type="http://schemas.openxmlformats.org/officeDocument/2006/relationships/hyperlink" Target="mailto:elzavalani@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vtahiri84@gmai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82B7287DA3B4796B2002DD5634C9D" ma:contentTypeVersion="13" ma:contentTypeDescription="Ein neues Dokument erstellen." ma:contentTypeScope="" ma:versionID="9a3e6f62b34f5cd82accc3baf0a8f37d">
  <xsd:schema xmlns:xsd="http://www.w3.org/2001/XMLSchema" xmlns:xs="http://www.w3.org/2001/XMLSchema" xmlns:p="http://schemas.microsoft.com/office/2006/metadata/properties" xmlns:ns2="228ef7c8-d0f2-4b73-a5bf-a26edaa569d1" xmlns:ns3="328e1b24-cde5-4411-b516-82653115fb56" targetNamespace="http://schemas.microsoft.com/office/2006/metadata/properties" ma:root="true" ma:fieldsID="5342587846d569f76190e8c354fcbaf6" ns2:_="" ns3:_="">
    <xsd:import namespace="228ef7c8-d0f2-4b73-a5bf-a26edaa569d1"/>
    <xsd:import namespace="328e1b24-cde5-4411-b516-82653115f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ef7c8-d0f2-4b73-a5bf-a26edaa56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8e1b24-cde5-4411-b516-82653115fb5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917AF-2973-428F-A076-DDBC0AFF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ef7c8-d0f2-4b73-a5bf-a26edaa569d1"/>
    <ds:schemaRef ds:uri="328e1b24-cde5-4411-b516-82653115f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EAF96-BD14-467B-A6BD-6BAE12189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2C597-2AB3-496A-A1E9-CDB9A3D4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1325</Words>
  <Characters>7557</Characters>
  <Application>Microsoft Office Word</Application>
  <DocSecurity>0</DocSecurity>
  <Lines>62</Lines>
  <Paragraphs>17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 Helo;Tajudeen Ola Hassan</dc:creator>
  <cp:lastModifiedBy>mechili</cp:lastModifiedBy>
  <cp:revision>9</cp:revision>
  <cp:lastPrinted>2020-11-27T10:52:00Z</cp:lastPrinted>
  <dcterms:created xsi:type="dcterms:W3CDTF">2021-11-08T13:33:00Z</dcterms:created>
  <dcterms:modified xsi:type="dcterms:W3CDTF">2021-11-08T14:28:00Z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0x010100D4E82B7287DA3B4796B2002DD5634C9D</vt:lpwstr>
  </property>
</Properties>
</file>