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81F" w:rsidRPr="002957B1" w:rsidRDefault="00D4681F" w:rsidP="00D4681F">
      <w:pPr>
        <w:pStyle w:val="Style-14"/>
        <w:contextualSpacing/>
        <w:jc w:val="center"/>
        <w:rPr>
          <w:rFonts w:asciiTheme="majorHAnsi" w:hAnsiTheme="majorHAnsi"/>
          <w:b/>
          <w:sz w:val="22"/>
          <w:szCs w:val="22"/>
          <w:lang w:val="it-IT"/>
        </w:rPr>
      </w:pPr>
      <w:r w:rsidRPr="002957B1">
        <w:rPr>
          <w:rFonts w:asciiTheme="majorHAnsi" w:hAnsiTheme="majorHAnsi"/>
          <w:b/>
          <w:sz w:val="22"/>
          <w:szCs w:val="22"/>
          <w:lang w:val="it-IT"/>
        </w:rPr>
        <w:t>PROGRAMI I LËNDËS</w:t>
      </w:r>
    </w:p>
    <w:p w:rsidR="00287031" w:rsidRPr="002957B1" w:rsidRDefault="00287031" w:rsidP="00D4681F">
      <w:pPr>
        <w:pStyle w:val="Style-14"/>
        <w:contextualSpacing/>
        <w:jc w:val="center"/>
        <w:rPr>
          <w:rFonts w:asciiTheme="majorHAnsi" w:hAnsiTheme="majorHAnsi"/>
          <w:b/>
          <w:sz w:val="22"/>
          <w:szCs w:val="22"/>
          <w:lang w:val="it-IT"/>
        </w:rPr>
      </w:pPr>
    </w:p>
    <w:p w:rsidR="00D4681F" w:rsidRPr="002957B1" w:rsidRDefault="00202E49" w:rsidP="00202E49">
      <w:pPr>
        <w:pStyle w:val="Style-14"/>
        <w:contextualSpacing/>
        <w:rPr>
          <w:rFonts w:asciiTheme="majorHAnsi" w:hAnsiTheme="majorHAnsi" w:cstheme="minorHAnsi"/>
          <w:b/>
          <w:sz w:val="22"/>
          <w:szCs w:val="22"/>
          <w:lang w:val="it-IT"/>
        </w:rPr>
      </w:pPr>
      <w:r w:rsidRPr="008C2EB4">
        <w:rPr>
          <w:b/>
          <w:lang w:val="it-IT"/>
        </w:rPr>
        <w:t>Emri i lëndës:</w:t>
      </w:r>
      <w:r>
        <w:rPr>
          <w:b/>
          <w:lang w:val="it-IT"/>
        </w:rPr>
        <w:t xml:space="preserve">  MAT 226   </w:t>
      </w:r>
      <w:r w:rsidR="00287031" w:rsidRPr="002957B1">
        <w:rPr>
          <w:rFonts w:asciiTheme="majorHAnsi" w:hAnsiTheme="majorHAnsi" w:cstheme="minorHAnsi"/>
          <w:b/>
          <w:sz w:val="22"/>
          <w:szCs w:val="22"/>
          <w:lang w:val="it-IT"/>
        </w:rPr>
        <w:t>PROBABILITET  DHE STATISTIKE</w:t>
      </w:r>
    </w:p>
    <w:p w:rsidR="00D4681F" w:rsidRPr="002957B1" w:rsidRDefault="00D4681F" w:rsidP="00D4681F">
      <w:pPr>
        <w:pStyle w:val="Style-14"/>
        <w:contextualSpacing/>
        <w:jc w:val="both"/>
        <w:rPr>
          <w:rFonts w:asciiTheme="majorHAnsi" w:hAnsiTheme="majorHAnsi" w:cstheme="minorHAnsi"/>
          <w:b/>
          <w:sz w:val="22"/>
          <w:szCs w:val="22"/>
          <w:lang w:val="it-IT"/>
        </w:rPr>
      </w:pPr>
    </w:p>
    <w:p w:rsidR="00D4681F" w:rsidRPr="002957B1" w:rsidRDefault="00287031" w:rsidP="00D4681F">
      <w:pPr>
        <w:spacing w:line="240" w:lineRule="auto"/>
        <w:rPr>
          <w:rFonts w:asciiTheme="majorHAnsi" w:hAnsiTheme="majorHAnsi" w:cstheme="minorHAnsi"/>
          <w:b/>
          <w:sz w:val="22"/>
          <w:szCs w:val="22"/>
          <w:lang w:val="it-IT"/>
        </w:rPr>
      </w:pPr>
      <w:r w:rsidRPr="002957B1">
        <w:rPr>
          <w:rFonts w:asciiTheme="majorHAnsi" w:hAnsiTheme="majorHAnsi" w:cstheme="minorHAnsi"/>
          <w:b/>
          <w:sz w:val="22"/>
          <w:szCs w:val="22"/>
          <w:lang w:val="it-IT"/>
        </w:rPr>
        <w:t xml:space="preserve"> </w:t>
      </w:r>
    </w:p>
    <w:tbl>
      <w:tblPr>
        <w:tblStyle w:val="TableGrid"/>
        <w:tblW w:w="0" w:type="auto"/>
        <w:tblLook w:val="04A0"/>
      </w:tblPr>
      <w:tblGrid>
        <w:gridCol w:w="9576"/>
      </w:tblGrid>
      <w:tr w:rsidR="00D4681F" w:rsidRPr="00B17D70" w:rsidTr="00B856F6">
        <w:trPr>
          <w:trHeight w:val="1910"/>
        </w:trPr>
        <w:tc>
          <w:tcPr>
            <w:tcW w:w="9576" w:type="dxa"/>
            <w:tcBorders>
              <w:bottom w:val="single" w:sz="4" w:space="0" w:color="auto"/>
            </w:tcBorders>
          </w:tcPr>
          <w:p w:rsidR="00D4681F" w:rsidRPr="002957B1" w:rsidRDefault="00D4681F" w:rsidP="00B856F6">
            <w:pPr>
              <w:spacing w:line="240" w:lineRule="auto"/>
              <w:rPr>
                <w:rFonts w:asciiTheme="majorHAnsi" w:hAnsiTheme="majorHAnsi"/>
                <w:b/>
                <w:bCs/>
                <w:sz w:val="22"/>
                <w:szCs w:val="22"/>
                <w:lang w:val="it-IT"/>
              </w:rPr>
            </w:pPr>
            <w:r w:rsidRPr="002957B1">
              <w:rPr>
                <w:rFonts w:asciiTheme="majorHAnsi" w:hAnsiTheme="majorHAnsi"/>
                <w:b/>
                <w:bCs/>
                <w:sz w:val="22"/>
                <w:szCs w:val="22"/>
                <w:lang w:val="it-IT"/>
              </w:rPr>
              <w:t xml:space="preserve">Titullari /pedagogu i lëndës: </w:t>
            </w:r>
            <w:r w:rsidRPr="002957B1">
              <w:rPr>
                <w:rFonts w:asciiTheme="majorHAnsi" w:hAnsiTheme="majorHAnsi"/>
                <w:b/>
                <w:bCs/>
                <w:sz w:val="22"/>
                <w:szCs w:val="22"/>
                <w:lang w:val="it-IT"/>
              </w:rPr>
              <w:tab/>
            </w:r>
            <w:r w:rsidR="002957B1">
              <w:rPr>
                <w:rFonts w:asciiTheme="majorHAnsi" w:hAnsiTheme="majorHAnsi"/>
                <w:b/>
                <w:bCs/>
                <w:sz w:val="22"/>
                <w:szCs w:val="22"/>
                <w:lang w:val="it-IT"/>
              </w:rPr>
              <w:t xml:space="preserve">            </w:t>
            </w:r>
            <w:r w:rsidRPr="002957B1">
              <w:rPr>
                <w:rStyle w:val="longtext"/>
                <w:rFonts w:asciiTheme="majorHAnsi" w:hAnsiTheme="majorHAnsi" w:cstheme="minorHAnsi"/>
                <w:sz w:val="22"/>
                <w:szCs w:val="22"/>
                <w:lang w:val="sq-AL"/>
              </w:rPr>
              <w:t xml:space="preserve">Dr. </w:t>
            </w:r>
            <w:r w:rsidRPr="002957B1">
              <w:rPr>
                <w:rFonts w:asciiTheme="majorHAnsi" w:hAnsiTheme="majorHAnsi"/>
                <w:sz w:val="22"/>
                <w:szCs w:val="22"/>
                <w:lang w:val="de-DE"/>
              </w:rPr>
              <w:t xml:space="preserve">Miftar  Ramosaco        </w:t>
            </w:r>
            <w:r w:rsidRPr="002957B1">
              <w:rPr>
                <w:rFonts w:asciiTheme="majorHAnsi" w:hAnsiTheme="majorHAnsi"/>
                <w:sz w:val="22"/>
                <w:szCs w:val="22"/>
                <w:lang w:val="it-IT"/>
              </w:rPr>
              <w:t xml:space="preserve">                                                                          </w:t>
            </w:r>
          </w:p>
          <w:p w:rsidR="00D4681F" w:rsidRPr="002957B1" w:rsidRDefault="00D4681F" w:rsidP="00B856F6">
            <w:pPr>
              <w:spacing w:line="240" w:lineRule="auto"/>
              <w:rPr>
                <w:rFonts w:asciiTheme="majorHAnsi" w:hAnsiTheme="majorHAnsi"/>
                <w:b/>
                <w:bCs/>
                <w:sz w:val="22"/>
                <w:szCs w:val="22"/>
                <w:lang w:val="it-IT"/>
              </w:rPr>
            </w:pPr>
            <w:r w:rsidRPr="002957B1">
              <w:rPr>
                <w:rFonts w:asciiTheme="majorHAnsi" w:hAnsiTheme="majorHAnsi"/>
                <w:b/>
                <w:bCs/>
                <w:sz w:val="22"/>
                <w:szCs w:val="22"/>
                <w:lang w:val="it-IT"/>
              </w:rPr>
              <w:t xml:space="preserve">Ngarkesa: </w:t>
            </w:r>
            <w:r w:rsidRPr="002957B1">
              <w:rPr>
                <w:rFonts w:asciiTheme="majorHAnsi" w:hAnsiTheme="majorHAnsi"/>
                <w:b/>
                <w:bCs/>
                <w:sz w:val="22"/>
                <w:szCs w:val="22"/>
                <w:lang w:val="it-IT"/>
              </w:rPr>
              <w:tab/>
            </w:r>
            <w:r w:rsidRPr="002957B1">
              <w:rPr>
                <w:rFonts w:asciiTheme="majorHAnsi" w:hAnsiTheme="majorHAnsi"/>
                <w:b/>
                <w:bCs/>
                <w:sz w:val="22"/>
                <w:szCs w:val="22"/>
                <w:lang w:val="it-IT"/>
              </w:rPr>
              <w:tab/>
            </w:r>
            <w:r w:rsidRPr="002957B1">
              <w:rPr>
                <w:rFonts w:asciiTheme="majorHAnsi" w:hAnsiTheme="majorHAnsi"/>
                <w:b/>
                <w:bCs/>
                <w:sz w:val="22"/>
                <w:szCs w:val="22"/>
                <w:lang w:val="it-IT"/>
              </w:rPr>
              <w:tab/>
            </w:r>
            <w:r w:rsidRPr="002957B1">
              <w:rPr>
                <w:rFonts w:asciiTheme="majorHAnsi" w:hAnsiTheme="majorHAnsi"/>
                <w:b/>
                <w:bCs/>
                <w:sz w:val="22"/>
                <w:szCs w:val="22"/>
                <w:lang w:val="it-IT"/>
              </w:rPr>
              <w:tab/>
              <w:t xml:space="preserve">            </w:t>
            </w:r>
            <w:r w:rsidRPr="002957B1">
              <w:rPr>
                <w:rFonts w:asciiTheme="majorHAnsi" w:hAnsiTheme="majorHAnsi"/>
                <w:bCs/>
                <w:sz w:val="22"/>
                <w:szCs w:val="22"/>
                <w:lang w:val="it-IT"/>
              </w:rPr>
              <w:t xml:space="preserve">8 kredite, </w:t>
            </w:r>
            <w:r w:rsidR="001E1CB4" w:rsidRPr="002957B1">
              <w:rPr>
                <w:rFonts w:asciiTheme="majorHAnsi" w:hAnsiTheme="majorHAnsi"/>
                <w:bCs/>
                <w:sz w:val="22"/>
                <w:szCs w:val="22"/>
                <w:lang w:val="it-IT"/>
              </w:rPr>
              <w:t xml:space="preserve">3 </w:t>
            </w:r>
            <w:r w:rsidRPr="002957B1">
              <w:rPr>
                <w:rFonts w:asciiTheme="majorHAnsi" w:hAnsiTheme="majorHAnsi"/>
                <w:bCs/>
                <w:sz w:val="22"/>
                <w:szCs w:val="22"/>
                <w:lang w:val="it-IT"/>
              </w:rPr>
              <w:t xml:space="preserve">Lex, </w:t>
            </w:r>
            <w:r w:rsidR="001E1CB4" w:rsidRPr="002957B1">
              <w:rPr>
                <w:rFonts w:asciiTheme="majorHAnsi" w:hAnsiTheme="majorHAnsi"/>
                <w:bCs/>
                <w:sz w:val="22"/>
                <w:szCs w:val="22"/>
                <w:lang w:val="it-IT"/>
              </w:rPr>
              <w:t>2</w:t>
            </w:r>
            <w:r w:rsidRPr="002957B1">
              <w:rPr>
                <w:rFonts w:asciiTheme="majorHAnsi" w:hAnsiTheme="majorHAnsi"/>
                <w:bCs/>
                <w:sz w:val="22"/>
                <w:szCs w:val="22"/>
                <w:lang w:val="it-IT"/>
              </w:rPr>
              <w:t xml:space="preserve"> Sem</w:t>
            </w:r>
            <w:r w:rsidR="00C66D4B" w:rsidRPr="002957B1">
              <w:rPr>
                <w:rFonts w:asciiTheme="majorHAnsi" w:hAnsiTheme="majorHAnsi"/>
                <w:bCs/>
                <w:sz w:val="22"/>
                <w:szCs w:val="22"/>
                <w:lang w:val="it-IT"/>
              </w:rPr>
              <w:t xml:space="preserve"> </w:t>
            </w:r>
            <w:r w:rsidR="001E1CB4" w:rsidRPr="002957B1">
              <w:rPr>
                <w:rFonts w:asciiTheme="majorHAnsi" w:hAnsiTheme="majorHAnsi"/>
                <w:bCs/>
                <w:sz w:val="22"/>
                <w:szCs w:val="22"/>
                <w:lang w:val="it-IT"/>
              </w:rPr>
              <w:t>1 Lab</w:t>
            </w:r>
          </w:p>
          <w:p w:rsidR="00D4681F" w:rsidRPr="002957B1" w:rsidRDefault="00D4681F" w:rsidP="00B856F6">
            <w:pPr>
              <w:pStyle w:val="Default"/>
              <w:rPr>
                <w:rFonts w:asciiTheme="majorHAnsi" w:hAnsiTheme="majorHAnsi"/>
                <w:color w:val="auto"/>
                <w:sz w:val="22"/>
                <w:szCs w:val="22"/>
                <w:lang w:val="it-IT"/>
              </w:rPr>
            </w:pPr>
            <w:r w:rsidRPr="002957B1">
              <w:rPr>
                <w:rFonts w:asciiTheme="majorHAnsi" w:hAnsiTheme="majorHAnsi" w:cs="Times New Roman"/>
                <w:b/>
                <w:bCs/>
                <w:color w:val="auto"/>
                <w:sz w:val="22"/>
                <w:szCs w:val="22"/>
                <w:lang w:val="it-IT"/>
              </w:rPr>
              <w:t>Tipologjia e lëndës:</w:t>
            </w:r>
            <w:r w:rsidRPr="002957B1">
              <w:rPr>
                <w:rFonts w:asciiTheme="majorHAnsi" w:hAnsiTheme="majorHAnsi"/>
                <w:b/>
                <w:bCs/>
                <w:color w:val="auto"/>
                <w:sz w:val="22"/>
                <w:szCs w:val="22"/>
                <w:lang w:val="it-IT"/>
              </w:rPr>
              <w:t xml:space="preserve"> </w:t>
            </w:r>
            <w:r w:rsidRPr="002957B1">
              <w:rPr>
                <w:rFonts w:asciiTheme="majorHAnsi" w:hAnsiTheme="majorHAnsi"/>
                <w:b/>
                <w:bCs/>
                <w:color w:val="auto"/>
                <w:sz w:val="22"/>
                <w:szCs w:val="22"/>
                <w:lang w:val="it-IT"/>
              </w:rPr>
              <w:tab/>
            </w:r>
            <w:r w:rsidRPr="002957B1">
              <w:rPr>
                <w:rFonts w:asciiTheme="majorHAnsi" w:hAnsiTheme="majorHAnsi"/>
                <w:b/>
                <w:bCs/>
                <w:color w:val="auto"/>
                <w:sz w:val="22"/>
                <w:szCs w:val="22"/>
                <w:lang w:val="it-IT"/>
              </w:rPr>
              <w:tab/>
            </w:r>
            <w:r w:rsidRPr="002957B1">
              <w:rPr>
                <w:rFonts w:asciiTheme="majorHAnsi" w:hAnsiTheme="majorHAnsi"/>
                <w:b/>
                <w:bCs/>
                <w:color w:val="auto"/>
                <w:sz w:val="22"/>
                <w:szCs w:val="22"/>
                <w:lang w:val="it-IT"/>
              </w:rPr>
              <w:tab/>
              <w:t xml:space="preserve">            B</w:t>
            </w:r>
            <w:r w:rsidRPr="002957B1">
              <w:rPr>
                <w:rFonts w:asciiTheme="majorHAnsi" w:hAnsiTheme="majorHAnsi"/>
                <w:bCs/>
                <w:color w:val="auto"/>
                <w:sz w:val="22"/>
                <w:szCs w:val="22"/>
                <w:lang w:val="it-IT"/>
              </w:rPr>
              <w:t xml:space="preserve"> </w:t>
            </w:r>
            <w:r w:rsidRPr="002957B1">
              <w:rPr>
                <w:rFonts w:asciiTheme="majorHAnsi" w:hAnsiTheme="majorHAnsi"/>
                <w:b/>
                <w:color w:val="auto"/>
                <w:sz w:val="22"/>
                <w:szCs w:val="22"/>
                <w:lang w:val="it-IT"/>
              </w:rPr>
              <w:t>Lëndë Karakterizuese</w:t>
            </w:r>
          </w:p>
          <w:p w:rsidR="00D4681F" w:rsidRPr="002957B1" w:rsidRDefault="00D4681F" w:rsidP="00B856F6">
            <w:pPr>
              <w:spacing w:line="240" w:lineRule="auto"/>
              <w:rPr>
                <w:rFonts w:asciiTheme="majorHAnsi" w:hAnsiTheme="majorHAnsi"/>
                <w:b/>
                <w:bCs/>
                <w:sz w:val="22"/>
                <w:szCs w:val="22"/>
                <w:lang w:val="it-IT"/>
              </w:rPr>
            </w:pPr>
            <w:r w:rsidRPr="002957B1">
              <w:rPr>
                <w:rFonts w:asciiTheme="majorHAnsi" w:hAnsiTheme="majorHAnsi"/>
                <w:b/>
                <w:bCs/>
                <w:sz w:val="22"/>
                <w:szCs w:val="22"/>
                <w:lang w:val="it-IT"/>
              </w:rPr>
              <w:t>Viti akademik/semestri kur zhvillohet:</w:t>
            </w:r>
            <w:r w:rsidR="00856BB6" w:rsidRPr="002957B1">
              <w:rPr>
                <w:rFonts w:asciiTheme="majorHAnsi" w:hAnsiTheme="majorHAnsi"/>
                <w:bCs/>
                <w:sz w:val="22"/>
                <w:szCs w:val="22"/>
                <w:lang w:val="it-IT"/>
              </w:rPr>
              <w:t xml:space="preserve">      </w:t>
            </w:r>
            <w:r w:rsidR="005F4435" w:rsidRPr="002957B1">
              <w:rPr>
                <w:rFonts w:asciiTheme="majorHAnsi" w:hAnsiTheme="majorHAnsi"/>
                <w:bCs/>
                <w:sz w:val="22"/>
                <w:szCs w:val="22"/>
                <w:lang w:val="it-IT"/>
              </w:rPr>
              <w:t xml:space="preserve"> </w:t>
            </w:r>
            <w:r w:rsidRPr="002957B1">
              <w:rPr>
                <w:rFonts w:asciiTheme="majorHAnsi" w:hAnsiTheme="majorHAnsi"/>
                <w:bCs/>
                <w:sz w:val="22"/>
                <w:szCs w:val="22"/>
                <w:lang w:val="it-IT"/>
              </w:rPr>
              <w:t>Viti I</w:t>
            </w:r>
            <w:r w:rsidR="00A45663" w:rsidRPr="002957B1">
              <w:rPr>
                <w:rFonts w:asciiTheme="majorHAnsi" w:hAnsiTheme="majorHAnsi"/>
                <w:bCs/>
                <w:sz w:val="22"/>
                <w:szCs w:val="22"/>
                <w:lang w:val="it-IT"/>
              </w:rPr>
              <w:t>I</w:t>
            </w:r>
            <w:r w:rsidRPr="002957B1">
              <w:rPr>
                <w:rFonts w:asciiTheme="majorHAnsi" w:hAnsiTheme="majorHAnsi"/>
                <w:bCs/>
                <w:sz w:val="22"/>
                <w:szCs w:val="22"/>
                <w:vertAlign w:val="superscript"/>
                <w:lang w:val="it-IT"/>
              </w:rPr>
              <w:t>të</w:t>
            </w:r>
            <w:r w:rsidR="00A45663" w:rsidRPr="002957B1">
              <w:rPr>
                <w:rFonts w:asciiTheme="majorHAnsi" w:hAnsiTheme="majorHAnsi"/>
                <w:bCs/>
                <w:sz w:val="22"/>
                <w:szCs w:val="22"/>
                <w:lang w:val="it-IT"/>
              </w:rPr>
              <w:t xml:space="preserve">/Semestri </w:t>
            </w:r>
            <w:r w:rsidRPr="002957B1">
              <w:rPr>
                <w:rFonts w:asciiTheme="majorHAnsi" w:hAnsiTheme="majorHAnsi"/>
                <w:bCs/>
                <w:sz w:val="22"/>
                <w:szCs w:val="22"/>
                <w:lang w:val="it-IT"/>
              </w:rPr>
              <w:t>I</w:t>
            </w:r>
            <w:r w:rsidRPr="002957B1">
              <w:rPr>
                <w:rFonts w:asciiTheme="majorHAnsi" w:hAnsiTheme="majorHAnsi"/>
                <w:bCs/>
                <w:sz w:val="22"/>
                <w:szCs w:val="22"/>
                <w:vertAlign w:val="superscript"/>
                <w:lang w:val="it-IT"/>
              </w:rPr>
              <w:t>-rë</w:t>
            </w:r>
          </w:p>
          <w:p w:rsidR="00D4681F" w:rsidRPr="002957B1" w:rsidRDefault="00D4681F" w:rsidP="00B856F6">
            <w:pPr>
              <w:spacing w:line="240" w:lineRule="auto"/>
              <w:rPr>
                <w:rFonts w:asciiTheme="majorHAnsi" w:hAnsiTheme="majorHAnsi"/>
                <w:b/>
                <w:bCs/>
                <w:sz w:val="22"/>
                <w:szCs w:val="22"/>
                <w:lang w:val="it-IT"/>
              </w:rPr>
            </w:pPr>
            <w:r w:rsidRPr="002957B1">
              <w:rPr>
                <w:rFonts w:asciiTheme="majorHAnsi" w:hAnsiTheme="majorHAnsi"/>
                <w:b/>
                <w:bCs/>
                <w:sz w:val="22"/>
                <w:szCs w:val="22"/>
                <w:lang w:val="it-IT"/>
              </w:rPr>
              <w:t xml:space="preserve">Lloji i lëndës: </w:t>
            </w:r>
            <w:r w:rsidRPr="002957B1">
              <w:rPr>
                <w:rFonts w:asciiTheme="majorHAnsi" w:hAnsiTheme="majorHAnsi"/>
                <w:b/>
                <w:bCs/>
                <w:sz w:val="22"/>
                <w:szCs w:val="22"/>
                <w:lang w:val="it-IT"/>
              </w:rPr>
              <w:tab/>
            </w:r>
            <w:r w:rsidRPr="002957B1">
              <w:rPr>
                <w:rFonts w:asciiTheme="majorHAnsi" w:hAnsiTheme="majorHAnsi"/>
                <w:b/>
                <w:bCs/>
                <w:sz w:val="22"/>
                <w:szCs w:val="22"/>
                <w:lang w:val="it-IT"/>
              </w:rPr>
              <w:tab/>
            </w:r>
            <w:r w:rsidRPr="002957B1">
              <w:rPr>
                <w:rFonts w:asciiTheme="majorHAnsi" w:hAnsiTheme="majorHAnsi"/>
                <w:b/>
                <w:bCs/>
                <w:sz w:val="22"/>
                <w:szCs w:val="22"/>
                <w:lang w:val="it-IT"/>
              </w:rPr>
              <w:tab/>
            </w:r>
            <w:r w:rsidRPr="002957B1">
              <w:rPr>
                <w:rFonts w:asciiTheme="majorHAnsi" w:hAnsiTheme="majorHAnsi"/>
                <w:b/>
                <w:bCs/>
                <w:sz w:val="22"/>
                <w:szCs w:val="22"/>
                <w:lang w:val="it-IT"/>
              </w:rPr>
              <w:tab/>
              <w:t xml:space="preserve">            </w:t>
            </w:r>
            <w:r w:rsidRPr="002957B1">
              <w:rPr>
                <w:rFonts w:asciiTheme="majorHAnsi" w:hAnsiTheme="majorHAnsi"/>
                <w:bCs/>
                <w:sz w:val="22"/>
                <w:szCs w:val="22"/>
                <w:lang w:val="it-IT"/>
              </w:rPr>
              <w:t>E detyrueshme</w:t>
            </w:r>
          </w:p>
          <w:p w:rsidR="00D4681F" w:rsidRPr="002957B1" w:rsidRDefault="00D4681F" w:rsidP="00B856F6">
            <w:pPr>
              <w:spacing w:line="240" w:lineRule="auto"/>
              <w:rPr>
                <w:rFonts w:asciiTheme="majorHAnsi" w:hAnsiTheme="majorHAnsi"/>
                <w:b/>
                <w:bCs/>
                <w:sz w:val="22"/>
                <w:szCs w:val="22"/>
                <w:lang w:val="it-IT"/>
              </w:rPr>
            </w:pPr>
            <w:r w:rsidRPr="002957B1">
              <w:rPr>
                <w:rFonts w:asciiTheme="majorHAnsi" w:hAnsiTheme="majorHAnsi"/>
                <w:b/>
                <w:bCs/>
                <w:sz w:val="22"/>
                <w:szCs w:val="22"/>
                <w:lang w:val="it-IT"/>
              </w:rPr>
              <w:t xml:space="preserve">Programi i studimit: </w:t>
            </w:r>
            <w:r w:rsidRPr="002957B1">
              <w:rPr>
                <w:rFonts w:asciiTheme="majorHAnsi" w:hAnsiTheme="majorHAnsi"/>
                <w:b/>
                <w:bCs/>
                <w:sz w:val="22"/>
                <w:szCs w:val="22"/>
                <w:lang w:val="it-IT"/>
              </w:rPr>
              <w:tab/>
            </w:r>
            <w:r w:rsidRPr="002957B1">
              <w:rPr>
                <w:rFonts w:asciiTheme="majorHAnsi" w:hAnsiTheme="majorHAnsi"/>
                <w:b/>
                <w:bCs/>
                <w:sz w:val="22"/>
                <w:szCs w:val="22"/>
                <w:lang w:val="it-IT"/>
              </w:rPr>
              <w:tab/>
            </w:r>
            <w:r w:rsidRPr="002957B1">
              <w:rPr>
                <w:rFonts w:asciiTheme="majorHAnsi" w:hAnsiTheme="majorHAnsi"/>
                <w:b/>
                <w:bCs/>
                <w:sz w:val="22"/>
                <w:szCs w:val="22"/>
                <w:lang w:val="it-IT"/>
              </w:rPr>
              <w:tab/>
              <w:t xml:space="preserve">            </w:t>
            </w:r>
            <w:r w:rsidRPr="002957B1">
              <w:rPr>
                <w:rFonts w:asciiTheme="majorHAnsi" w:hAnsiTheme="majorHAnsi"/>
                <w:bCs/>
                <w:sz w:val="22"/>
                <w:szCs w:val="22"/>
                <w:lang w:val="it-IT"/>
              </w:rPr>
              <w:t xml:space="preserve">Bachelor </w:t>
            </w:r>
          </w:p>
          <w:p w:rsidR="00D4681F" w:rsidRPr="002957B1" w:rsidRDefault="00D4681F" w:rsidP="00B856F6">
            <w:pPr>
              <w:spacing w:line="240" w:lineRule="auto"/>
              <w:rPr>
                <w:rFonts w:asciiTheme="majorHAnsi" w:hAnsiTheme="majorHAnsi"/>
                <w:b/>
                <w:bCs/>
                <w:sz w:val="22"/>
                <w:szCs w:val="22"/>
                <w:lang w:val="it-IT"/>
              </w:rPr>
            </w:pPr>
            <w:r w:rsidRPr="002957B1">
              <w:rPr>
                <w:rFonts w:asciiTheme="majorHAnsi" w:hAnsiTheme="majorHAnsi"/>
                <w:b/>
                <w:bCs/>
                <w:sz w:val="22"/>
                <w:szCs w:val="22"/>
                <w:lang w:val="it-IT"/>
              </w:rPr>
              <w:t xml:space="preserve">Kodi i lëndës: </w:t>
            </w:r>
            <w:r w:rsidRPr="002957B1">
              <w:rPr>
                <w:rFonts w:asciiTheme="majorHAnsi" w:hAnsiTheme="majorHAnsi"/>
                <w:b/>
                <w:bCs/>
                <w:sz w:val="22"/>
                <w:szCs w:val="22"/>
                <w:lang w:val="it-IT"/>
              </w:rPr>
              <w:tab/>
            </w:r>
            <w:r w:rsidRPr="002957B1">
              <w:rPr>
                <w:rFonts w:asciiTheme="majorHAnsi" w:hAnsiTheme="majorHAnsi"/>
                <w:b/>
                <w:bCs/>
                <w:sz w:val="22"/>
                <w:szCs w:val="22"/>
                <w:lang w:val="it-IT"/>
              </w:rPr>
              <w:tab/>
            </w:r>
            <w:r w:rsidRPr="002957B1">
              <w:rPr>
                <w:rFonts w:asciiTheme="majorHAnsi" w:hAnsiTheme="majorHAnsi"/>
                <w:b/>
                <w:bCs/>
                <w:sz w:val="22"/>
                <w:szCs w:val="22"/>
                <w:lang w:val="it-IT"/>
              </w:rPr>
              <w:tab/>
            </w:r>
            <w:r w:rsidRPr="002957B1">
              <w:rPr>
                <w:rFonts w:asciiTheme="majorHAnsi" w:hAnsiTheme="majorHAnsi"/>
                <w:b/>
                <w:bCs/>
                <w:sz w:val="22"/>
                <w:szCs w:val="22"/>
                <w:lang w:val="it-IT"/>
              </w:rPr>
              <w:tab/>
              <w:t xml:space="preserve">            </w:t>
            </w:r>
            <w:r w:rsidRPr="002957B1">
              <w:rPr>
                <w:rFonts w:asciiTheme="majorHAnsi" w:hAnsiTheme="majorHAnsi"/>
                <w:b/>
                <w:sz w:val="22"/>
                <w:szCs w:val="22"/>
                <w:lang w:val="it-IT"/>
              </w:rPr>
              <w:t xml:space="preserve">MAT </w:t>
            </w:r>
            <w:r w:rsidR="001E1CB4" w:rsidRPr="002957B1">
              <w:rPr>
                <w:rFonts w:asciiTheme="majorHAnsi" w:hAnsiTheme="majorHAnsi"/>
                <w:b/>
                <w:sz w:val="22"/>
                <w:szCs w:val="22"/>
                <w:lang w:val="it-IT"/>
              </w:rPr>
              <w:t>226</w:t>
            </w:r>
          </w:p>
          <w:p w:rsidR="00D4681F" w:rsidRPr="002957B1" w:rsidRDefault="00D4681F" w:rsidP="00B856F6">
            <w:pPr>
              <w:spacing w:line="240" w:lineRule="auto"/>
              <w:jc w:val="both"/>
              <w:rPr>
                <w:rFonts w:asciiTheme="majorHAnsi" w:hAnsiTheme="majorHAnsi"/>
                <w:bCs/>
                <w:sz w:val="22"/>
                <w:szCs w:val="22"/>
                <w:lang w:val="it-IT"/>
              </w:rPr>
            </w:pPr>
            <w:r w:rsidRPr="002957B1">
              <w:rPr>
                <w:rFonts w:asciiTheme="majorHAnsi" w:hAnsiTheme="majorHAnsi"/>
                <w:b/>
                <w:bCs/>
                <w:sz w:val="22"/>
                <w:szCs w:val="22"/>
                <w:lang w:val="it-IT"/>
              </w:rPr>
              <w:t xml:space="preserve">Adresa elektronike e titullarit/e pedagogut të lëndës: </w:t>
            </w:r>
            <w:hyperlink r:id="rId7" w:history="1">
              <w:r w:rsidRPr="002957B1">
                <w:rPr>
                  <w:rStyle w:val="Hyperlink"/>
                  <w:rFonts w:asciiTheme="majorHAnsi" w:hAnsiTheme="majorHAnsi"/>
                  <w:b/>
                  <w:bCs/>
                  <w:sz w:val="22"/>
                  <w:szCs w:val="22"/>
                  <w:lang w:val="it-IT"/>
                </w:rPr>
                <w:t>miftar.ramosaco@univlora.edu.al</w:t>
              </w:r>
            </w:hyperlink>
          </w:p>
        </w:tc>
      </w:tr>
    </w:tbl>
    <w:p w:rsidR="00D4681F" w:rsidRPr="002957B1" w:rsidRDefault="00D4681F" w:rsidP="00D4681F">
      <w:pPr>
        <w:spacing w:line="240" w:lineRule="auto"/>
        <w:jc w:val="both"/>
        <w:rPr>
          <w:rFonts w:asciiTheme="majorHAnsi" w:hAnsiTheme="majorHAnsi" w:cstheme="minorHAnsi"/>
          <w:bCs/>
          <w:sz w:val="22"/>
          <w:szCs w:val="22"/>
          <w:lang w:val="it-IT"/>
        </w:rPr>
      </w:pPr>
      <w:r w:rsidRPr="002957B1">
        <w:rPr>
          <w:rFonts w:asciiTheme="majorHAnsi" w:hAnsiTheme="majorHAnsi"/>
          <w:b/>
          <w:bCs/>
          <w:sz w:val="22"/>
          <w:szCs w:val="22"/>
          <w:lang w:val="it-IT"/>
        </w:rPr>
        <w:t xml:space="preserve"> </w:t>
      </w:r>
    </w:p>
    <w:tbl>
      <w:tblPr>
        <w:tblStyle w:val="TableGrid"/>
        <w:tblW w:w="0" w:type="auto"/>
        <w:tblInd w:w="15" w:type="dxa"/>
        <w:tblLook w:val="04A0"/>
      </w:tblPr>
      <w:tblGrid>
        <w:gridCol w:w="9561"/>
      </w:tblGrid>
      <w:tr w:rsidR="00D4681F" w:rsidRPr="00B17D70" w:rsidTr="00B856F6">
        <w:tc>
          <w:tcPr>
            <w:tcW w:w="9561" w:type="dxa"/>
          </w:tcPr>
          <w:p w:rsidR="00D4681F" w:rsidRPr="002957B1" w:rsidRDefault="00D4681F" w:rsidP="00B856F6">
            <w:pPr>
              <w:spacing w:line="240" w:lineRule="auto"/>
              <w:contextualSpacing/>
              <w:jc w:val="both"/>
              <w:rPr>
                <w:rFonts w:asciiTheme="majorHAnsi" w:hAnsiTheme="majorHAnsi"/>
                <w:b/>
                <w:bCs/>
                <w:sz w:val="22"/>
                <w:szCs w:val="22"/>
                <w:lang w:val="it-IT"/>
              </w:rPr>
            </w:pPr>
            <w:r w:rsidRPr="002957B1">
              <w:rPr>
                <w:rFonts w:asciiTheme="majorHAnsi" w:hAnsiTheme="majorHAnsi"/>
                <w:b/>
                <w:bCs/>
                <w:sz w:val="22"/>
                <w:szCs w:val="22"/>
                <w:lang w:val="it-IT"/>
              </w:rPr>
              <w:t xml:space="preserve">PËRMBLEDHJE DHE REZULTATET E TË NXËNIT: </w:t>
            </w:r>
          </w:p>
          <w:p w:rsidR="00D4681F" w:rsidRPr="002957B1" w:rsidRDefault="00D4681F" w:rsidP="00B856F6">
            <w:pPr>
              <w:spacing w:line="240" w:lineRule="auto"/>
              <w:contextualSpacing/>
              <w:jc w:val="both"/>
              <w:rPr>
                <w:rFonts w:asciiTheme="majorHAnsi" w:hAnsiTheme="majorHAnsi"/>
                <w:b/>
                <w:bCs/>
                <w:sz w:val="22"/>
                <w:szCs w:val="22"/>
                <w:lang w:val="it-IT"/>
              </w:rPr>
            </w:pPr>
          </w:p>
          <w:p w:rsidR="00D4681F" w:rsidRPr="002957B1" w:rsidRDefault="001E1CB4" w:rsidP="0021167B">
            <w:pPr>
              <w:spacing w:line="240" w:lineRule="auto"/>
              <w:contextualSpacing/>
              <w:jc w:val="both"/>
              <w:rPr>
                <w:rFonts w:asciiTheme="majorHAnsi" w:hAnsiTheme="majorHAnsi" w:cstheme="minorHAnsi"/>
                <w:sz w:val="22"/>
                <w:szCs w:val="22"/>
                <w:lang w:val="it-IT"/>
              </w:rPr>
            </w:pPr>
            <w:r w:rsidRPr="002957B1">
              <w:rPr>
                <w:rFonts w:asciiTheme="majorHAnsi" w:hAnsiTheme="majorHAnsi" w:cstheme="minorHAnsi"/>
                <w:sz w:val="22"/>
                <w:szCs w:val="22"/>
                <w:lang w:val="it-IT"/>
              </w:rPr>
              <w:t>Të  japë një ide të qartë të elementëve kryesorë  të lëndës. Të krijojë një lidhje logjike midis kapitujve. Të  insistojë  në krijimin e lidhjeve  të kësaj lënde me lëndët e tjera  dhe një aplikim   praktik  studimi për pjesën me  të madhe  të temave.</w:t>
            </w:r>
          </w:p>
          <w:p w:rsidR="0021167B" w:rsidRPr="002957B1" w:rsidRDefault="0021167B" w:rsidP="0021167B">
            <w:pPr>
              <w:spacing w:line="240" w:lineRule="auto"/>
              <w:contextualSpacing/>
              <w:jc w:val="both"/>
              <w:rPr>
                <w:rFonts w:asciiTheme="majorHAnsi" w:hAnsiTheme="majorHAnsi" w:cstheme="minorHAnsi"/>
                <w:sz w:val="22"/>
                <w:szCs w:val="22"/>
                <w:lang w:val="it-IT"/>
              </w:rPr>
            </w:pPr>
          </w:p>
        </w:tc>
      </w:tr>
    </w:tbl>
    <w:p w:rsidR="00D4681F" w:rsidRPr="002957B1" w:rsidRDefault="00D4681F" w:rsidP="00D4681F">
      <w:pPr>
        <w:spacing w:line="240" w:lineRule="auto"/>
        <w:contextualSpacing/>
        <w:jc w:val="both"/>
        <w:rPr>
          <w:rFonts w:asciiTheme="majorHAnsi" w:hAnsiTheme="majorHAnsi" w:cstheme="minorHAnsi"/>
          <w:b/>
          <w:bCs/>
          <w:sz w:val="22"/>
          <w:szCs w:val="22"/>
          <w:lang w:val="it-IT"/>
        </w:rPr>
      </w:pPr>
    </w:p>
    <w:tbl>
      <w:tblPr>
        <w:tblStyle w:val="TableGrid"/>
        <w:tblW w:w="0" w:type="auto"/>
        <w:tblLook w:val="04A0"/>
      </w:tblPr>
      <w:tblGrid>
        <w:gridCol w:w="9576"/>
      </w:tblGrid>
      <w:tr w:rsidR="00D4681F" w:rsidRPr="002957B1" w:rsidTr="00B856F6">
        <w:tc>
          <w:tcPr>
            <w:tcW w:w="9576" w:type="dxa"/>
          </w:tcPr>
          <w:p w:rsidR="00C66D4B" w:rsidRPr="002957B1" w:rsidRDefault="00C66D4B" w:rsidP="00C66D4B">
            <w:pPr>
              <w:spacing w:line="240" w:lineRule="auto"/>
              <w:contextualSpacing/>
              <w:jc w:val="both"/>
              <w:rPr>
                <w:rFonts w:asciiTheme="majorHAnsi" w:hAnsiTheme="majorHAnsi"/>
                <w:b/>
                <w:bCs/>
                <w:sz w:val="22"/>
                <w:szCs w:val="22"/>
                <w:lang w:val="it-IT"/>
              </w:rPr>
            </w:pPr>
            <w:r w:rsidRPr="002957B1">
              <w:rPr>
                <w:rFonts w:asciiTheme="majorHAnsi" w:hAnsiTheme="majorHAnsi"/>
                <w:b/>
                <w:bCs/>
                <w:sz w:val="22"/>
                <w:szCs w:val="22"/>
                <w:lang w:val="it-IT"/>
              </w:rPr>
              <w:t>KONCEPTET THEMELORE:</w:t>
            </w:r>
          </w:p>
          <w:p w:rsidR="00C66D4B" w:rsidRPr="002957B1" w:rsidRDefault="00C66D4B" w:rsidP="00C66D4B">
            <w:pPr>
              <w:spacing w:line="240" w:lineRule="auto"/>
              <w:contextualSpacing/>
              <w:jc w:val="both"/>
              <w:rPr>
                <w:rFonts w:asciiTheme="majorHAnsi" w:hAnsiTheme="majorHAnsi"/>
                <w:b/>
                <w:bCs/>
                <w:sz w:val="22"/>
                <w:szCs w:val="22"/>
                <w:lang w:val="it-IT"/>
              </w:rPr>
            </w:pPr>
          </w:p>
          <w:p w:rsidR="00C66D4B" w:rsidRPr="002957B1" w:rsidRDefault="001E1CB4" w:rsidP="00C66D4B">
            <w:pPr>
              <w:pStyle w:val="ListParagraph"/>
              <w:numPr>
                <w:ilvl w:val="0"/>
                <w:numId w:val="2"/>
              </w:numPr>
              <w:spacing w:line="240" w:lineRule="auto"/>
              <w:rPr>
                <w:rFonts w:asciiTheme="majorHAnsi" w:hAnsiTheme="majorHAnsi"/>
                <w:lang w:val="sq-AL"/>
              </w:rPr>
            </w:pPr>
            <w:r w:rsidRPr="002957B1">
              <w:rPr>
                <w:rFonts w:asciiTheme="majorHAnsi" w:hAnsiTheme="majorHAnsi" w:cs="Arial"/>
                <w:shd w:val="clear" w:color="auto" w:fill="F5F5F5"/>
              </w:rPr>
              <w:t>Njohuri p</w:t>
            </w:r>
            <w:r w:rsidRPr="002957B1">
              <w:rPr>
                <w:rFonts w:asciiTheme="majorHAnsi" w:hAnsiTheme="majorHAnsi" w:cstheme="minorHAnsi"/>
                <w:lang w:val="it-IT"/>
              </w:rPr>
              <w:t>ë</w:t>
            </w:r>
            <w:r w:rsidRPr="002957B1">
              <w:rPr>
                <w:rFonts w:asciiTheme="majorHAnsi" w:hAnsiTheme="majorHAnsi" w:cs="Arial"/>
                <w:shd w:val="clear" w:color="auto" w:fill="F5F5F5"/>
              </w:rPr>
              <w:t xml:space="preserve">r </w:t>
            </w:r>
            <w:r w:rsidRPr="002957B1">
              <w:rPr>
                <w:rFonts w:asciiTheme="majorHAnsi" w:hAnsiTheme="majorHAnsi" w:cstheme="minorHAnsi"/>
                <w:lang w:val="it-IT"/>
              </w:rPr>
              <w:t xml:space="preserve">probabilitetet </w:t>
            </w:r>
          </w:p>
          <w:p w:rsidR="00C66D4B" w:rsidRPr="002957B1" w:rsidRDefault="001E1CB4" w:rsidP="00C66D4B">
            <w:pPr>
              <w:pStyle w:val="ListParagraph"/>
              <w:numPr>
                <w:ilvl w:val="0"/>
                <w:numId w:val="2"/>
              </w:numPr>
              <w:spacing w:line="240" w:lineRule="auto"/>
              <w:rPr>
                <w:rFonts w:asciiTheme="majorHAnsi" w:hAnsiTheme="majorHAnsi"/>
                <w:lang w:val="sq-AL"/>
              </w:rPr>
            </w:pPr>
            <w:r w:rsidRPr="002957B1">
              <w:rPr>
                <w:rFonts w:asciiTheme="majorHAnsi" w:hAnsiTheme="majorHAnsi" w:cs="Arial"/>
                <w:shd w:val="clear" w:color="auto" w:fill="F5F5F5"/>
              </w:rPr>
              <w:t xml:space="preserve"> </w:t>
            </w:r>
            <w:r w:rsidRPr="002957B1">
              <w:rPr>
                <w:rFonts w:asciiTheme="majorHAnsi" w:hAnsiTheme="majorHAnsi" w:cstheme="minorHAnsi"/>
                <w:lang w:val="it-IT"/>
              </w:rPr>
              <w:t>Statistika deskriptive</w:t>
            </w:r>
            <w:r w:rsidRPr="002957B1">
              <w:rPr>
                <w:rFonts w:asciiTheme="majorHAnsi" w:hAnsiTheme="majorHAnsi" w:cs="Arial"/>
                <w:shd w:val="clear" w:color="auto" w:fill="F5F5F5"/>
              </w:rPr>
              <w:t xml:space="preserve">  </w:t>
            </w:r>
          </w:p>
          <w:p w:rsidR="001E1CB4" w:rsidRPr="002957B1" w:rsidRDefault="001E1CB4" w:rsidP="00C66D4B">
            <w:pPr>
              <w:pStyle w:val="ListParagraph"/>
              <w:numPr>
                <w:ilvl w:val="0"/>
                <w:numId w:val="2"/>
              </w:numPr>
              <w:spacing w:line="240" w:lineRule="auto"/>
              <w:rPr>
                <w:rFonts w:asciiTheme="majorHAnsi" w:hAnsiTheme="majorHAnsi"/>
                <w:lang w:val="sq-AL"/>
              </w:rPr>
            </w:pPr>
            <w:r w:rsidRPr="002957B1">
              <w:rPr>
                <w:rFonts w:asciiTheme="majorHAnsi" w:hAnsiTheme="majorHAnsi" w:cstheme="minorHAnsi"/>
                <w:lang w:val="it-IT"/>
              </w:rPr>
              <w:t>Ndryshoret   e rastit   dhe llojet  e tyre</w:t>
            </w:r>
          </w:p>
          <w:p w:rsidR="001E1CB4" w:rsidRPr="002957B1" w:rsidRDefault="001E1CB4" w:rsidP="00C66D4B">
            <w:pPr>
              <w:pStyle w:val="ListParagraph"/>
              <w:numPr>
                <w:ilvl w:val="0"/>
                <w:numId w:val="2"/>
              </w:numPr>
              <w:spacing w:line="240" w:lineRule="auto"/>
              <w:rPr>
                <w:rFonts w:asciiTheme="majorHAnsi" w:hAnsiTheme="majorHAnsi"/>
                <w:lang w:val="sq-AL"/>
              </w:rPr>
            </w:pPr>
            <w:r w:rsidRPr="002957B1">
              <w:rPr>
                <w:rFonts w:asciiTheme="majorHAnsi" w:hAnsiTheme="majorHAnsi" w:cstheme="minorHAnsi"/>
                <w:lang w:val="it-IT"/>
              </w:rPr>
              <w:t>Shperndarjet  kryesore</w:t>
            </w:r>
          </w:p>
          <w:p w:rsidR="001E1CB4" w:rsidRPr="002957B1" w:rsidRDefault="001E1CB4" w:rsidP="001E1CB4">
            <w:pPr>
              <w:pStyle w:val="ListParagraph"/>
              <w:numPr>
                <w:ilvl w:val="0"/>
                <w:numId w:val="2"/>
              </w:numPr>
              <w:spacing w:line="240" w:lineRule="auto"/>
              <w:rPr>
                <w:rFonts w:asciiTheme="majorHAnsi" w:hAnsiTheme="majorHAnsi"/>
                <w:lang w:val="sq-AL"/>
              </w:rPr>
            </w:pPr>
            <w:r w:rsidRPr="002957B1">
              <w:rPr>
                <w:rFonts w:asciiTheme="majorHAnsi" w:hAnsiTheme="majorHAnsi" w:cstheme="minorHAnsi"/>
                <w:lang w:val="it-IT"/>
              </w:rPr>
              <w:t xml:space="preserve">Kontrolli i hipotezave  </w:t>
            </w:r>
          </w:p>
          <w:p w:rsidR="00D4681F" w:rsidRPr="002957B1" w:rsidRDefault="001E1CB4" w:rsidP="001E1CB4">
            <w:pPr>
              <w:pStyle w:val="ListParagraph"/>
              <w:numPr>
                <w:ilvl w:val="0"/>
                <w:numId w:val="2"/>
              </w:numPr>
              <w:spacing w:line="240" w:lineRule="auto"/>
              <w:rPr>
                <w:rFonts w:asciiTheme="majorHAnsi" w:hAnsiTheme="majorHAnsi"/>
                <w:lang w:val="sq-AL"/>
              </w:rPr>
            </w:pPr>
            <w:r w:rsidRPr="002957B1">
              <w:rPr>
                <w:rFonts w:asciiTheme="majorHAnsi" w:hAnsiTheme="majorHAnsi" w:cs="Arial"/>
                <w:color w:val="222222"/>
              </w:rPr>
              <w:t>Analiza e Variances</w:t>
            </w:r>
          </w:p>
        </w:tc>
      </w:tr>
    </w:tbl>
    <w:p w:rsidR="00D4681F" w:rsidRPr="002957B1" w:rsidRDefault="00D4681F" w:rsidP="00D4681F">
      <w:pPr>
        <w:spacing w:line="240" w:lineRule="auto"/>
        <w:contextualSpacing/>
        <w:jc w:val="both"/>
        <w:rPr>
          <w:rFonts w:asciiTheme="majorHAnsi" w:hAnsiTheme="majorHAnsi" w:cstheme="minorHAnsi"/>
          <w:b/>
          <w:bCs/>
          <w:sz w:val="22"/>
          <w:szCs w:val="22"/>
          <w:lang w:val="it-IT"/>
        </w:rPr>
      </w:pPr>
    </w:p>
    <w:tbl>
      <w:tblPr>
        <w:tblStyle w:val="TableGrid"/>
        <w:tblW w:w="10173" w:type="dxa"/>
        <w:tblInd w:w="15" w:type="dxa"/>
        <w:tblLook w:val="04A0"/>
      </w:tblPr>
      <w:tblGrid>
        <w:gridCol w:w="10173"/>
      </w:tblGrid>
      <w:tr w:rsidR="00D4681F" w:rsidRPr="002957B1" w:rsidTr="001E4281">
        <w:trPr>
          <w:trHeight w:val="1583"/>
        </w:trPr>
        <w:tc>
          <w:tcPr>
            <w:tcW w:w="10173" w:type="dxa"/>
          </w:tcPr>
          <w:p w:rsidR="00D4681F" w:rsidRPr="002957B1" w:rsidRDefault="00D4681F" w:rsidP="00B856F6">
            <w:pPr>
              <w:spacing w:after="240" w:line="240" w:lineRule="auto"/>
              <w:contextualSpacing/>
              <w:jc w:val="both"/>
              <w:rPr>
                <w:rFonts w:asciiTheme="majorHAnsi" w:hAnsiTheme="majorHAnsi"/>
                <w:b/>
                <w:bCs/>
                <w:sz w:val="22"/>
                <w:szCs w:val="22"/>
                <w:lang w:val="sq-AL"/>
              </w:rPr>
            </w:pPr>
          </w:p>
          <w:p w:rsidR="00C66D4B" w:rsidRPr="002957B1" w:rsidRDefault="00D4681F" w:rsidP="00B856F6">
            <w:pPr>
              <w:spacing w:after="240" w:line="240" w:lineRule="auto"/>
              <w:contextualSpacing/>
              <w:jc w:val="both"/>
              <w:rPr>
                <w:rFonts w:asciiTheme="majorHAnsi" w:hAnsiTheme="majorHAnsi"/>
                <w:b/>
                <w:bCs/>
                <w:sz w:val="22"/>
                <w:szCs w:val="22"/>
                <w:lang w:val="sq-AL"/>
              </w:rPr>
            </w:pPr>
            <w:r w:rsidRPr="002957B1">
              <w:rPr>
                <w:rFonts w:asciiTheme="majorHAnsi" w:hAnsiTheme="majorHAnsi"/>
                <w:b/>
                <w:bCs/>
                <w:sz w:val="22"/>
                <w:szCs w:val="22"/>
                <w:lang w:val="sq-AL"/>
              </w:rPr>
              <w:t>TEMAT E LËNDËS</w:t>
            </w:r>
          </w:p>
          <w:p w:rsidR="00253849" w:rsidRPr="002957B1" w:rsidRDefault="00253849" w:rsidP="00B856F6">
            <w:pPr>
              <w:spacing w:after="240" w:line="240" w:lineRule="auto"/>
              <w:contextualSpacing/>
              <w:jc w:val="both"/>
              <w:rPr>
                <w:rFonts w:asciiTheme="majorHAnsi" w:hAnsiTheme="majorHAnsi"/>
                <w:b/>
                <w:bCs/>
                <w:sz w:val="22"/>
                <w:szCs w:val="22"/>
                <w:lang w:val="sq-AL"/>
              </w:rPr>
            </w:pPr>
          </w:p>
          <w:p w:rsidR="00253849" w:rsidRPr="002957B1" w:rsidRDefault="00253849" w:rsidP="00253849">
            <w:pPr>
              <w:jc w:val="both"/>
              <w:rPr>
                <w:rFonts w:ascii="Cambria" w:hAnsi="Cambria"/>
                <w:b/>
                <w:bCs/>
                <w:color w:val="000000"/>
                <w:sz w:val="22"/>
                <w:szCs w:val="22"/>
              </w:rPr>
            </w:pPr>
            <w:r w:rsidRPr="002957B1">
              <w:rPr>
                <w:rFonts w:ascii="Cambria" w:hAnsi="Cambria"/>
                <w:b/>
                <w:bCs/>
                <w:color w:val="000000"/>
                <w:sz w:val="22"/>
                <w:szCs w:val="22"/>
              </w:rPr>
              <w:t>Temat që do të trajtohen në leksione sipas javëve:</w:t>
            </w:r>
          </w:p>
          <w:p w:rsidR="00C66D4B" w:rsidRPr="002957B1" w:rsidRDefault="00253849" w:rsidP="00253849">
            <w:pPr>
              <w:jc w:val="both"/>
              <w:rPr>
                <w:rFonts w:asciiTheme="majorHAnsi" w:hAnsiTheme="majorHAnsi"/>
                <w:b/>
                <w:bCs/>
                <w:color w:val="000000"/>
                <w:sz w:val="22"/>
                <w:szCs w:val="22"/>
              </w:rPr>
            </w:pPr>
            <w:r w:rsidRPr="002957B1">
              <w:rPr>
                <w:rFonts w:ascii="Cambria" w:hAnsi="Cambria"/>
                <w:b/>
                <w:bCs/>
                <w:color w:val="000000"/>
                <w:sz w:val="22"/>
                <w:szCs w:val="22"/>
              </w:rPr>
              <w:t>Java e parë</w:t>
            </w:r>
          </w:p>
          <w:p w:rsidR="001E1CB4" w:rsidRPr="002957B1" w:rsidRDefault="001E1CB4" w:rsidP="001E1CB4">
            <w:pPr>
              <w:pStyle w:val="ListParagraph"/>
              <w:numPr>
                <w:ilvl w:val="0"/>
                <w:numId w:val="3"/>
              </w:numPr>
              <w:rPr>
                <w:rFonts w:asciiTheme="majorHAnsi" w:hAnsiTheme="majorHAnsi"/>
              </w:rPr>
            </w:pPr>
            <w:r w:rsidRPr="002957B1">
              <w:rPr>
                <w:rFonts w:asciiTheme="majorHAnsi" w:hAnsiTheme="majorHAnsi" w:cstheme="minorHAnsi"/>
                <w:b/>
              </w:rPr>
              <w:t xml:space="preserve">Kapitulli 1: </w:t>
            </w:r>
            <w:r w:rsidRPr="002957B1">
              <w:rPr>
                <w:rFonts w:asciiTheme="majorHAnsi" w:hAnsiTheme="majorHAnsi" w:cstheme="minorHAnsi"/>
              </w:rPr>
              <w:t xml:space="preserve">  </w:t>
            </w:r>
            <w:r w:rsidRPr="002957B1">
              <w:rPr>
                <w:rFonts w:asciiTheme="majorHAnsi" w:eastAsiaTheme="minorHAnsi" w:hAnsiTheme="majorHAnsi" w:cstheme="minorHAnsi"/>
              </w:rPr>
              <w:t>Aksiomat e probabilitetetit. Hapësirat me rezultate njëlloj  të mundshme</w:t>
            </w:r>
            <w:r w:rsidR="00D323AC" w:rsidRPr="002957B1">
              <w:rPr>
                <w:rFonts w:asciiTheme="majorHAnsi" w:eastAsiaTheme="minorHAnsi" w:hAnsiTheme="majorHAnsi" w:cstheme="minorHAnsi"/>
              </w:rPr>
              <w:t xml:space="preserve">. </w:t>
            </w:r>
            <w:r w:rsidR="001E4281" w:rsidRPr="002957B1">
              <w:rPr>
                <w:rFonts w:asciiTheme="majorHAnsi" w:eastAsiaTheme="minorHAnsi" w:hAnsiTheme="majorHAnsi" w:cstheme="minorHAnsi"/>
              </w:rPr>
              <w:t>…</w:t>
            </w:r>
            <w:r w:rsidR="00D323AC" w:rsidRPr="002957B1">
              <w:rPr>
                <w:rFonts w:asciiTheme="majorHAnsi" w:eastAsiaTheme="minorHAnsi" w:hAnsiTheme="majorHAnsi" w:cstheme="minorHAnsi"/>
              </w:rPr>
              <w:t>f.9</w:t>
            </w:r>
          </w:p>
          <w:p w:rsidR="001E1CB4" w:rsidRPr="00202E49" w:rsidRDefault="001E1CB4" w:rsidP="001E1CB4">
            <w:pPr>
              <w:pStyle w:val="ListParagraph"/>
              <w:numPr>
                <w:ilvl w:val="0"/>
                <w:numId w:val="3"/>
              </w:numPr>
              <w:rPr>
                <w:rFonts w:asciiTheme="majorHAnsi" w:hAnsiTheme="majorHAnsi"/>
                <w:lang w:val="it-IT"/>
              </w:rPr>
            </w:pPr>
            <w:r w:rsidRPr="00202E49">
              <w:rPr>
                <w:rFonts w:asciiTheme="majorHAnsi" w:eastAsiaTheme="minorHAnsi" w:hAnsiTheme="majorHAnsi" w:cstheme="minorHAnsi"/>
                <w:lang w:val="it-IT"/>
              </w:rPr>
              <w:t>Parimet bazë të numërimit. Probabilit</w:t>
            </w:r>
            <w:r w:rsidR="00D323AC" w:rsidRPr="00202E49">
              <w:rPr>
                <w:rFonts w:asciiTheme="majorHAnsi" w:eastAsiaTheme="minorHAnsi" w:hAnsiTheme="majorHAnsi" w:cstheme="minorHAnsi"/>
                <w:lang w:val="it-IT"/>
              </w:rPr>
              <w:t>eti me kusht.  Formula e Bejesi .....................................f.18</w:t>
            </w:r>
          </w:p>
          <w:p w:rsidR="00253849" w:rsidRPr="002957B1" w:rsidRDefault="00253849" w:rsidP="00253849">
            <w:pPr>
              <w:pStyle w:val="ListParagraph"/>
              <w:spacing w:after="0" w:line="240" w:lineRule="auto"/>
              <w:ind w:left="0"/>
              <w:rPr>
                <w:rFonts w:asciiTheme="majorHAnsi" w:hAnsiTheme="majorHAnsi" w:cs="Calibri"/>
                <w:b/>
                <w:lang w:val="sq-AL"/>
              </w:rPr>
            </w:pPr>
            <w:r w:rsidRPr="002957B1">
              <w:rPr>
                <w:rFonts w:ascii="Cambria" w:hAnsi="Cambria" w:cs="Calibri"/>
                <w:b/>
                <w:lang w:val="sq-AL"/>
              </w:rPr>
              <w:t>Java e dytë</w:t>
            </w:r>
          </w:p>
          <w:p w:rsidR="001E1CB4" w:rsidRPr="002957B1" w:rsidRDefault="001E1CB4" w:rsidP="001E1CB4">
            <w:pPr>
              <w:pStyle w:val="ListParagraph"/>
              <w:numPr>
                <w:ilvl w:val="0"/>
                <w:numId w:val="3"/>
              </w:numPr>
              <w:rPr>
                <w:rFonts w:asciiTheme="majorHAnsi" w:hAnsiTheme="majorHAnsi"/>
                <w:lang w:val="fr-BE"/>
              </w:rPr>
            </w:pPr>
            <w:r w:rsidRPr="00202E49">
              <w:rPr>
                <w:rFonts w:asciiTheme="majorHAnsi" w:eastAsiaTheme="minorHAnsi" w:hAnsiTheme="majorHAnsi" w:cstheme="minorHAnsi"/>
                <w:lang w:val="it-IT"/>
              </w:rPr>
              <w:t>Ngja</w:t>
            </w:r>
            <w:r w:rsidRPr="002957B1">
              <w:rPr>
                <w:rFonts w:asciiTheme="majorHAnsi" w:eastAsiaTheme="minorHAnsi" w:hAnsiTheme="majorHAnsi" w:cstheme="minorHAnsi"/>
                <w:lang w:val="it-IT"/>
              </w:rPr>
              <w:t>rjet e pavarura.  Formula  e  probabilitetit  të plot</w:t>
            </w:r>
            <w:r w:rsidRPr="002957B1">
              <w:rPr>
                <w:rFonts w:asciiTheme="majorHAnsi" w:eastAsiaTheme="minorHAnsi" w:hAnsiTheme="majorHAnsi" w:cstheme="minorHAnsi"/>
                <w:lang w:val="fr-BE"/>
              </w:rPr>
              <w:t>ë.</w:t>
            </w:r>
            <w:r w:rsidR="00D323AC" w:rsidRPr="002957B1">
              <w:rPr>
                <w:rFonts w:asciiTheme="majorHAnsi" w:eastAsiaTheme="minorHAnsi" w:hAnsiTheme="majorHAnsi" w:cstheme="minorHAnsi"/>
                <w:lang w:val="it-IT"/>
              </w:rPr>
              <w:t xml:space="preserve"> .............................</w:t>
            </w:r>
            <w:r w:rsidR="001E4281" w:rsidRPr="002957B1">
              <w:rPr>
                <w:rFonts w:asciiTheme="majorHAnsi" w:eastAsiaTheme="minorHAnsi" w:hAnsiTheme="majorHAnsi" w:cstheme="minorHAnsi"/>
                <w:lang w:val="it-IT"/>
              </w:rPr>
              <w:t>.............................</w:t>
            </w:r>
            <w:r w:rsidR="00D323AC" w:rsidRPr="002957B1">
              <w:rPr>
                <w:rFonts w:asciiTheme="majorHAnsi" w:eastAsiaTheme="minorHAnsi" w:hAnsiTheme="majorHAnsi" w:cstheme="minorHAnsi"/>
                <w:lang w:val="it-IT"/>
              </w:rPr>
              <w:t>..</w:t>
            </w:r>
            <w:r w:rsidR="002957B1">
              <w:rPr>
                <w:rFonts w:asciiTheme="majorHAnsi" w:eastAsiaTheme="minorHAnsi" w:hAnsiTheme="majorHAnsi" w:cstheme="minorHAnsi"/>
                <w:lang w:val="it-IT"/>
              </w:rPr>
              <w:t>...</w:t>
            </w:r>
            <w:r w:rsidR="00D323AC" w:rsidRPr="002957B1">
              <w:rPr>
                <w:rFonts w:asciiTheme="majorHAnsi" w:eastAsiaTheme="minorHAnsi" w:hAnsiTheme="majorHAnsi" w:cstheme="minorHAnsi"/>
                <w:lang w:val="it-IT"/>
              </w:rPr>
              <w:t>..f.22</w:t>
            </w:r>
          </w:p>
          <w:p w:rsidR="001E1CB4" w:rsidRPr="002957B1" w:rsidRDefault="001E1CB4" w:rsidP="001E1CB4">
            <w:pPr>
              <w:pStyle w:val="ListParagraph"/>
              <w:numPr>
                <w:ilvl w:val="0"/>
                <w:numId w:val="3"/>
              </w:numPr>
              <w:rPr>
                <w:rFonts w:asciiTheme="majorHAnsi" w:hAnsiTheme="majorHAnsi"/>
                <w:lang w:val="it-IT"/>
              </w:rPr>
            </w:pPr>
            <w:r w:rsidRPr="002957B1">
              <w:rPr>
                <w:rFonts w:asciiTheme="majorHAnsi" w:hAnsiTheme="majorHAnsi" w:cstheme="minorHAnsi"/>
                <w:b/>
                <w:lang w:val="it-IT"/>
              </w:rPr>
              <w:t xml:space="preserve">Kapitulli 2: </w:t>
            </w:r>
            <w:r w:rsidRPr="002957B1">
              <w:rPr>
                <w:rFonts w:asciiTheme="majorHAnsi" w:hAnsiTheme="majorHAnsi" w:cstheme="minorHAnsi"/>
                <w:lang w:val="it-IT"/>
              </w:rPr>
              <w:t xml:space="preserve">  </w:t>
            </w:r>
            <w:r w:rsidRPr="002957B1">
              <w:rPr>
                <w:rFonts w:asciiTheme="majorHAnsi" w:eastAsiaTheme="minorHAnsi" w:hAnsiTheme="majorHAnsi" w:cstheme="minorHAnsi"/>
                <w:lang w:val="it-IT"/>
              </w:rPr>
              <w:t>Statistika deskriptive.</w:t>
            </w:r>
            <w:r w:rsidRPr="002957B1">
              <w:rPr>
                <w:rFonts w:asciiTheme="majorHAnsi" w:eastAsiaTheme="minorHAnsi" w:hAnsiTheme="majorHAnsi" w:cstheme="minorHAnsi"/>
                <w:b/>
                <w:lang w:val="it-IT"/>
              </w:rPr>
              <w:t xml:space="preserve"> </w:t>
            </w:r>
            <w:r w:rsidRPr="002957B1">
              <w:rPr>
                <w:rFonts w:asciiTheme="majorHAnsi" w:eastAsiaTheme="minorHAnsi" w:hAnsiTheme="majorHAnsi" w:cstheme="minorHAnsi"/>
                <w:lang w:val="it-IT"/>
              </w:rPr>
              <w:t xml:space="preserve"> Të dhënat sasiore dhe cilësore</w:t>
            </w:r>
            <w:r w:rsidR="00D323AC" w:rsidRPr="002957B1">
              <w:rPr>
                <w:rFonts w:asciiTheme="majorHAnsi" w:eastAsiaTheme="minorHAnsi" w:hAnsiTheme="majorHAnsi" w:cstheme="minorHAnsi"/>
                <w:lang w:val="it-IT"/>
              </w:rPr>
              <w:t xml:space="preserve"> .........................................f.30</w:t>
            </w:r>
          </w:p>
          <w:p w:rsidR="00253849" w:rsidRPr="002957B1" w:rsidRDefault="00253849" w:rsidP="00253849">
            <w:pPr>
              <w:pStyle w:val="ListParagraph"/>
              <w:spacing w:after="0" w:line="240" w:lineRule="auto"/>
              <w:ind w:left="0"/>
              <w:rPr>
                <w:rFonts w:asciiTheme="majorHAnsi" w:hAnsiTheme="majorHAnsi"/>
                <w:b/>
                <w:lang w:val="sq-AL" w:eastAsia="ja-JP"/>
              </w:rPr>
            </w:pPr>
            <w:r w:rsidRPr="002957B1">
              <w:rPr>
                <w:rFonts w:ascii="Cambria" w:hAnsi="Cambria"/>
                <w:b/>
                <w:lang w:val="sq-AL"/>
              </w:rPr>
              <w:t>Java e tret</w:t>
            </w:r>
            <w:r w:rsidRPr="002957B1">
              <w:rPr>
                <w:rFonts w:ascii="Cambria" w:hAnsi="Cambria"/>
                <w:b/>
                <w:lang w:val="sq-AL" w:eastAsia="ja-JP"/>
              </w:rPr>
              <w:t>ë</w:t>
            </w:r>
          </w:p>
          <w:p w:rsidR="001E1CB4" w:rsidRPr="00202E49" w:rsidRDefault="001E1CB4" w:rsidP="001E1CB4">
            <w:pPr>
              <w:pStyle w:val="ListParagraph"/>
              <w:numPr>
                <w:ilvl w:val="0"/>
                <w:numId w:val="3"/>
              </w:numPr>
              <w:rPr>
                <w:rFonts w:asciiTheme="majorHAnsi" w:hAnsiTheme="majorHAnsi"/>
                <w:lang w:val="sq-AL"/>
              </w:rPr>
            </w:pPr>
            <w:r w:rsidRPr="00202E49">
              <w:rPr>
                <w:rFonts w:asciiTheme="majorHAnsi" w:eastAsiaTheme="minorHAnsi" w:hAnsiTheme="majorHAnsi" w:cstheme="minorHAnsi"/>
                <w:lang w:val="sq-AL"/>
              </w:rPr>
              <w:t>Paraqitja e të dhënave.</w:t>
            </w:r>
            <w:r w:rsidRPr="00202E49">
              <w:rPr>
                <w:rFonts w:asciiTheme="majorHAnsi" w:hAnsiTheme="majorHAnsi" w:cstheme="minorHAnsi"/>
                <w:lang w:val="sq-AL"/>
              </w:rPr>
              <w:t xml:space="preserve"> Metodologjia e mbledhjes së të dhënave</w:t>
            </w:r>
            <w:r w:rsidR="00D323AC" w:rsidRPr="00202E49">
              <w:rPr>
                <w:rFonts w:asciiTheme="majorHAnsi" w:eastAsiaTheme="minorHAnsi" w:hAnsiTheme="majorHAnsi" w:cstheme="minorHAnsi"/>
                <w:lang w:val="sq-AL"/>
              </w:rPr>
              <w:t>.................................................f.32</w:t>
            </w:r>
          </w:p>
          <w:p w:rsidR="001E1CB4" w:rsidRPr="002957B1" w:rsidRDefault="001E1CB4" w:rsidP="001E1CB4">
            <w:pPr>
              <w:pStyle w:val="ListParagraph"/>
              <w:numPr>
                <w:ilvl w:val="0"/>
                <w:numId w:val="3"/>
              </w:numPr>
              <w:rPr>
                <w:rFonts w:asciiTheme="majorHAnsi" w:hAnsiTheme="majorHAnsi"/>
              </w:rPr>
            </w:pPr>
            <w:r w:rsidRPr="002957B1">
              <w:rPr>
                <w:rFonts w:asciiTheme="majorHAnsi" w:hAnsiTheme="majorHAnsi" w:cstheme="minorHAnsi"/>
                <w:color w:val="000000" w:themeColor="text1"/>
                <w:lang w:val="it-IT"/>
              </w:rPr>
              <w:t>Përshkrimi  i  një  vargu  statistikor</w:t>
            </w:r>
            <w:r w:rsidR="00D323AC" w:rsidRPr="002957B1">
              <w:rPr>
                <w:rFonts w:asciiTheme="majorHAnsi" w:eastAsiaTheme="minorHAnsi" w:hAnsiTheme="majorHAnsi" w:cstheme="minorHAnsi"/>
                <w:lang w:val="it-IT"/>
              </w:rPr>
              <w:t>........................................................................</w:t>
            </w:r>
            <w:r w:rsidR="001E4281" w:rsidRPr="002957B1">
              <w:rPr>
                <w:rFonts w:asciiTheme="majorHAnsi" w:eastAsiaTheme="minorHAnsi" w:hAnsiTheme="majorHAnsi" w:cstheme="minorHAnsi"/>
                <w:lang w:val="it-IT"/>
              </w:rPr>
              <w:t>...........................</w:t>
            </w:r>
            <w:r w:rsidR="00D323AC" w:rsidRPr="002957B1">
              <w:rPr>
                <w:rFonts w:asciiTheme="majorHAnsi" w:eastAsiaTheme="minorHAnsi" w:hAnsiTheme="majorHAnsi" w:cstheme="minorHAnsi"/>
                <w:lang w:val="it-IT"/>
              </w:rPr>
              <w:t>...</w:t>
            </w:r>
            <w:r w:rsidR="002957B1" w:rsidRPr="002957B1">
              <w:rPr>
                <w:rFonts w:asciiTheme="majorHAnsi" w:eastAsiaTheme="minorHAnsi" w:hAnsiTheme="majorHAnsi" w:cstheme="minorHAnsi"/>
                <w:lang w:val="it-IT"/>
              </w:rPr>
              <w:t>....</w:t>
            </w:r>
            <w:r w:rsidR="00D323AC" w:rsidRPr="002957B1">
              <w:rPr>
                <w:rFonts w:asciiTheme="majorHAnsi" w:eastAsiaTheme="minorHAnsi" w:hAnsiTheme="majorHAnsi" w:cstheme="minorHAnsi"/>
                <w:lang w:val="it-IT"/>
              </w:rPr>
              <w:t xml:space="preserve"> </w:t>
            </w:r>
            <w:r w:rsidR="00D323AC" w:rsidRPr="002957B1">
              <w:rPr>
                <w:rFonts w:asciiTheme="majorHAnsi" w:eastAsiaTheme="minorHAnsi" w:hAnsiTheme="majorHAnsi" w:cstheme="minorHAnsi"/>
              </w:rPr>
              <w:t>f.35</w:t>
            </w:r>
          </w:p>
          <w:p w:rsidR="001E1CB4" w:rsidRPr="002957B1" w:rsidRDefault="001E1CB4" w:rsidP="001E1CB4">
            <w:pPr>
              <w:pStyle w:val="ListParagraph"/>
              <w:numPr>
                <w:ilvl w:val="0"/>
                <w:numId w:val="3"/>
              </w:numPr>
              <w:rPr>
                <w:rFonts w:asciiTheme="majorHAnsi" w:hAnsiTheme="majorHAnsi"/>
              </w:rPr>
            </w:pPr>
            <w:r w:rsidRPr="002957B1">
              <w:rPr>
                <w:rFonts w:asciiTheme="majorHAnsi" w:hAnsiTheme="majorHAnsi" w:cstheme="minorHAnsi"/>
              </w:rPr>
              <w:t>Marrëdhëniet midis dy ndryshoreve.</w:t>
            </w:r>
            <w:r w:rsidR="00D323AC" w:rsidRPr="002957B1">
              <w:rPr>
                <w:rFonts w:asciiTheme="majorHAnsi" w:eastAsiaTheme="minorHAnsi" w:hAnsiTheme="majorHAnsi" w:cstheme="minorHAnsi"/>
              </w:rPr>
              <w:t xml:space="preserve"> .................................................................................................</w:t>
            </w:r>
            <w:r w:rsidR="002957B1">
              <w:rPr>
                <w:rFonts w:asciiTheme="majorHAnsi" w:eastAsiaTheme="minorHAnsi" w:hAnsiTheme="majorHAnsi" w:cstheme="minorHAnsi"/>
              </w:rPr>
              <w:t>....</w:t>
            </w:r>
            <w:r w:rsidR="00D323AC" w:rsidRPr="002957B1">
              <w:rPr>
                <w:rFonts w:asciiTheme="majorHAnsi" w:eastAsiaTheme="minorHAnsi" w:hAnsiTheme="majorHAnsi" w:cstheme="minorHAnsi"/>
              </w:rPr>
              <w:t>..f.45</w:t>
            </w:r>
          </w:p>
          <w:p w:rsidR="00253849" w:rsidRPr="002957B1" w:rsidRDefault="00B17D70" w:rsidP="00253849">
            <w:pPr>
              <w:pStyle w:val="ListParagraph"/>
              <w:spacing w:after="0" w:line="240" w:lineRule="auto"/>
              <w:ind w:left="0"/>
              <w:rPr>
                <w:rFonts w:asciiTheme="majorHAnsi" w:hAnsiTheme="majorHAnsi"/>
                <w:b/>
                <w:lang w:val="sq-AL" w:eastAsia="ja-JP"/>
              </w:rPr>
            </w:pPr>
            <w:r>
              <w:rPr>
                <w:rFonts w:ascii="Cambria" w:hAnsi="Cambria"/>
                <w:b/>
                <w:lang w:val="sq-AL"/>
              </w:rPr>
              <w:t xml:space="preserve"> </w:t>
            </w:r>
          </w:p>
          <w:p w:rsidR="001E1CB4" w:rsidRPr="002957B1" w:rsidRDefault="001E1CB4" w:rsidP="001E1CB4">
            <w:pPr>
              <w:pStyle w:val="ListParagraph"/>
              <w:numPr>
                <w:ilvl w:val="0"/>
                <w:numId w:val="3"/>
              </w:numPr>
              <w:rPr>
                <w:rFonts w:asciiTheme="majorHAnsi" w:hAnsiTheme="majorHAnsi"/>
                <w:lang w:val="fr-BE"/>
              </w:rPr>
            </w:pPr>
            <w:r w:rsidRPr="002957B1">
              <w:rPr>
                <w:rFonts w:asciiTheme="majorHAnsi" w:eastAsiaTheme="minorHAnsi" w:hAnsiTheme="majorHAnsi" w:cstheme="minorHAnsi"/>
                <w:b/>
                <w:lang w:val="fr-BE"/>
              </w:rPr>
              <w:t>Kapitulli 3</w:t>
            </w:r>
            <w:r w:rsidRPr="002957B1">
              <w:rPr>
                <w:rFonts w:asciiTheme="majorHAnsi" w:eastAsiaTheme="minorHAnsi" w:hAnsiTheme="majorHAnsi" w:cstheme="minorHAnsi"/>
                <w:lang w:val="fr-BE"/>
              </w:rPr>
              <w:t>:  Ndryshoret  e rastit dhe shpërndarjet</w:t>
            </w:r>
            <w:r w:rsidR="00D323AC" w:rsidRPr="002957B1">
              <w:rPr>
                <w:rFonts w:asciiTheme="majorHAnsi" w:eastAsiaTheme="minorHAnsi" w:hAnsiTheme="majorHAnsi" w:cstheme="minorHAnsi"/>
                <w:lang w:val="fr-BE"/>
              </w:rPr>
              <w:t xml:space="preserve"> </w:t>
            </w:r>
            <w:r w:rsidR="00D323AC" w:rsidRPr="002957B1">
              <w:rPr>
                <w:rFonts w:asciiTheme="majorHAnsi" w:eastAsiaTheme="minorHAnsi" w:hAnsiTheme="majorHAnsi" w:cstheme="minorHAnsi"/>
                <w:lang w:val="sq-AL"/>
              </w:rPr>
              <w:t>..................................................................</w:t>
            </w:r>
            <w:r w:rsidR="001E4281" w:rsidRPr="002957B1">
              <w:rPr>
                <w:rFonts w:asciiTheme="majorHAnsi" w:eastAsiaTheme="minorHAnsi" w:hAnsiTheme="majorHAnsi" w:cstheme="minorHAnsi"/>
                <w:lang w:val="sq-AL"/>
              </w:rPr>
              <w:t>..</w:t>
            </w:r>
            <w:r w:rsidR="00D323AC" w:rsidRPr="002957B1">
              <w:rPr>
                <w:rFonts w:asciiTheme="majorHAnsi" w:eastAsiaTheme="minorHAnsi" w:hAnsiTheme="majorHAnsi" w:cstheme="minorHAnsi"/>
                <w:lang w:val="sq-AL"/>
              </w:rPr>
              <w:t>..</w:t>
            </w:r>
            <w:r w:rsidR="002957B1">
              <w:rPr>
                <w:rFonts w:asciiTheme="majorHAnsi" w:eastAsiaTheme="minorHAnsi" w:hAnsiTheme="majorHAnsi" w:cstheme="minorHAnsi"/>
                <w:lang w:val="sq-AL"/>
              </w:rPr>
              <w:t>..</w:t>
            </w:r>
            <w:r w:rsidR="00D323AC" w:rsidRPr="002957B1">
              <w:rPr>
                <w:rFonts w:asciiTheme="majorHAnsi" w:eastAsiaTheme="minorHAnsi" w:hAnsiTheme="majorHAnsi" w:cstheme="minorHAnsi"/>
                <w:lang w:val="sq-AL"/>
              </w:rPr>
              <w:t>..f.54</w:t>
            </w:r>
          </w:p>
          <w:p w:rsidR="001E1CB4" w:rsidRPr="002957B1" w:rsidRDefault="001E1CB4" w:rsidP="001E1CB4">
            <w:pPr>
              <w:pStyle w:val="ListParagraph"/>
              <w:numPr>
                <w:ilvl w:val="0"/>
                <w:numId w:val="3"/>
              </w:numPr>
              <w:rPr>
                <w:rFonts w:asciiTheme="majorHAnsi" w:hAnsiTheme="majorHAnsi"/>
                <w:lang w:val="it-IT"/>
              </w:rPr>
            </w:pPr>
            <w:r w:rsidRPr="002957B1">
              <w:rPr>
                <w:rFonts w:asciiTheme="majorHAnsi" w:eastAsiaTheme="minorHAnsi" w:hAnsiTheme="majorHAnsi" w:cstheme="minorHAnsi"/>
                <w:lang w:val="fr-BE"/>
              </w:rPr>
              <w:lastRenderedPageBreak/>
              <w:t xml:space="preserve">Llojet e variablave të rastit .  </w:t>
            </w:r>
            <w:r w:rsidRPr="002957B1">
              <w:rPr>
                <w:rFonts w:asciiTheme="majorHAnsi" w:eastAsiaTheme="minorHAnsi" w:hAnsiTheme="majorHAnsi" w:cstheme="minorHAnsi"/>
                <w:lang w:val="it-IT"/>
              </w:rPr>
              <w:t>Shpërndarja  e  ndryshoreve    të  rastit</w:t>
            </w:r>
            <w:r w:rsidR="00D323AC" w:rsidRPr="002957B1">
              <w:rPr>
                <w:rFonts w:asciiTheme="majorHAnsi" w:eastAsiaTheme="minorHAnsi" w:hAnsiTheme="majorHAnsi" w:cstheme="minorHAnsi"/>
                <w:lang w:val="it-IT"/>
              </w:rPr>
              <w:t>.................................</w:t>
            </w:r>
            <w:r w:rsidR="001E4281" w:rsidRPr="002957B1">
              <w:rPr>
                <w:rFonts w:asciiTheme="majorHAnsi" w:eastAsiaTheme="minorHAnsi" w:hAnsiTheme="majorHAnsi" w:cstheme="minorHAnsi"/>
                <w:lang w:val="it-IT"/>
              </w:rPr>
              <w:t>...</w:t>
            </w:r>
            <w:r w:rsidR="00D323AC" w:rsidRPr="002957B1">
              <w:rPr>
                <w:rFonts w:asciiTheme="majorHAnsi" w:eastAsiaTheme="minorHAnsi" w:hAnsiTheme="majorHAnsi" w:cstheme="minorHAnsi"/>
                <w:lang w:val="it-IT"/>
              </w:rPr>
              <w:t>.</w:t>
            </w:r>
            <w:r w:rsidR="001E4281" w:rsidRPr="002957B1">
              <w:rPr>
                <w:rFonts w:asciiTheme="majorHAnsi" w:eastAsiaTheme="minorHAnsi" w:hAnsiTheme="majorHAnsi" w:cstheme="minorHAnsi"/>
                <w:lang w:val="it-IT"/>
              </w:rPr>
              <w:t>..</w:t>
            </w:r>
            <w:r w:rsidR="00D323AC" w:rsidRPr="002957B1">
              <w:rPr>
                <w:rFonts w:asciiTheme="majorHAnsi" w:eastAsiaTheme="minorHAnsi" w:hAnsiTheme="majorHAnsi" w:cstheme="minorHAnsi"/>
                <w:lang w:val="it-IT"/>
              </w:rPr>
              <w:t>..f.57</w:t>
            </w:r>
          </w:p>
          <w:p w:rsidR="00253849" w:rsidRPr="00581857" w:rsidRDefault="00253849" w:rsidP="00581857">
            <w:pPr>
              <w:pStyle w:val="ListParagraph"/>
              <w:ind w:left="0"/>
              <w:rPr>
                <w:rFonts w:ascii="Cambria" w:hAnsi="Cambria"/>
                <w:b/>
                <w:lang w:val="sq-AL"/>
              </w:rPr>
            </w:pPr>
            <w:r w:rsidRPr="002957B1">
              <w:rPr>
                <w:rFonts w:ascii="Cambria" w:hAnsi="Cambria"/>
                <w:b/>
                <w:lang w:val="sq-AL"/>
              </w:rPr>
              <w:t>Java e katërt</w:t>
            </w:r>
          </w:p>
          <w:p w:rsidR="001E1CB4" w:rsidRPr="002957B1" w:rsidRDefault="001E1CB4" w:rsidP="001E1CB4">
            <w:pPr>
              <w:pStyle w:val="ListParagraph"/>
              <w:numPr>
                <w:ilvl w:val="0"/>
                <w:numId w:val="3"/>
              </w:numPr>
              <w:rPr>
                <w:rFonts w:asciiTheme="majorHAnsi" w:hAnsiTheme="majorHAnsi" w:cstheme="minorHAnsi"/>
                <w:lang w:val="fr-BE"/>
              </w:rPr>
            </w:pPr>
            <w:r w:rsidRPr="002957B1">
              <w:rPr>
                <w:rFonts w:asciiTheme="majorHAnsi" w:eastAsiaTheme="minorHAnsi" w:hAnsiTheme="majorHAnsi" w:cstheme="minorHAnsi"/>
                <w:lang w:val="fr-BE"/>
              </w:rPr>
              <w:t xml:space="preserve">Shpërndarjet me kusht.  Pritja e një  ndryshoreje  rasti.  </w:t>
            </w:r>
            <w:r w:rsidR="00D323AC" w:rsidRPr="002957B1">
              <w:rPr>
                <w:rFonts w:asciiTheme="majorHAnsi" w:eastAsiaTheme="minorHAnsi" w:hAnsiTheme="majorHAnsi" w:cstheme="minorHAnsi"/>
              </w:rPr>
              <w:t>.............................................................f.64</w:t>
            </w:r>
          </w:p>
          <w:p w:rsidR="001E1CB4" w:rsidRPr="002957B1" w:rsidRDefault="001E1CB4" w:rsidP="001E1CB4">
            <w:pPr>
              <w:pStyle w:val="ListParagraph"/>
              <w:numPr>
                <w:ilvl w:val="0"/>
                <w:numId w:val="3"/>
              </w:numPr>
              <w:rPr>
                <w:rFonts w:asciiTheme="majorHAnsi" w:hAnsiTheme="majorHAnsi" w:cstheme="minorHAnsi"/>
                <w:lang w:val="it-IT"/>
              </w:rPr>
            </w:pPr>
            <w:r w:rsidRPr="002957B1">
              <w:rPr>
                <w:rFonts w:asciiTheme="majorHAnsi" w:eastAsiaTheme="minorHAnsi" w:hAnsiTheme="majorHAnsi" w:cstheme="minorHAnsi"/>
                <w:lang w:val="it-IT"/>
              </w:rPr>
              <w:t>Kovarianca dhe varianca e shumës së dy ndryshoreve rasti.</w:t>
            </w:r>
            <w:r w:rsidR="00D323AC" w:rsidRPr="002957B1">
              <w:rPr>
                <w:rFonts w:asciiTheme="majorHAnsi" w:eastAsiaTheme="minorHAnsi" w:hAnsiTheme="majorHAnsi" w:cstheme="minorHAnsi"/>
                <w:lang w:val="it-IT"/>
              </w:rPr>
              <w:t xml:space="preserve"> ...........................</w:t>
            </w:r>
            <w:r w:rsidR="00DE6CEB" w:rsidRPr="002957B1">
              <w:rPr>
                <w:rFonts w:asciiTheme="majorHAnsi" w:eastAsiaTheme="minorHAnsi" w:hAnsiTheme="majorHAnsi" w:cstheme="minorHAnsi"/>
                <w:lang w:val="it-IT"/>
              </w:rPr>
              <w:t>.......</w:t>
            </w:r>
            <w:r w:rsidR="00D323AC" w:rsidRPr="002957B1">
              <w:rPr>
                <w:rFonts w:asciiTheme="majorHAnsi" w:eastAsiaTheme="minorHAnsi" w:hAnsiTheme="majorHAnsi" w:cstheme="minorHAnsi"/>
                <w:lang w:val="it-IT"/>
              </w:rPr>
              <w:t>...............</w:t>
            </w:r>
            <w:r w:rsidR="001E4281" w:rsidRPr="002957B1">
              <w:rPr>
                <w:rFonts w:asciiTheme="majorHAnsi" w:eastAsiaTheme="minorHAnsi" w:hAnsiTheme="majorHAnsi" w:cstheme="minorHAnsi"/>
                <w:lang w:val="it-IT"/>
              </w:rPr>
              <w:t>.</w:t>
            </w:r>
            <w:r w:rsidR="00D323AC" w:rsidRPr="002957B1">
              <w:rPr>
                <w:rFonts w:asciiTheme="majorHAnsi" w:eastAsiaTheme="minorHAnsi" w:hAnsiTheme="majorHAnsi" w:cstheme="minorHAnsi"/>
                <w:lang w:val="it-IT"/>
              </w:rPr>
              <w:t>...f.</w:t>
            </w:r>
            <w:r w:rsidR="00DE6CEB" w:rsidRPr="002957B1">
              <w:rPr>
                <w:rFonts w:asciiTheme="majorHAnsi" w:eastAsiaTheme="minorHAnsi" w:hAnsiTheme="majorHAnsi" w:cstheme="minorHAnsi"/>
                <w:lang w:val="it-IT"/>
              </w:rPr>
              <w:t>76</w:t>
            </w:r>
          </w:p>
          <w:p w:rsidR="00253849" w:rsidRPr="002957B1" w:rsidRDefault="00253849" w:rsidP="00253849">
            <w:pPr>
              <w:widowControl w:val="0"/>
              <w:adjustRightInd w:val="0"/>
              <w:jc w:val="both"/>
              <w:textAlignment w:val="baseline"/>
              <w:rPr>
                <w:rFonts w:asciiTheme="majorHAnsi" w:hAnsiTheme="majorHAnsi"/>
                <w:b/>
                <w:sz w:val="22"/>
                <w:szCs w:val="22"/>
                <w:lang w:val="it-IT"/>
              </w:rPr>
            </w:pPr>
            <w:r w:rsidRPr="002957B1">
              <w:rPr>
                <w:rFonts w:ascii="Cambria" w:hAnsi="Cambria"/>
                <w:b/>
                <w:sz w:val="22"/>
                <w:szCs w:val="22"/>
                <w:lang w:val="it-IT"/>
              </w:rPr>
              <w:t>Java e pestë</w:t>
            </w:r>
          </w:p>
          <w:p w:rsidR="00D323AC" w:rsidRPr="002957B1" w:rsidRDefault="001E1CB4" w:rsidP="001E1CB4">
            <w:pPr>
              <w:pStyle w:val="ListParagraph"/>
              <w:numPr>
                <w:ilvl w:val="0"/>
                <w:numId w:val="3"/>
              </w:numPr>
              <w:rPr>
                <w:rFonts w:asciiTheme="majorHAnsi" w:hAnsiTheme="majorHAnsi"/>
                <w:lang w:val="it-IT"/>
              </w:rPr>
            </w:pPr>
            <w:r w:rsidRPr="002957B1">
              <w:rPr>
                <w:rFonts w:asciiTheme="majorHAnsi" w:eastAsiaTheme="minorHAnsi" w:hAnsiTheme="majorHAnsi" w:cstheme="minorHAnsi"/>
                <w:lang w:val="it-IT"/>
              </w:rPr>
              <w:t>Funksionet gjenerues të momenteve.  Mosbarazimi Chebishevit dhe ligji</w:t>
            </w:r>
            <w:r w:rsidR="00DE6CEB" w:rsidRPr="002957B1">
              <w:rPr>
                <w:rFonts w:asciiTheme="majorHAnsi" w:eastAsiaTheme="minorHAnsi" w:hAnsiTheme="majorHAnsi" w:cstheme="minorHAnsi"/>
                <w:lang w:val="it-IT"/>
              </w:rPr>
              <w:t xml:space="preserve"> ………………</w:t>
            </w:r>
            <w:r w:rsidR="001E4281" w:rsidRPr="002957B1">
              <w:rPr>
                <w:rFonts w:asciiTheme="majorHAnsi" w:eastAsiaTheme="minorHAnsi" w:hAnsiTheme="majorHAnsi" w:cstheme="minorHAnsi"/>
                <w:lang w:val="it-IT"/>
              </w:rPr>
              <w:t>..</w:t>
            </w:r>
            <w:r w:rsidR="00DE6CEB" w:rsidRPr="002957B1">
              <w:rPr>
                <w:rFonts w:asciiTheme="majorHAnsi" w:eastAsiaTheme="minorHAnsi" w:hAnsiTheme="majorHAnsi" w:cstheme="minorHAnsi"/>
                <w:lang w:val="it-IT"/>
              </w:rPr>
              <w:t>…f.77</w:t>
            </w:r>
          </w:p>
          <w:p w:rsidR="001E1CB4" w:rsidRPr="002957B1" w:rsidRDefault="001E1CB4" w:rsidP="00D323AC">
            <w:pPr>
              <w:pStyle w:val="ListParagraph"/>
              <w:rPr>
                <w:rFonts w:asciiTheme="majorHAnsi" w:hAnsiTheme="majorHAnsi"/>
                <w:lang w:val="it-IT"/>
              </w:rPr>
            </w:pPr>
            <w:r w:rsidRPr="002957B1">
              <w:rPr>
                <w:rFonts w:asciiTheme="majorHAnsi" w:eastAsiaTheme="minorHAnsi" w:hAnsiTheme="majorHAnsi" w:cstheme="minorHAnsi"/>
                <w:lang w:val="it-IT"/>
              </w:rPr>
              <w:t xml:space="preserve"> i numrave të mëdhenj</w:t>
            </w:r>
          </w:p>
          <w:p w:rsidR="001E1CB4" w:rsidRPr="002957B1" w:rsidRDefault="001E1CB4" w:rsidP="001E1CB4">
            <w:pPr>
              <w:pStyle w:val="ListParagraph"/>
              <w:numPr>
                <w:ilvl w:val="0"/>
                <w:numId w:val="3"/>
              </w:numPr>
              <w:rPr>
                <w:rFonts w:asciiTheme="majorHAnsi" w:hAnsiTheme="majorHAnsi" w:cstheme="minorHAnsi"/>
                <w:b/>
                <w:lang w:val="fr-BE"/>
              </w:rPr>
            </w:pPr>
            <w:r w:rsidRPr="002957B1">
              <w:rPr>
                <w:rFonts w:asciiTheme="majorHAnsi" w:eastAsiaTheme="minorHAnsi" w:hAnsiTheme="majorHAnsi" w:cstheme="minorHAnsi"/>
                <w:b/>
                <w:lang w:val="fr-BE"/>
              </w:rPr>
              <w:t xml:space="preserve">Kapitulli 4 :      </w:t>
            </w:r>
            <w:r w:rsidRPr="002957B1">
              <w:rPr>
                <w:rFonts w:asciiTheme="majorHAnsi" w:eastAsiaTheme="minorHAnsi" w:hAnsiTheme="majorHAnsi" w:cstheme="minorHAnsi"/>
                <w:b/>
                <w:lang w:val="it-IT"/>
              </w:rPr>
              <w:t>Disa ndryshore rasti</w:t>
            </w:r>
          </w:p>
          <w:p w:rsidR="001E1CB4" w:rsidRPr="002957B1" w:rsidRDefault="001E1CB4" w:rsidP="001E1CB4">
            <w:pPr>
              <w:pStyle w:val="ListParagraph"/>
              <w:numPr>
                <w:ilvl w:val="0"/>
                <w:numId w:val="3"/>
              </w:numPr>
              <w:rPr>
                <w:rFonts w:asciiTheme="majorHAnsi" w:hAnsiTheme="majorHAnsi"/>
                <w:lang w:val="fr-BE"/>
              </w:rPr>
            </w:pPr>
            <w:r w:rsidRPr="002957B1">
              <w:rPr>
                <w:rFonts w:asciiTheme="majorHAnsi" w:eastAsiaTheme="minorHAnsi" w:hAnsiTheme="majorHAnsi" w:cstheme="minorHAnsi"/>
                <w:lang w:val="fr-BE"/>
              </w:rPr>
              <w:t xml:space="preserve">Variablat e rastit Bernulian dhe Binomial. </w:t>
            </w:r>
            <w:r w:rsidR="00DE6CEB" w:rsidRPr="002957B1">
              <w:rPr>
                <w:rFonts w:asciiTheme="majorHAnsi" w:eastAsiaTheme="minorHAnsi" w:hAnsiTheme="majorHAnsi" w:cstheme="minorHAnsi"/>
                <w:lang w:val="it-IT"/>
              </w:rPr>
              <w:t>................................................................................</w:t>
            </w:r>
            <w:r w:rsidR="001E4281" w:rsidRPr="002957B1">
              <w:rPr>
                <w:rFonts w:asciiTheme="majorHAnsi" w:eastAsiaTheme="minorHAnsi" w:hAnsiTheme="majorHAnsi" w:cstheme="minorHAnsi"/>
                <w:lang w:val="it-IT"/>
              </w:rPr>
              <w:t>..</w:t>
            </w:r>
            <w:r w:rsidR="00DE6CEB" w:rsidRPr="002957B1">
              <w:rPr>
                <w:rFonts w:asciiTheme="majorHAnsi" w:eastAsiaTheme="minorHAnsi" w:hAnsiTheme="majorHAnsi" w:cstheme="minorHAnsi"/>
                <w:lang w:val="it-IT"/>
              </w:rPr>
              <w:t>.</w:t>
            </w:r>
            <w:r w:rsidR="002957B1">
              <w:rPr>
                <w:rFonts w:asciiTheme="majorHAnsi" w:eastAsiaTheme="minorHAnsi" w:hAnsiTheme="majorHAnsi" w:cstheme="minorHAnsi"/>
                <w:lang w:val="it-IT"/>
              </w:rPr>
              <w:t>.....</w:t>
            </w:r>
            <w:r w:rsidR="00DE6CEB" w:rsidRPr="002957B1">
              <w:rPr>
                <w:rFonts w:asciiTheme="majorHAnsi" w:eastAsiaTheme="minorHAnsi" w:hAnsiTheme="majorHAnsi" w:cstheme="minorHAnsi"/>
                <w:lang w:val="it-IT"/>
              </w:rPr>
              <w:t>...f.85</w:t>
            </w:r>
          </w:p>
          <w:p w:rsidR="00253849" w:rsidRPr="002957B1" w:rsidRDefault="00253849" w:rsidP="00253849">
            <w:pPr>
              <w:pStyle w:val="ListParagraph"/>
              <w:ind w:left="0"/>
              <w:rPr>
                <w:rFonts w:ascii="Cambria" w:hAnsi="Cambria"/>
                <w:b/>
                <w:lang w:val="it-IT"/>
              </w:rPr>
            </w:pPr>
            <w:r w:rsidRPr="002957B1">
              <w:rPr>
                <w:rFonts w:ascii="Cambria" w:hAnsi="Cambria"/>
                <w:b/>
                <w:lang w:val="it-IT"/>
              </w:rPr>
              <w:t>Java e gjashtë</w:t>
            </w:r>
          </w:p>
          <w:p w:rsidR="001E1CB4" w:rsidRPr="002957B1" w:rsidRDefault="001E1CB4" w:rsidP="001E1CB4">
            <w:pPr>
              <w:pStyle w:val="ListParagraph"/>
              <w:numPr>
                <w:ilvl w:val="0"/>
                <w:numId w:val="3"/>
              </w:numPr>
              <w:rPr>
                <w:rFonts w:asciiTheme="majorHAnsi" w:hAnsiTheme="majorHAnsi"/>
                <w:lang w:val="it-IT"/>
              </w:rPr>
            </w:pPr>
            <w:r w:rsidRPr="002957B1">
              <w:rPr>
                <w:rFonts w:asciiTheme="majorHAnsi" w:eastAsiaTheme="minorHAnsi" w:hAnsiTheme="majorHAnsi" w:cstheme="minorHAnsi"/>
                <w:lang w:val="it-IT"/>
              </w:rPr>
              <w:t xml:space="preserve"> Variabli i rastit Hipergjeometrik.  Variabli i rastit i Puasonit</w:t>
            </w:r>
            <w:r w:rsidR="00DE6CEB" w:rsidRPr="002957B1">
              <w:rPr>
                <w:rFonts w:asciiTheme="majorHAnsi" w:eastAsiaTheme="minorHAnsi" w:hAnsiTheme="majorHAnsi" w:cstheme="minorHAnsi"/>
                <w:lang w:val="it-IT"/>
              </w:rPr>
              <w:t xml:space="preserve"> …………………………….……</w:t>
            </w:r>
            <w:r w:rsidR="001E4281" w:rsidRPr="002957B1">
              <w:rPr>
                <w:rFonts w:asciiTheme="majorHAnsi" w:eastAsiaTheme="minorHAnsi" w:hAnsiTheme="majorHAnsi" w:cstheme="minorHAnsi"/>
                <w:lang w:val="it-IT"/>
              </w:rPr>
              <w:t>...</w:t>
            </w:r>
            <w:r w:rsidR="00DE6CEB" w:rsidRPr="002957B1">
              <w:rPr>
                <w:rFonts w:asciiTheme="majorHAnsi" w:eastAsiaTheme="minorHAnsi" w:hAnsiTheme="majorHAnsi" w:cstheme="minorHAnsi"/>
                <w:lang w:val="it-IT"/>
              </w:rPr>
              <w:t>…f.92</w:t>
            </w:r>
          </w:p>
          <w:p w:rsidR="001E1CB4" w:rsidRPr="002957B1" w:rsidRDefault="001E1CB4" w:rsidP="001E1CB4">
            <w:pPr>
              <w:pStyle w:val="ListParagraph"/>
              <w:numPr>
                <w:ilvl w:val="0"/>
                <w:numId w:val="3"/>
              </w:numPr>
              <w:rPr>
                <w:rFonts w:asciiTheme="majorHAnsi" w:hAnsiTheme="majorHAnsi"/>
                <w:lang w:val="fr-BE"/>
              </w:rPr>
            </w:pPr>
            <w:r w:rsidRPr="002957B1">
              <w:rPr>
                <w:rFonts w:asciiTheme="majorHAnsi" w:eastAsiaTheme="minorHAnsi" w:hAnsiTheme="majorHAnsi" w:cstheme="minorHAnsi"/>
                <w:lang w:val="fr-BE"/>
              </w:rPr>
              <w:t xml:space="preserve">Variablat e rastit  uniform dhe normal.  </w:t>
            </w:r>
            <w:r w:rsidR="00DE6CEB" w:rsidRPr="002957B1">
              <w:rPr>
                <w:rFonts w:asciiTheme="majorHAnsi" w:eastAsiaTheme="minorHAnsi" w:hAnsiTheme="majorHAnsi" w:cstheme="minorHAnsi"/>
                <w:lang w:val="it-IT"/>
              </w:rPr>
              <w:t>…………………………………………………………………</w:t>
            </w:r>
            <w:r w:rsidR="001E4281" w:rsidRPr="002957B1">
              <w:rPr>
                <w:rFonts w:asciiTheme="majorHAnsi" w:eastAsiaTheme="minorHAnsi" w:hAnsiTheme="majorHAnsi" w:cstheme="minorHAnsi"/>
                <w:lang w:val="it-IT"/>
              </w:rPr>
              <w:t>...</w:t>
            </w:r>
            <w:r w:rsidR="00DE6CEB" w:rsidRPr="002957B1">
              <w:rPr>
                <w:rFonts w:asciiTheme="majorHAnsi" w:eastAsiaTheme="minorHAnsi" w:hAnsiTheme="majorHAnsi" w:cstheme="minorHAnsi"/>
                <w:lang w:val="it-IT"/>
              </w:rPr>
              <w:t>…f.97</w:t>
            </w:r>
          </w:p>
          <w:p w:rsidR="00253849" w:rsidRPr="002957B1" w:rsidRDefault="00253849" w:rsidP="00253849">
            <w:pPr>
              <w:pStyle w:val="ListParagraph"/>
              <w:ind w:left="0"/>
              <w:rPr>
                <w:rFonts w:asciiTheme="majorHAnsi" w:hAnsiTheme="majorHAnsi"/>
                <w:b/>
                <w:lang w:val="it-IT"/>
              </w:rPr>
            </w:pPr>
            <w:r w:rsidRPr="002957B1">
              <w:rPr>
                <w:rFonts w:ascii="Cambria" w:hAnsi="Cambria"/>
                <w:lang w:val="sq-AL"/>
              </w:rPr>
              <w:t>J</w:t>
            </w:r>
            <w:r w:rsidRPr="002957B1">
              <w:rPr>
                <w:rFonts w:ascii="Cambria" w:hAnsi="Cambria"/>
                <w:b/>
                <w:lang w:val="it-IT"/>
              </w:rPr>
              <w:t>ava e shtatë</w:t>
            </w:r>
          </w:p>
          <w:p w:rsidR="00D323AC" w:rsidRPr="002957B1" w:rsidRDefault="001E1CB4" w:rsidP="001E1CB4">
            <w:pPr>
              <w:pStyle w:val="ListParagraph"/>
              <w:numPr>
                <w:ilvl w:val="0"/>
                <w:numId w:val="3"/>
              </w:numPr>
              <w:rPr>
                <w:rFonts w:asciiTheme="majorHAnsi" w:hAnsiTheme="majorHAnsi"/>
                <w:lang w:val="it-IT"/>
              </w:rPr>
            </w:pPr>
            <w:r w:rsidRPr="002957B1">
              <w:rPr>
                <w:rFonts w:asciiTheme="majorHAnsi" w:eastAsiaTheme="minorHAnsi" w:hAnsiTheme="majorHAnsi" w:cstheme="minorHAnsi"/>
                <w:lang w:val="fr-BE"/>
              </w:rPr>
              <w:t>Variabli i rastit eksponencial. Perafrimi normal i shperndarjes binomiale dhe</w:t>
            </w:r>
          </w:p>
          <w:p w:rsidR="001E1CB4" w:rsidRPr="002957B1" w:rsidRDefault="001E1CB4" w:rsidP="00D323AC">
            <w:pPr>
              <w:pStyle w:val="ListParagraph"/>
              <w:rPr>
                <w:rFonts w:asciiTheme="majorHAnsi" w:hAnsiTheme="majorHAnsi"/>
                <w:lang w:val="it-IT"/>
              </w:rPr>
            </w:pPr>
            <w:r w:rsidRPr="002957B1">
              <w:rPr>
                <w:rFonts w:asciiTheme="majorHAnsi" w:eastAsiaTheme="minorHAnsi" w:hAnsiTheme="majorHAnsi" w:cstheme="minorHAnsi"/>
                <w:lang w:val="fr-BE"/>
              </w:rPr>
              <w:t xml:space="preserve"> puasoni</w:t>
            </w:r>
            <w:r w:rsidRPr="002957B1">
              <w:rPr>
                <w:rFonts w:asciiTheme="majorHAnsi" w:eastAsiaTheme="minorHAnsi" w:hAnsiTheme="majorHAnsi" w:cstheme="minorHAnsi"/>
                <w:lang w:val="it-IT"/>
              </w:rPr>
              <w:t>ane.</w:t>
            </w:r>
            <w:r w:rsidR="00DE6CEB" w:rsidRPr="002957B1">
              <w:rPr>
                <w:rFonts w:asciiTheme="majorHAnsi" w:eastAsiaTheme="minorHAnsi" w:hAnsiTheme="majorHAnsi" w:cstheme="minorHAnsi"/>
                <w:lang w:val="it-IT"/>
              </w:rPr>
              <w:t xml:space="preserve"> ………………………………………………………………………………………………………</w:t>
            </w:r>
            <w:r w:rsidR="001E4281" w:rsidRPr="002957B1">
              <w:rPr>
                <w:rFonts w:asciiTheme="majorHAnsi" w:eastAsiaTheme="minorHAnsi" w:hAnsiTheme="majorHAnsi" w:cstheme="minorHAnsi"/>
                <w:lang w:val="it-IT"/>
              </w:rPr>
              <w:t>....</w:t>
            </w:r>
            <w:r w:rsidR="00DE6CEB" w:rsidRPr="002957B1">
              <w:rPr>
                <w:rFonts w:asciiTheme="majorHAnsi" w:eastAsiaTheme="minorHAnsi" w:hAnsiTheme="majorHAnsi" w:cstheme="minorHAnsi"/>
                <w:lang w:val="it-IT"/>
              </w:rPr>
              <w:t>…f.100</w:t>
            </w:r>
          </w:p>
          <w:p w:rsidR="001E1CB4" w:rsidRPr="002957B1" w:rsidRDefault="001E1CB4" w:rsidP="001E1CB4">
            <w:pPr>
              <w:pStyle w:val="ListParagraph"/>
              <w:numPr>
                <w:ilvl w:val="0"/>
                <w:numId w:val="3"/>
              </w:numPr>
              <w:rPr>
                <w:rFonts w:asciiTheme="majorHAnsi" w:hAnsiTheme="majorHAnsi"/>
                <w:lang w:val="it-IT"/>
              </w:rPr>
            </w:pPr>
            <w:r w:rsidRPr="002957B1">
              <w:rPr>
                <w:rFonts w:asciiTheme="majorHAnsi" w:eastAsiaTheme="minorHAnsi" w:hAnsiTheme="majorHAnsi" w:cstheme="minorHAnsi"/>
                <w:lang w:val="it-IT"/>
              </w:rPr>
              <w:t>Shperndarja Gama. Shperndarje qe dalin nga shperndarja normale.</w:t>
            </w:r>
            <w:r w:rsidR="00DE6CEB" w:rsidRPr="002957B1">
              <w:rPr>
                <w:rFonts w:asciiTheme="majorHAnsi" w:eastAsiaTheme="minorHAnsi" w:hAnsiTheme="majorHAnsi" w:cstheme="minorHAnsi"/>
                <w:lang w:val="it-IT"/>
              </w:rPr>
              <w:t xml:space="preserve"> ……………………..</w:t>
            </w:r>
            <w:r w:rsidR="001E4281" w:rsidRPr="002957B1">
              <w:rPr>
                <w:rFonts w:asciiTheme="majorHAnsi" w:eastAsiaTheme="minorHAnsi" w:hAnsiTheme="majorHAnsi" w:cstheme="minorHAnsi"/>
                <w:lang w:val="it-IT"/>
              </w:rPr>
              <w:t>...</w:t>
            </w:r>
            <w:r w:rsidR="00DE6CEB" w:rsidRPr="002957B1">
              <w:rPr>
                <w:rFonts w:asciiTheme="majorHAnsi" w:eastAsiaTheme="minorHAnsi" w:hAnsiTheme="majorHAnsi" w:cstheme="minorHAnsi"/>
                <w:lang w:val="it-IT"/>
              </w:rPr>
              <w:t>...f.118</w:t>
            </w:r>
          </w:p>
          <w:p w:rsidR="00253849" w:rsidRPr="002957B1" w:rsidRDefault="00253849" w:rsidP="00253849">
            <w:pPr>
              <w:pStyle w:val="ListParagraph"/>
              <w:ind w:left="0"/>
              <w:rPr>
                <w:rFonts w:asciiTheme="majorHAnsi" w:hAnsiTheme="majorHAnsi"/>
                <w:lang w:val="it-IT"/>
              </w:rPr>
            </w:pPr>
            <w:r w:rsidRPr="002957B1">
              <w:rPr>
                <w:rFonts w:ascii="Cambria" w:hAnsi="Cambria"/>
                <w:b/>
                <w:lang w:val="it-IT"/>
              </w:rPr>
              <w:t>Java e tetë</w:t>
            </w:r>
          </w:p>
          <w:p w:rsidR="001E1CB4" w:rsidRPr="002957B1" w:rsidRDefault="001E1CB4" w:rsidP="001E1CB4">
            <w:pPr>
              <w:pStyle w:val="ListParagraph"/>
              <w:numPr>
                <w:ilvl w:val="0"/>
                <w:numId w:val="3"/>
              </w:numPr>
              <w:rPr>
                <w:rFonts w:asciiTheme="majorHAnsi" w:eastAsiaTheme="minorHAnsi" w:hAnsiTheme="majorHAnsi" w:cstheme="minorHAnsi"/>
                <w:lang w:val="it-IT"/>
              </w:rPr>
            </w:pPr>
            <w:r w:rsidRPr="002957B1">
              <w:rPr>
                <w:rFonts w:asciiTheme="majorHAnsi" w:eastAsiaTheme="minorHAnsi" w:hAnsiTheme="majorHAnsi" w:cstheme="minorHAnsi"/>
                <w:b/>
                <w:lang w:val="it-IT"/>
              </w:rPr>
              <w:t>Kapitulli 5</w:t>
            </w:r>
            <w:r w:rsidRPr="002957B1">
              <w:rPr>
                <w:rFonts w:asciiTheme="majorHAnsi" w:eastAsiaTheme="minorHAnsi" w:hAnsiTheme="majorHAnsi" w:cstheme="minorHAnsi"/>
                <w:lang w:val="it-IT"/>
              </w:rPr>
              <w:t xml:space="preserve"> :  Vleresimi i parametrave</w:t>
            </w:r>
            <w:r w:rsidR="00DE6CEB" w:rsidRPr="002957B1">
              <w:rPr>
                <w:rFonts w:asciiTheme="majorHAnsi" w:eastAsiaTheme="minorHAnsi" w:hAnsiTheme="majorHAnsi" w:cstheme="minorHAnsi"/>
                <w:lang w:val="it-IT"/>
              </w:rPr>
              <w:t>……………………………………………………………………</w:t>
            </w:r>
            <w:r w:rsidR="002957B1">
              <w:rPr>
                <w:rFonts w:asciiTheme="majorHAnsi" w:eastAsiaTheme="minorHAnsi" w:hAnsiTheme="majorHAnsi" w:cstheme="minorHAnsi"/>
                <w:lang w:val="it-IT"/>
              </w:rPr>
              <w:t>.</w:t>
            </w:r>
            <w:r w:rsidR="001E4281" w:rsidRPr="002957B1">
              <w:rPr>
                <w:rFonts w:asciiTheme="majorHAnsi" w:eastAsiaTheme="minorHAnsi" w:hAnsiTheme="majorHAnsi" w:cstheme="minorHAnsi"/>
                <w:lang w:val="it-IT"/>
              </w:rPr>
              <w:t>...</w:t>
            </w:r>
            <w:r w:rsidR="00DE6CEB" w:rsidRPr="002957B1">
              <w:rPr>
                <w:rFonts w:asciiTheme="majorHAnsi" w:eastAsiaTheme="minorHAnsi" w:hAnsiTheme="majorHAnsi" w:cstheme="minorHAnsi"/>
                <w:lang w:val="it-IT"/>
              </w:rPr>
              <w:t>f.131</w:t>
            </w:r>
          </w:p>
          <w:p w:rsidR="001E1CB4" w:rsidRPr="002957B1" w:rsidRDefault="001E1CB4" w:rsidP="001E1CB4">
            <w:pPr>
              <w:pStyle w:val="ListParagraph"/>
              <w:numPr>
                <w:ilvl w:val="0"/>
                <w:numId w:val="3"/>
              </w:numPr>
              <w:rPr>
                <w:rFonts w:asciiTheme="majorHAnsi" w:eastAsiaTheme="minorHAnsi" w:hAnsiTheme="majorHAnsi" w:cstheme="minorHAnsi"/>
                <w:lang w:val="fr-BE"/>
              </w:rPr>
            </w:pPr>
            <w:r w:rsidRPr="002957B1">
              <w:rPr>
                <w:rFonts w:asciiTheme="majorHAnsi" w:eastAsiaTheme="minorHAnsi" w:hAnsiTheme="majorHAnsi" w:cstheme="minorHAnsi"/>
                <w:lang w:val="fr-BE"/>
              </w:rPr>
              <w:t>Koncepte  te përgjithshme të vlerësimit pikësor</w:t>
            </w:r>
            <w:r w:rsidR="00DE6CEB" w:rsidRPr="002957B1">
              <w:rPr>
                <w:rFonts w:asciiTheme="majorHAnsi" w:eastAsiaTheme="minorHAnsi" w:hAnsiTheme="majorHAnsi" w:cstheme="minorHAnsi"/>
                <w:lang w:val="it-IT"/>
              </w:rPr>
              <w:t>…………………………………………………..</w:t>
            </w:r>
            <w:r w:rsidR="001E4281" w:rsidRPr="002957B1">
              <w:rPr>
                <w:rFonts w:asciiTheme="majorHAnsi" w:eastAsiaTheme="minorHAnsi" w:hAnsiTheme="majorHAnsi" w:cstheme="minorHAnsi"/>
                <w:lang w:val="it-IT"/>
              </w:rPr>
              <w:t>....</w:t>
            </w:r>
            <w:r w:rsidR="00DE6CEB" w:rsidRPr="002957B1">
              <w:rPr>
                <w:rFonts w:asciiTheme="majorHAnsi" w:eastAsiaTheme="minorHAnsi" w:hAnsiTheme="majorHAnsi" w:cstheme="minorHAnsi"/>
                <w:lang w:val="it-IT"/>
              </w:rPr>
              <w:t>…f.145</w:t>
            </w:r>
          </w:p>
          <w:p w:rsidR="00B17D70" w:rsidRDefault="001E1CB4" w:rsidP="00B17D70">
            <w:pPr>
              <w:pStyle w:val="ListParagraph"/>
              <w:ind w:left="0"/>
              <w:rPr>
                <w:rFonts w:ascii="Cambria" w:hAnsi="Cambria"/>
                <w:b/>
                <w:lang w:val="fr-BE"/>
              </w:rPr>
            </w:pPr>
            <w:r w:rsidRPr="002957B1">
              <w:rPr>
                <w:rFonts w:asciiTheme="majorHAnsi" w:eastAsiaTheme="minorHAnsi" w:hAnsiTheme="majorHAnsi" w:cstheme="minorHAnsi"/>
                <w:lang w:val="fr-BE"/>
              </w:rPr>
              <w:t>Metoda për gjetjen e vleresimeve pikësore. Shpërndarjet e zgjedhjes</w:t>
            </w:r>
            <w:r w:rsidR="00DE6CEB" w:rsidRPr="002957B1">
              <w:rPr>
                <w:rFonts w:asciiTheme="majorHAnsi" w:eastAsiaTheme="minorHAnsi" w:hAnsiTheme="majorHAnsi" w:cstheme="minorHAnsi"/>
                <w:lang w:val="fr-BE"/>
              </w:rPr>
              <w:t>……………….……</w:t>
            </w:r>
            <w:r w:rsidR="001E4281" w:rsidRPr="002957B1">
              <w:rPr>
                <w:rFonts w:asciiTheme="majorHAnsi" w:eastAsiaTheme="minorHAnsi" w:hAnsiTheme="majorHAnsi" w:cstheme="minorHAnsi"/>
                <w:lang w:val="fr-BE"/>
              </w:rPr>
              <w:t>…</w:t>
            </w:r>
            <w:r w:rsidR="00DE6CEB" w:rsidRPr="002957B1">
              <w:rPr>
                <w:rFonts w:asciiTheme="majorHAnsi" w:eastAsiaTheme="minorHAnsi" w:hAnsiTheme="majorHAnsi" w:cstheme="minorHAnsi"/>
                <w:lang w:val="fr-BE"/>
              </w:rPr>
              <w:t xml:space="preserve">  f.146</w:t>
            </w:r>
            <w:r w:rsidR="00B17D70" w:rsidRPr="00B17D70">
              <w:rPr>
                <w:rFonts w:ascii="Cambria" w:hAnsi="Cambria"/>
                <w:b/>
                <w:lang w:val="fr-BE"/>
              </w:rPr>
              <w:t xml:space="preserve"> </w:t>
            </w:r>
          </w:p>
          <w:p w:rsidR="001E1CB4" w:rsidRPr="00B17D70" w:rsidRDefault="00B17D70" w:rsidP="00B17D70">
            <w:pPr>
              <w:pStyle w:val="ListParagraph"/>
              <w:ind w:left="0"/>
              <w:rPr>
                <w:rFonts w:asciiTheme="majorHAnsi" w:hAnsiTheme="majorHAnsi"/>
                <w:b/>
                <w:lang w:val="fr-BE"/>
              </w:rPr>
            </w:pPr>
            <w:r w:rsidRPr="00B17D70">
              <w:rPr>
                <w:rFonts w:ascii="Cambria" w:hAnsi="Cambria"/>
                <w:b/>
                <w:lang w:val="fr-BE"/>
              </w:rPr>
              <w:t>Java e nëntë</w:t>
            </w:r>
          </w:p>
          <w:p w:rsidR="001E1CB4" w:rsidRPr="002957B1" w:rsidRDefault="001E1CB4" w:rsidP="001E1CB4">
            <w:pPr>
              <w:pStyle w:val="ListParagraph"/>
              <w:numPr>
                <w:ilvl w:val="0"/>
                <w:numId w:val="3"/>
              </w:numPr>
              <w:rPr>
                <w:rFonts w:asciiTheme="majorHAnsi" w:hAnsiTheme="majorHAnsi" w:cstheme="minorHAnsi"/>
                <w:lang w:val="fr-BE"/>
              </w:rPr>
            </w:pPr>
            <w:r w:rsidRPr="002957B1">
              <w:rPr>
                <w:rFonts w:asciiTheme="majorHAnsi" w:eastAsiaTheme="minorHAnsi" w:hAnsiTheme="majorHAnsi" w:cstheme="minorHAnsi"/>
                <w:b/>
                <w:lang w:val="fr-BE"/>
              </w:rPr>
              <w:t xml:space="preserve">Kapitulli 6: </w:t>
            </w:r>
            <w:r w:rsidRPr="002957B1">
              <w:rPr>
                <w:rFonts w:asciiTheme="majorHAnsi" w:eastAsiaTheme="minorHAnsi" w:hAnsiTheme="majorHAnsi" w:cstheme="minorHAnsi"/>
                <w:lang w:val="fr-BE"/>
              </w:rPr>
              <w:t xml:space="preserve"> </w:t>
            </w:r>
            <w:r w:rsidRPr="002957B1">
              <w:rPr>
                <w:rFonts w:asciiTheme="majorHAnsi" w:hAnsiTheme="majorHAnsi" w:cstheme="minorHAnsi"/>
                <w:lang w:val="fr-BE"/>
              </w:rPr>
              <w:t xml:space="preserve">Vlerësimi  intervalor.  </w:t>
            </w:r>
          </w:p>
          <w:p w:rsidR="00253849" w:rsidRPr="00B17D70" w:rsidRDefault="001E1CB4" w:rsidP="00B17D70">
            <w:pPr>
              <w:pStyle w:val="ListParagraph"/>
              <w:numPr>
                <w:ilvl w:val="0"/>
                <w:numId w:val="3"/>
              </w:numPr>
              <w:rPr>
                <w:rFonts w:asciiTheme="majorHAnsi" w:hAnsiTheme="majorHAnsi" w:cstheme="minorHAnsi"/>
                <w:lang w:val="it-IT"/>
              </w:rPr>
            </w:pPr>
            <w:r w:rsidRPr="002957B1">
              <w:rPr>
                <w:rFonts w:asciiTheme="majorHAnsi" w:hAnsiTheme="majorHAnsi" w:cstheme="minorHAnsi"/>
                <w:lang w:val="fr-BE"/>
              </w:rPr>
              <w:t xml:space="preserve">Intervali i  besimit   për  mesataren, dispersioni  njihet dhe  kur  nuk  njihet. </w:t>
            </w:r>
            <w:r w:rsidR="00DE6CEB" w:rsidRPr="002957B1">
              <w:rPr>
                <w:rFonts w:asciiTheme="majorHAnsi" w:eastAsiaTheme="minorHAnsi" w:hAnsiTheme="majorHAnsi" w:cstheme="minorHAnsi"/>
                <w:lang w:val="fr-BE"/>
              </w:rPr>
              <w:t>………</w:t>
            </w:r>
            <w:r w:rsidR="001E4281" w:rsidRPr="002957B1">
              <w:rPr>
                <w:rFonts w:asciiTheme="majorHAnsi" w:eastAsiaTheme="minorHAnsi" w:hAnsiTheme="majorHAnsi" w:cstheme="minorHAnsi"/>
                <w:lang w:val="fr-BE"/>
              </w:rPr>
              <w:t>…</w:t>
            </w:r>
            <w:r w:rsidR="00DE6CEB" w:rsidRPr="002957B1">
              <w:rPr>
                <w:rFonts w:asciiTheme="majorHAnsi" w:eastAsiaTheme="minorHAnsi" w:hAnsiTheme="majorHAnsi" w:cstheme="minorHAnsi"/>
                <w:lang w:val="fr-BE"/>
              </w:rPr>
              <w:t>……f</w:t>
            </w:r>
            <w:r w:rsidR="00DE6CEB" w:rsidRPr="002957B1">
              <w:rPr>
                <w:rFonts w:asciiTheme="majorHAnsi" w:eastAsiaTheme="minorHAnsi" w:hAnsiTheme="majorHAnsi" w:cstheme="minorHAnsi"/>
                <w:lang w:val="it-IT"/>
              </w:rPr>
              <w:t>.161</w:t>
            </w:r>
          </w:p>
          <w:p w:rsidR="001E1CB4" w:rsidRPr="002957B1" w:rsidRDefault="001E1CB4" w:rsidP="001E1CB4">
            <w:pPr>
              <w:pStyle w:val="ListParagraph"/>
              <w:numPr>
                <w:ilvl w:val="0"/>
                <w:numId w:val="3"/>
              </w:numPr>
              <w:rPr>
                <w:rFonts w:asciiTheme="majorHAnsi" w:hAnsiTheme="majorHAnsi" w:cstheme="minorHAnsi"/>
                <w:lang w:val="it-IT"/>
              </w:rPr>
            </w:pPr>
            <w:r w:rsidRPr="002957B1">
              <w:rPr>
                <w:rFonts w:asciiTheme="majorHAnsi" w:hAnsiTheme="majorHAnsi" w:cstheme="minorHAnsi"/>
                <w:lang w:val="it-IT"/>
              </w:rPr>
              <w:t>Intervali i  besimit   për  dispersionin e një  shpërndarje normale.</w:t>
            </w:r>
            <w:r w:rsidR="00DE6CEB" w:rsidRPr="002957B1">
              <w:rPr>
                <w:rFonts w:asciiTheme="majorHAnsi" w:eastAsiaTheme="minorHAnsi" w:hAnsiTheme="majorHAnsi" w:cstheme="minorHAnsi"/>
                <w:lang w:val="it-IT"/>
              </w:rPr>
              <w:t xml:space="preserve"> ……………………</w:t>
            </w:r>
            <w:r w:rsidR="001E4281" w:rsidRPr="002957B1">
              <w:rPr>
                <w:rFonts w:asciiTheme="majorHAnsi" w:eastAsiaTheme="minorHAnsi" w:hAnsiTheme="majorHAnsi" w:cstheme="minorHAnsi"/>
                <w:lang w:val="it-IT"/>
              </w:rPr>
              <w:t>..</w:t>
            </w:r>
            <w:r w:rsidR="00DE6CEB" w:rsidRPr="002957B1">
              <w:rPr>
                <w:rFonts w:asciiTheme="majorHAnsi" w:eastAsiaTheme="minorHAnsi" w:hAnsiTheme="majorHAnsi" w:cstheme="minorHAnsi"/>
                <w:lang w:val="it-IT"/>
              </w:rPr>
              <w:t>….. …f.164</w:t>
            </w:r>
          </w:p>
          <w:p w:rsidR="001E1CB4" w:rsidRPr="002957B1" w:rsidRDefault="001E1CB4" w:rsidP="001E1CB4">
            <w:pPr>
              <w:pStyle w:val="ListParagraph"/>
              <w:numPr>
                <w:ilvl w:val="0"/>
                <w:numId w:val="3"/>
              </w:numPr>
              <w:rPr>
                <w:rFonts w:asciiTheme="majorHAnsi" w:hAnsiTheme="majorHAnsi" w:cstheme="minorHAnsi"/>
                <w:lang w:val="it-IT"/>
              </w:rPr>
            </w:pPr>
            <w:r w:rsidRPr="002957B1">
              <w:rPr>
                <w:rFonts w:asciiTheme="majorHAnsi" w:hAnsiTheme="majorHAnsi" w:cstheme="minorHAnsi"/>
                <w:lang w:val="it-IT"/>
              </w:rPr>
              <w:t>Intervali  i besimit për probabilitetin e panjohur</w:t>
            </w:r>
            <w:r w:rsidR="00DE6CEB" w:rsidRPr="002957B1">
              <w:rPr>
                <w:rFonts w:asciiTheme="majorHAnsi" w:eastAsiaTheme="minorHAnsi" w:hAnsiTheme="majorHAnsi" w:cstheme="minorHAnsi"/>
                <w:lang w:val="it-IT"/>
              </w:rPr>
              <w:t>…………………………………………...…</w:t>
            </w:r>
            <w:r w:rsidR="001E4281" w:rsidRPr="002957B1">
              <w:rPr>
                <w:rFonts w:asciiTheme="majorHAnsi" w:eastAsiaTheme="minorHAnsi" w:hAnsiTheme="majorHAnsi" w:cstheme="minorHAnsi"/>
                <w:lang w:val="it-IT"/>
              </w:rPr>
              <w:t>...</w:t>
            </w:r>
            <w:r w:rsidR="00DE6CEB" w:rsidRPr="002957B1">
              <w:rPr>
                <w:rFonts w:asciiTheme="majorHAnsi" w:eastAsiaTheme="minorHAnsi" w:hAnsiTheme="majorHAnsi" w:cstheme="minorHAnsi"/>
                <w:lang w:val="it-IT"/>
              </w:rPr>
              <w:t>………f.165</w:t>
            </w:r>
          </w:p>
          <w:p w:rsidR="00253849" w:rsidRPr="002957B1" w:rsidRDefault="00253849" w:rsidP="00253849">
            <w:pPr>
              <w:pStyle w:val="ListParagraph"/>
              <w:ind w:left="0"/>
              <w:rPr>
                <w:rFonts w:asciiTheme="majorHAnsi" w:hAnsiTheme="majorHAnsi"/>
                <w:b/>
                <w:lang w:val="it-IT"/>
              </w:rPr>
            </w:pPr>
            <w:r w:rsidRPr="002957B1">
              <w:rPr>
                <w:rFonts w:ascii="Cambria" w:hAnsi="Cambria"/>
                <w:b/>
                <w:lang w:val="it-IT"/>
              </w:rPr>
              <w:t>Java e dhjetë</w:t>
            </w:r>
          </w:p>
          <w:p w:rsidR="001E1CB4" w:rsidRPr="002957B1" w:rsidRDefault="001E1CB4" w:rsidP="001E1CB4">
            <w:pPr>
              <w:pStyle w:val="ListParagraph"/>
              <w:numPr>
                <w:ilvl w:val="0"/>
                <w:numId w:val="3"/>
              </w:numPr>
              <w:rPr>
                <w:rFonts w:asciiTheme="majorHAnsi" w:hAnsiTheme="majorHAnsi" w:cstheme="minorHAnsi"/>
              </w:rPr>
            </w:pPr>
            <w:r w:rsidRPr="002957B1">
              <w:rPr>
                <w:rFonts w:asciiTheme="majorHAnsi" w:eastAsiaTheme="minorHAnsi" w:hAnsiTheme="majorHAnsi" w:cstheme="minorHAnsi"/>
                <w:b/>
              </w:rPr>
              <w:t xml:space="preserve">Kapitulli 7: </w:t>
            </w:r>
            <w:r w:rsidRPr="002957B1">
              <w:rPr>
                <w:rFonts w:asciiTheme="majorHAnsi" w:eastAsiaTheme="minorHAnsi" w:hAnsiTheme="majorHAnsi" w:cstheme="minorHAnsi"/>
              </w:rPr>
              <w:t xml:space="preserve">  Hipotezat  statistikore</w:t>
            </w:r>
          </w:p>
          <w:p w:rsidR="00581474" w:rsidRPr="002957B1" w:rsidRDefault="001E1CB4" w:rsidP="001E1CB4">
            <w:pPr>
              <w:pStyle w:val="ListParagraph"/>
              <w:numPr>
                <w:ilvl w:val="0"/>
                <w:numId w:val="3"/>
              </w:numPr>
              <w:rPr>
                <w:rFonts w:asciiTheme="majorHAnsi" w:eastAsiaTheme="minorHAnsi" w:hAnsiTheme="majorHAnsi" w:cstheme="minorHAnsi"/>
              </w:rPr>
            </w:pPr>
            <w:r w:rsidRPr="002957B1">
              <w:rPr>
                <w:rFonts w:asciiTheme="majorHAnsi" w:hAnsiTheme="majorHAnsi" w:cstheme="minorHAnsi"/>
                <w:lang w:val="it-IT"/>
              </w:rPr>
              <w:t xml:space="preserve">Procedura  e përgjithshme  e testimit të hipotezave. </w:t>
            </w:r>
            <w:r w:rsidRPr="002957B1">
              <w:rPr>
                <w:rFonts w:asciiTheme="majorHAnsi" w:eastAsiaTheme="minorHAnsi" w:hAnsiTheme="majorHAnsi" w:cstheme="minorHAnsi"/>
                <w:lang w:val="it-IT"/>
              </w:rPr>
              <w:t xml:space="preserve"> </w:t>
            </w:r>
            <w:r w:rsidRPr="002957B1">
              <w:rPr>
                <w:rFonts w:asciiTheme="majorHAnsi" w:eastAsiaTheme="minorHAnsi" w:hAnsiTheme="majorHAnsi" w:cstheme="minorHAnsi"/>
              </w:rPr>
              <w:t xml:space="preserve">Testi  mbi  shpërndarjen. Testi  mbi  </w:t>
            </w:r>
          </w:p>
          <w:p w:rsidR="001E1CB4" w:rsidRPr="00202E49" w:rsidRDefault="001E1CB4" w:rsidP="00581474">
            <w:pPr>
              <w:pStyle w:val="ListParagraph"/>
              <w:rPr>
                <w:rFonts w:asciiTheme="majorHAnsi" w:eastAsiaTheme="minorHAnsi" w:hAnsiTheme="majorHAnsi" w:cstheme="minorHAnsi"/>
                <w:lang w:val="it-IT"/>
              </w:rPr>
            </w:pPr>
            <w:r w:rsidRPr="00202E49">
              <w:rPr>
                <w:rFonts w:asciiTheme="majorHAnsi" w:eastAsiaTheme="minorHAnsi" w:hAnsiTheme="majorHAnsi" w:cstheme="minorHAnsi"/>
                <w:lang w:val="it-IT"/>
              </w:rPr>
              <w:t xml:space="preserve">mesataren e   një  shpërndarje normale me variancë të njohur.  </w:t>
            </w:r>
            <w:r w:rsidR="00DE6CEB" w:rsidRPr="00202E49">
              <w:rPr>
                <w:rFonts w:asciiTheme="majorHAnsi" w:eastAsiaTheme="minorHAnsi" w:hAnsiTheme="majorHAnsi" w:cstheme="minorHAnsi"/>
                <w:lang w:val="it-IT"/>
              </w:rPr>
              <w:t>……………………..…</w:t>
            </w:r>
            <w:r w:rsidR="001E4281" w:rsidRPr="00202E49">
              <w:rPr>
                <w:rFonts w:asciiTheme="majorHAnsi" w:eastAsiaTheme="minorHAnsi" w:hAnsiTheme="majorHAnsi" w:cstheme="minorHAnsi"/>
                <w:lang w:val="it-IT"/>
              </w:rPr>
              <w:t>….</w:t>
            </w:r>
            <w:r w:rsidR="00DE6CEB" w:rsidRPr="00202E49">
              <w:rPr>
                <w:rFonts w:asciiTheme="majorHAnsi" w:eastAsiaTheme="minorHAnsi" w:hAnsiTheme="majorHAnsi" w:cstheme="minorHAnsi"/>
                <w:lang w:val="it-IT"/>
              </w:rPr>
              <w:t>……f.173</w:t>
            </w:r>
          </w:p>
          <w:p w:rsidR="00253849" w:rsidRPr="002957B1" w:rsidRDefault="00253849" w:rsidP="00253849">
            <w:pPr>
              <w:pStyle w:val="ListParagraph"/>
              <w:ind w:left="0"/>
              <w:rPr>
                <w:rFonts w:ascii="Cambria" w:hAnsi="Cambria"/>
                <w:b/>
              </w:rPr>
            </w:pPr>
            <w:r w:rsidRPr="002957B1">
              <w:rPr>
                <w:rFonts w:ascii="Cambria" w:hAnsi="Cambria"/>
                <w:b/>
              </w:rPr>
              <w:t>Java e njëmbëdhjetë</w:t>
            </w:r>
          </w:p>
          <w:p w:rsidR="001E1CB4" w:rsidRPr="002957B1" w:rsidRDefault="001E1CB4" w:rsidP="001E1CB4">
            <w:pPr>
              <w:pStyle w:val="ListParagraph"/>
              <w:numPr>
                <w:ilvl w:val="0"/>
                <w:numId w:val="3"/>
              </w:numPr>
              <w:rPr>
                <w:rFonts w:asciiTheme="majorHAnsi" w:hAnsiTheme="majorHAnsi" w:cstheme="minorHAnsi"/>
                <w:b/>
                <w:lang w:val="fr-BE"/>
              </w:rPr>
            </w:pPr>
            <w:r w:rsidRPr="002957B1">
              <w:rPr>
                <w:rFonts w:asciiTheme="majorHAnsi" w:eastAsiaTheme="minorHAnsi" w:hAnsiTheme="majorHAnsi" w:cstheme="minorHAnsi"/>
                <w:lang w:val="fr-BE"/>
              </w:rPr>
              <w:t>Testi  mbi  vetinë e  një popullimi.</w:t>
            </w:r>
            <w:r w:rsidR="00DE6CEB" w:rsidRPr="002957B1">
              <w:rPr>
                <w:rFonts w:asciiTheme="majorHAnsi" w:eastAsiaTheme="minorHAnsi" w:hAnsiTheme="majorHAnsi" w:cstheme="minorHAnsi"/>
                <w:lang w:val="it-IT"/>
              </w:rPr>
              <w:t xml:space="preserve"> ………………………………………………………………………</w:t>
            </w:r>
            <w:r w:rsidR="001E4281" w:rsidRPr="002957B1">
              <w:rPr>
                <w:rFonts w:asciiTheme="majorHAnsi" w:eastAsiaTheme="minorHAnsi" w:hAnsiTheme="majorHAnsi" w:cstheme="minorHAnsi"/>
                <w:lang w:val="it-IT"/>
              </w:rPr>
              <w:t>.....</w:t>
            </w:r>
            <w:r w:rsidR="00DE6CEB" w:rsidRPr="002957B1">
              <w:rPr>
                <w:rFonts w:asciiTheme="majorHAnsi" w:eastAsiaTheme="minorHAnsi" w:hAnsiTheme="majorHAnsi" w:cstheme="minorHAnsi"/>
                <w:lang w:val="it-IT"/>
              </w:rPr>
              <w:t>…f.181</w:t>
            </w:r>
          </w:p>
          <w:p w:rsidR="001E1CB4" w:rsidRPr="002957B1" w:rsidRDefault="001E1CB4" w:rsidP="001E1CB4">
            <w:pPr>
              <w:pStyle w:val="ListParagraph"/>
              <w:numPr>
                <w:ilvl w:val="0"/>
                <w:numId w:val="3"/>
              </w:numPr>
              <w:rPr>
                <w:rFonts w:asciiTheme="majorHAnsi" w:eastAsiaTheme="minorHAnsi" w:hAnsiTheme="majorHAnsi" w:cstheme="minorHAnsi"/>
                <w:lang w:val="fr-BE"/>
              </w:rPr>
            </w:pPr>
            <w:r w:rsidRPr="002957B1">
              <w:rPr>
                <w:rFonts w:asciiTheme="majorHAnsi" w:eastAsiaTheme="minorHAnsi" w:hAnsiTheme="majorHAnsi" w:cstheme="minorHAnsi"/>
                <w:b/>
                <w:lang w:val="fr-BE"/>
              </w:rPr>
              <w:t xml:space="preserve">Kapitulli 8:   </w:t>
            </w:r>
            <w:r w:rsidRPr="002957B1">
              <w:rPr>
                <w:rFonts w:asciiTheme="majorHAnsi" w:eastAsiaTheme="minorHAnsi" w:hAnsiTheme="majorHAnsi" w:cstheme="minorHAnsi"/>
                <w:lang w:val="fr-BE"/>
              </w:rPr>
              <w:t>Statistikë  inferenciale    për   dy  zgjedhje.</w:t>
            </w:r>
            <w:r w:rsidR="00DE6CEB" w:rsidRPr="002957B1">
              <w:rPr>
                <w:rFonts w:asciiTheme="majorHAnsi" w:eastAsiaTheme="minorHAnsi" w:hAnsiTheme="majorHAnsi" w:cstheme="minorHAnsi"/>
                <w:lang w:val="it-IT"/>
              </w:rPr>
              <w:t xml:space="preserve"> ……………………………………..</w:t>
            </w:r>
            <w:r w:rsidR="001E4281" w:rsidRPr="002957B1">
              <w:rPr>
                <w:rFonts w:asciiTheme="majorHAnsi" w:eastAsiaTheme="minorHAnsi" w:hAnsiTheme="majorHAnsi" w:cstheme="minorHAnsi"/>
                <w:lang w:val="it-IT"/>
              </w:rPr>
              <w:t>.....</w:t>
            </w:r>
            <w:r w:rsidR="00DE6CEB" w:rsidRPr="002957B1">
              <w:rPr>
                <w:rFonts w:asciiTheme="majorHAnsi" w:eastAsiaTheme="minorHAnsi" w:hAnsiTheme="majorHAnsi" w:cstheme="minorHAnsi"/>
                <w:lang w:val="it-IT"/>
              </w:rPr>
              <w:t>…f.193</w:t>
            </w:r>
          </w:p>
          <w:p w:rsidR="005F4435" w:rsidRPr="002957B1" w:rsidRDefault="005F4435" w:rsidP="005F4435">
            <w:pPr>
              <w:pStyle w:val="ListParagraph"/>
              <w:ind w:left="0"/>
              <w:rPr>
                <w:rFonts w:asciiTheme="majorHAnsi" w:hAnsiTheme="majorHAnsi"/>
                <w:b/>
                <w:lang w:val="it-IT"/>
              </w:rPr>
            </w:pPr>
            <w:r w:rsidRPr="002957B1">
              <w:rPr>
                <w:rFonts w:ascii="Cambria" w:hAnsi="Cambria"/>
                <w:b/>
                <w:lang w:val="it-IT"/>
              </w:rPr>
              <w:t>Java e dymbëdhjetë</w:t>
            </w:r>
          </w:p>
          <w:p w:rsidR="001E1CB4" w:rsidRPr="002957B1" w:rsidRDefault="001E1CB4" w:rsidP="001E4281">
            <w:pPr>
              <w:pStyle w:val="ListParagraph"/>
              <w:numPr>
                <w:ilvl w:val="0"/>
                <w:numId w:val="3"/>
              </w:numPr>
              <w:ind w:right="990"/>
              <w:rPr>
                <w:rFonts w:asciiTheme="majorHAnsi" w:eastAsiaTheme="minorHAnsi" w:hAnsiTheme="majorHAnsi" w:cstheme="minorHAnsi"/>
                <w:lang w:val="it-IT"/>
              </w:rPr>
            </w:pPr>
            <w:r w:rsidRPr="002957B1">
              <w:rPr>
                <w:rFonts w:asciiTheme="majorHAnsi" w:eastAsiaTheme="minorHAnsi" w:hAnsiTheme="majorHAnsi" w:cstheme="minorHAnsi"/>
                <w:lang w:val="it-IT"/>
              </w:rPr>
              <w:t xml:space="preserve">Diferenca e mesatareve të dy popullimeve me shpërndarje normale kur </w:t>
            </w:r>
            <w:r w:rsidR="005F4435" w:rsidRPr="002957B1">
              <w:rPr>
                <w:rFonts w:asciiTheme="majorHAnsi" w:eastAsiaTheme="minorHAnsi" w:hAnsiTheme="majorHAnsi" w:cstheme="minorHAnsi"/>
                <w:lang w:val="it-IT"/>
              </w:rPr>
              <w:t>njihet  dispersioni  I   popullimeve.</w:t>
            </w:r>
            <w:r w:rsidR="00DE6CEB" w:rsidRPr="002957B1">
              <w:rPr>
                <w:rFonts w:asciiTheme="majorHAnsi" w:eastAsiaTheme="minorHAnsi" w:hAnsiTheme="majorHAnsi" w:cstheme="minorHAnsi"/>
                <w:lang w:val="it-IT"/>
              </w:rPr>
              <w:t>………………………………………………………………</w:t>
            </w:r>
            <w:r w:rsidR="001E4281" w:rsidRPr="002957B1">
              <w:rPr>
                <w:rFonts w:asciiTheme="majorHAnsi" w:eastAsiaTheme="minorHAnsi" w:hAnsiTheme="majorHAnsi" w:cstheme="minorHAnsi"/>
                <w:lang w:val="it-IT"/>
              </w:rPr>
              <w:t xml:space="preserve">.................... </w:t>
            </w:r>
            <w:r w:rsidR="00DE6CEB" w:rsidRPr="002957B1">
              <w:rPr>
                <w:rFonts w:asciiTheme="majorHAnsi" w:eastAsiaTheme="minorHAnsi" w:hAnsiTheme="majorHAnsi" w:cstheme="minorHAnsi"/>
                <w:lang w:val="it-IT"/>
              </w:rPr>
              <w:t>……………</w:t>
            </w:r>
            <w:r w:rsidR="001E4281" w:rsidRPr="002957B1">
              <w:rPr>
                <w:rFonts w:asciiTheme="majorHAnsi" w:eastAsiaTheme="minorHAnsi" w:hAnsiTheme="majorHAnsi" w:cstheme="minorHAnsi"/>
                <w:lang w:val="it-IT"/>
              </w:rPr>
              <w:t>.................</w:t>
            </w:r>
            <w:r w:rsidR="00DE6CEB" w:rsidRPr="002957B1">
              <w:rPr>
                <w:rFonts w:asciiTheme="majorHAnsi" w:eastAsiaTheme="minorHAnsi" w:hAnsiTheme="majorHAnsi" w:cstheme="minorHAnsi"/>
                <w:lang w:val="it-IT"/>
              </w:rPr>
              <w:t>…f.194</w:t>
            </w:r>
          </w:p>
          <w:p w:rsidR="001E1CB4" w:rsidRPr="002957B1" w:rsidRDefault="001E1CB4" w:rsidP="001E4281">
            <w:pPr>
              <w:pStyle w:val="ListParagraph"/>
              <w:numPr>
                <w:ilvl w:val="0"/>
                <w:numId w:val="3"/>
              </w:numPr>
              <w:tabs>
                <w:tab w:val="left" w:pos="8985"/>
              </w:tabs>
              <w:ind w:right="1062"/>
              <w:rPr>
                <w:rFonts w:asciiTheme="majorHAnsi" w:eastAsiaTheme="minorHAnsi" w:hAnsiTheme="majorHAnsi" w:cstheme="minorHAnsi"/>
                <w:lang w:val="it-IT"/>
              </w:rPr>
            </w:pPr>
            <w:r w:rsidRPr="002957B1">
              <w:rPr>
                <w:rFonts w:asciiTheme="majorHAnsi" w:eastAsiaTheme="minorHAnsi" w:hAnsiTheme="majorHAnsi" w:cstheme="minorHAnsi"/>
                <w:lang w:val="it-IT"/>
              </w:rPr>
              <w:t>Diferenca e mesatareve të dy popullimeve me shpërndarje normale kur nuk nj</w:t>
            </w:r>
            <w:r w:rsidR="002957B1">
              <w:rPr>
                <w:rFonts w:asciiTheme="majorHAnsi" w:eastAsiaTheme="minorHAnsi" w:hAnsiTheme="majorHAnsi" w:cstheme="minorHAnsi"/>
                <w:lang w:val="it-IT"/>
              </w:rPr>
              <w:t xml:space="preserve">ihet dispersioni  </w:t>
            </w:r>
            <w:r w:rsidRPr="002957B1">
              <w:rPr>
                <w:rFonts w:asciiTheme="majorHAnsi" w:eastAsiaTheme="minorHAnsi" w:hAnsiTheme="majorHAnsi" w:cstheme="minorHAnsi"/>
                <w:lang w:val="it-IT"/>
              </w:rPr>
              <w:t>popullimeve.</w:t>
            </w:r>
            <w:r w:rsidR="00DE6CEB" w:rsidRPr="002957B1">
              <w:rPr>
                <w:rFonts w:asciiTheme="majorHAnsi" w:eastAsiaTheme="minorHAnsi" w:hAnsiTheme="majorHAnsi" w:cstheme="minorHAnsi"/>
                <w:lang w:val="it-IT"/>
              </w:rPr>
              <w:t xml:space="preserve"> ……………………………………………………….……</w:t>
            </w:r>
            <w:r w:rsidR="001E4281" w:rsidRPr="002957B1">
              <w:rPr>
                <w:rFonts w:asciiTheme="majorHAnsi" w:eastAsiaTheme="minorHAnsi" w:hAnsiTheme="majorHAnsi" w:cstheme="minorHAnsi"/>
                <w:lang w:val="it-IT"/>
              </w:rPr>
              <w:t>.................................................</w:t>
            </w:r>
            <w:r w:rsidR="00B17D70">
              <w:rPr>
                <w:rFonts w:asciiTheme="majorHAnsi" w:eastAsiaTheme="minorHAnsi" w:hAnsiTheme="majorHAnsi" w:cstheme="minorHAnsi"/>
                <w:lang w:val="it-IT"/>
              </w:rPr>
              <w:t xml:space="preserve">….............  </w:t>
            </w:r>
            <w:r w:rsidR="002957B1">
              <w:rPr>
                <w:rFonts w:asciiTheme="majorHAnsi" w:eastAsiaTheme="minorHAnsi" w:hAnsiTheme="majorHAnsi" w:cstheme="minorHAnsi"/>
                <w:lang w:val="it-IT"/>
              </w:rPr>
              <w:t>.................</w:t>
            </w:r>
            <w:r w:rsidR="00DE6CEB" w:rsidRPr="002957B1">
              <w:rPr>
                <w:rFonts w:asciiTheme="majorHAnsi" w:eastAsiaTheme="minorHAnsi" w:hAnsiTheme="majorHAnsi" w:cstheme="minorHAnsi"/>
                <w:lang w:val="it-IT"/>
              </w:rPr>
              <w:t>f.198</w:t>
            </w:r>
          </w:p>
          <w:p w:rsidR="005F4435" w:rsidRPr="002957B1" w:rsidRDefault="005F4435" w:rsidP="005F4435">
            <w:pPr>
              <w:pStyle w:val="ListParagraph"/>
              <w:ind w:left="0"/>
              <w:rPr>
                <w:rFonts w:asciiTheme="majorHAnsi" w:hAnsiTheme="majorHAnsi"/>
                <w:b/>
                <w:lang w:val="it-IT"/>
              </w:rPr>
            </w:pPr>
            <w:r w:rsidRPr="002957B1">
              <w:rPr>
                <w:rFonts w:ascii="Cambria" w:hAnsi="Cambria"/>
                <w:b/>
                <w:lang w:val="it-IT"/>
              </w:rPr>
              <w:t>Java e trembëdhjetë</w:t>
            </w:r>
          </w:p>
          <w:p w:rsidR="001E1CB4" w:rsidRPr="002957B1" w:rsidRDefault="001E1CB4" w:rsidP="001E1CB4">
            <w:pPr>
              <w:pStyle w:val="ListParagraph"/>
              <w:numPr>
                <w:ilvl w:val="0"/>
                <w:numId w:val="3"/>
              </w:numPr>
              <w:rPr>
                <w:rFonts w:asciiTheme="majorHAnsi" w:hAnsiTheme="majorHAnsi"/>
                <w:lang w:val="it-IT"/>
              </w:rPr>
            </w:pPr>
            <w:r w:rsidRPr="002957B1">
              <w:rPr>
                <w:rFonts w:asciiTheme="majorHAnsi" w:eastAsiaTheme="minorHAnsi" w:hAnsiTheme="majorHAnsi" w:cstheme="minorHAnsi"/>
                <w:lang w:val="it-IT"/>
              </w:rPr>
              <w:t>Analiza e  dispersioneve    të  dy  popullimeve   me  shpërndarje  normale</w:t>
            </w:r>
            <w:r w:rsidR="00EA37B4" w:rsidRPr="002957B1">
              <w:rPr>
                <w:rFonts w:asciiTheme="majorHAnsi" w:eastAsiaTheme="minorHAnsi" w:hAnsiTheme="majorHAnsi" w:cstheme="minorHAnsi"/>
                <w:lang w:val="it-IT"/>
              </w:rPr>
              <w:t>………</w:t>
            </w:r>
            <w:r w:rsidR="001E4281" w:rsidRPr="002957B1">
              <w:rPr>
                <w:rFonts w:asciiTheme="majorHAnsi" w:eastAsiaTheme="minorHAnsi" w:hAnsiTheme="majorHAnsi" w:cstheme="minorHAnsi"/>
                <w:lang w:val="it-IT"/>
              </w:rPr>
              <w:t>.......</w:t>
            </w:r>
            <w:r w:rsidR="00EA37B4" w:rsidRPr="002957B1">
              <w:rPr>
                <w:rFonts w:asciiTheme="majorHAnsi" w:eastAsiaTheme="minorHAnsi" w:hAnsiTheme="majorHAnsi" w:cstheme="minorHAnsi"/>
                <w:lang w:val="it-IT"/>
              </w:rPr>
              <w:t>………f.205</w:t>
            </w:r>
          </w:p>
          <w:p w:rsidR="001E1CB4" w:rsidRPr="002957B1" w:rsidRDefault="001E1CB4" w:rsidP="001E1CB4">
            <w:pPr>
              <w:pStyle w:val="ListParagraph"/>
              <w:numPr>
                <w:ilvl w:val="0"/>
                <w:numId w:val="3"/>
              </w:numPr>
              <w:rPr>
                <w:rFonts w:asciiTheme="majorHAnsi" w:hAnsiTheme="majorHAnsi"/>
                <w:lang w:val="it-IT"/>
              </w:rPr>
            </w:pPr>
            <w:r w:rsidRPr="002957B1">
              <w:rPr>
                <w:rFonts w:asciiTheme="majorHAnsi" w:eastAsiaTheme="minorHAnsi" w:hAnsiTheme="majorHAnsi" w:cstheme="minorHAnsi"/>
                <w:lang w:val="it-IT"/>
              </w:rPr>
              <w:t>Intervali i  besimit  për raportin e    dispersioneve.</w:t>
            </w:r>
            <w:r w:rsidR="00EA37B4" w:rsidRPr="002957B1">
              <w:rPr>
                <w:rFonts w:asciiTheme="majorHAnsi" w:eastAsiaTheme="minorHAnsi" w:hAnsiTheme="majorHAnsi" w:cstheme="minorHAnsi"/>
                <w:lang w:val="it-IT"/>
              </w:rPr>
              <w:t xml:space="preserve"> …………………………………………</w:t>
            </w:r>
            <w:r w:rsidR="001E4281" w:rsidRPr="002957B1">
              <w:rPr>
                <w:rFonts w:asciiTheme="majorHAnsi" w:eastAsiaTheme="minorHAnsi" w:hAnsiTheme="majorHAnsi" w:cstheme="minorHAnsi"/>
                <w:lang w:val="it-IT"/>
              </w:rPr>
              <w:t>.......</w:t>
            </w:r>
            <w:r w:rsidR="00EA37B4" w:rsidRPr="002957B1">
              <w:rPr>
                <w:rFonts w:asciiTheme="majorHAnsi" w:eastAsiaTheme="minorHAnsi" w:hAnsiTheme="majorHAnsi" w:cstheme="minorHAnsi"/>
                <w:lang w:val="it-IT"/>
              </w:rPr>
              <w:t>..……f.207</w:t>
            </w:r>
          </w:p>
          <w:p w:rsidR="001E1CB4" w:rsidRPr="002957B1" w:rsidRDefault="001E1CB4" w:rsidP="001E1CB4">
            <w:pPr>
              <w:pStyle w:val="ListParagraph"/>
              <w:numPr>
                <w:ilvl w:val="0"/>
                <w:numId w:val="3"/>
              </w:numPr>
              <w:shd w:val="clear" w:color="auto" w:fill="FFFFFF"/>
              <w:rPr>
                <w:rFonts w:asciiTheme="majorHAnsi" w:hAnsiTheme="majorHAnsi" w:cs="Arial"/>
                <w:color w:val="222222"/>
                <w:lang w:val="it-IT"/>
              </w:rPr>
            </w:pPr>
            <w:r w:rsidRPr="002957B1">
              <w:rPr>
                <w:rFonts w:asciiTheme="majorHAnsi" w:hAnsiTheme="majorHAnsi" w:cs="Arial"/>
                <w:color w:val="222222"/>
                <w:lang w:val="it-IT"/>
              </w:rPr>
              <w:lastRenderedPageBreak/>
              <w:t>Testi i hipotezave në regresin e thjeshtë linear.</w:t>
            </w:r>
            <w:r w:rsidR="00EA37B4" w:rsidRPr="002957B1">
              <w:rPr>
                <w:rFonts w:asciiTheme="majorHAnsi" w:hAnsiTheme="majorHAnsi" w:cs="Arial"/>
                <w:color w:val="222222"/>
                <w:lang w:val="it-IT"/>
              </w:rPr>
              <w:t xml:space="preserve"> </w:t>
            </w:r>
            <w:r w:rsidR="00EA37B4" w:rsidRPr="002957B1">
              <w:rPr>
                <w:rFonts w:asciiTheme="majorHAnsi" w:eastAsiaTheme="minorHAnsi" w:hAnsiTheme="majorHAnsi" w:cstheme="minorHAnsi"/>
                <w:lang w:val="it-IT"/>
              </w:rPr>
              <w:t>………………………………………………</w:t>
            </w:r>
            <w:r w:rsidR="001E4281" w:rsidRPr="002957B1">
              <w:rPr>
                <w:rFonts w:asciiTheme="majorHAnsi" w:eastAsiaTheme="minorHAnsi" w:hAnsiTheme="majorHAnsi" w:cstheme="minorHAnsi"/>
                <w:lang w:val="it-IT"/>
              </w:rPr>
              <w:t>.......</w:t>
            </w:r>
            <w:r w:rsidR="00EA37B4" w:rsidRPr="002957B1">
              <w:rPr>
                <w:rFonts w:asciiTheme="majorHAnsi" w:eastAsiaTheme="minorHAnsi" w:hAnsiTheme="majorHAnsi" w:cstheme="minorHAnsi"/>
                <w:lang w:val="it-IT"/>
              </w:rPr>
              <w:t>….…f.211</w:t>
            </w:r>
          </w:p>
          <w:p w:rsidR="001E4281" w:rsidRPr="002957B1" w:rsidRDefault="001E4281" w:rsidP="005F4435">
            <w:pPr>
              <w:pStyle w:val="ListParagraph"/>
              <w:ind w:left="0"/>
              <w:rPr>
                <w:rFonts w:asciiTheme="majorHAnsi" w:hAnsiTheme="majorHAnsi"/>
                <w:b/>
                <w:lang w:val="fr-BE"/>
              </w:rPr>
            </w:pPr>
          </w:p>
          <w:p w:rsidR="005F4435" w:rsidRPr="002957B1" w:rsidRDefault="005F4435" w:rsidP="005F4435">
            <w:pPr>
              <w:pStyle w:val="ListParagraph"/>
              <w:ind w:left="0"/>
              <w:rPr>
                <w:rFonts w:asciiTheme="majorHAnsi" w:hAnsiTheme="majorHAnsi"/>
                <w:b/>
                <w:lang w:val="fr-BE"/>
              </w:rPr>
            </w:pPr>
            <w:r w:rsidRPr="002957B1">
              <w:rPr>
                <w:rFonts w:asciiTheme="majorHAnsi" w:hAnsiTheme="majorHAnsi"/>
                <w:b/>
                <w:lang w:val="fr-BE"/>
              </w:rPr>
              <w:t>Java e katërmbëdhjet</w:t>
            </w:r>
          </w:p>
          <w:p w:rsidR="001E4281" w:rsidRPr="002957B1" w:rsidRDefault="001E4281" w:rsidP="001E4281">
            <w:pPr>
              <w:pStyle w:val="ListParagraph"/>
              <w:ind w:left="0"/>
              <w:rPr>
                <w:rFonts w:asciiTheme="majorHAnsi" w:hAnsiTheme="majorHAnsi" w:cs="Arial"/>
                <w:b/>
                <w:color w:val="222222"/>
                <w:shd w:val="clear" w:color="auto" w:fill="FFFFFF"/>
                <w:lang w:val="it-IT"/>
              </w:rPr>
            </w:pPr>
            <w:r w:rsidRPr="002957B1">
              <w:rPr>
                <w:rFonts w:asciiTheme="majorHAnsi" w:hAnsiTheme="majorHAnsi" w:cs="Arial"/>
                <w:b/>
                <w:color w:val="222222"/>
                <w:shd w:val="clear" w:color="auto" w:fill="FFFFFF"/>
                <w:lang w:val="it-IT"/>
              </w:rPr>
              <w:t xml:space="preserve">       Kapitulli 9:</w:t>
            </w:r>
          </w:p>
          <w:p w:rsidR="001E4281" w:rsidRPr="002957B1" w:rsidRDefault="001E4281" w:rsidP="001E4281">
            <w:pPr>
              <w:pStyle w:val="ListParagraph"/>
              <w:numPr>
                <w:ilvl w:val="0"/>
                <w:numId w:val="3"/>
              </w:numPr>
              <w:rPr>
                <w:rFonts w:asciiTheme="majorHAnsi" w:hAnsiTheme="majorHAnsi" w:cs="Arial"/>
                <w:color w:val="222222"/>
                <w:shd w:val="clear" w:color="auto" w:fill="FFFFFF"/>
              </w:rPr>
            </w:pPr>
            <w:r w:rsidRPr="002957B1">
              <w:rPr>
                <w:rFonts w:asciiTheme="majorHAnsi" w:hAnsiTheme="majorHAnsi" w:cs="Arial"/>
                <w:color w:val="222222"/>
                <w:shd w:val="clear" w:color="auto" w:fill="FFFFFF"/>
              </w:rPr>
              <w:t xml:space="preserve"> Regresi i thjeshtë  linear dhe korrelacion</w:t>
            </w:r>
          </w:p>
          <w:p w:rsidR="00EA37B4" w:rsidRPr="002957B1" w:rsidRDefault="001E1CB4" w:rsidP="001E4281">
            <w:pPr>
              <w:pStyle w:val="ListParagraph"/>
              <w:numPr>
                <w:ilvl w:val="0"/>
                <w:numId w:val="3"/>
              </w:numPr>
              <w:rPr>
                <w:rFonts w:asciiTheme="majorHAnsi" w:hAnsiTheme="majorHAnsi" w:cs="Arial"/>
                <w:color w:val="222222"/>
                <w:shd w:val="clear" w:color="auto" w:fill="FFFFFF"/>
              </w:rPr>
            </w:pPr>
            <w:r w:rsidRPr="00202E49">
              <w:rPr>
                <w:rFonts w:asciiTheme="majorHAnsi" w:hAnsiTheme="majorHAnsi" w:cs="Arial"/>
                <w:color w:val="222222"/>
              </w:rPr>
              <w:t>Regresi i thjeshtë linear.  Veti te vlerësimeve nëpermjet metodes së katrorëve</w:t>
            </w:r>
          </w:p>
          <w:p w:rsidR="001E1CB4" w:rsidRPr="002957B1" w:rsidRDefault="001E1CB4" w:rsidP="00EA37B4">
            <w:pPr>
              <w:pStyle w:val="ListParagraph"/>
              <w:rPr>
                <w:rFonts w:asciiTheme="majorHAnsi" w:hAnsiTheme="majorHAnsi"/>
              </w:rPr>
            </w:pPr>
            <w:r w:rsidRPr="00202E49">
              <w:rPr>
                <w:rFonts w:asciiTheme="majorHAnsi" w:hAnsiTheme="majorHAnsi" w:cs="Arial"/>
                <w:color w:val="222222"/>
              </w:rPr>
              <w:t xml:space="preserve"> </w:t>
            </w:r>
            <w:r w:rsidRPr="002957B1">
              <w:rPr>
                <w:rFonts w:asciiTheme="majorHAnsi" w:hAnsiTheme="majorHAnsi" w:cs="Arial"/>
                <w:color w:val="222222"/>
                <w:lang w:val="it-IT"/>
              </w:rPr>
              <w:t>më të vegjël.</w:t>
            </w:r>
            <w:r w:rsidR="00EA37B4" w:rsidRPr="002957B1">
              <w:rPr>
                <w:rFonts w:asciiTheme="majorHAnsi" w:hAnsiTheme="majorHAnsi" w:cs="Arial"/>
                <w:color w:val="222222"/>
                <w:lang w:val="it-IT"/>
              </w:rPr>
              <w:t xml:space="preserve"> </w:t>
            </w:r>
            <w:r w:rsidR="00EA37B4" w:rsidRPr="002957B1">
              <w:rPr>
                <w:rFonts w:asciiTheme="majorHAnsi" w:eastAsiaTheme="minorHAnsi" w:hAnsiTheme="majorHAnsi" w:cstheme="minorHAnsi"/>
                <w:lang w:val="it-IT"/>
              </w:rPr>
              <w:t>………………………………………………………………………………</w:t>
            </w:r>
            <w:r w:rsidR="00EA37B4" w:rsidRPr="002957B1">
              <w:rPr>
                <w:rFonts w:asciiTheme="majorHAnsi" w:eastAsiaTheme="minorHAnsi" w:hAnsiTheme="majorHAnsi" w:cstheme="minorHAnsi"/>
              </w:rPr>
              <w:t>……………………..…</w:t>
            </w:r>
            <w:r w:rsidR="001E4281" w:rsidRPr="002957B1">
              <w:rPr>
                <w:rFonts w:asciiTheme="majorHAnsi" w:eastAsiaTheme="minorHAnsi" w:hAnsiTheme="majorHAnsi" w:cstheme="minorHAnsi"/>
              </w:rPr>
              <w:t>.</w:t>
            </w:r>
            <w:r w:rsidR="00EA37B4" w:rsidRPr="002957B1">
              <w:rPr>
                <w:rFonts w:asciiTheme="majorHAnsi" w:eastAsiaTheme="minorHAnsi" w:hAnsiTheme="majorHAnsi" w:cstheme="minorHAnsi"/>
              </w:rPr>
              <w:t>f.212</w:t>
            </w:r>
          </w:p>
          <w:p w:rsidR="001E1CB4" w:rsidRPr="002957B1" w:rsidRDefault="001E1CB4" w:rsidP="001E1CB4">
            <w:pPr>
              <w:pStyle w:val="ListParagraph"/>
              <w:numPr>
                <w:ilvl w:val="0"/>
                <w:numId w:val="3"/>
              </w:numPr>
              <w:shd w:val="clear" w:color="auto" w:fill="FFFFFF"/>
              <w:rPr>
                <w:rFonts w:asciiTheme="majorHAnsi" w:hAnsiTheme="majorHAnsi" w:cs="Arial"/>
                <w:color w:val="222222"/>
                <w:lang w:val="it-IT"/>
              </w:rPr>
            </w:pPr>
            <w:r w:rsidRPr="002957B1">
              <w:rPr>
                <w:rFonts w:asciiTheme="majorHAnsi" w:hAnsiTheme="majorHAnsi" w:cs="Arial"/>
                <w:color w:val="222222"/>
                <w:lang w:val="it-IT"/>
              </w:rPr>
              <w:t>Intervalet e besimit dhe parashikimet.</w:t>
            </w:r>
            <w:r w:rsidR="00EA37B4" w:rsidRPr="002957B1">
              <w:rPr>
                <w:rFonts w:asciiTheme="majorHAnsi" w:eastAsiaTheme="minorHAnsi" w:hAnsiTheme="majorHAnsi" w:cstheme="minorHAnsi"/>
                <w:lang w:val="it-IT"/>
              </w:rPr>
              <w:t xml:space="preserve"> …………………………………………………………….…</w:t>
            </w:r>
            <w:r w:rsidR="001E4281" w:rsidRPr="002957B1">
              <w:rPr>
                <w:rFonts w:asciiTheme="majorHAnsi" w:eastAsiaTheme="minorHAnsi" w:hAnsiTheme="majorHAnsi" w:cstheme="minorHAnsi"/>
                <w:lang w:val="it-IT"/>
              </w:rPr>
              <w:t>.</w:t>
            </w:r>
            <w:r w:rsidR="00EA37B4" w:rsidRPr="002957B1">
              <w:rPr>
                <w:rFonts w:asciiTheme="majorHAnsi" w:eastAsiaTheme="minorHAnsi" w:hAnsiTheme="majorHAnsi" w:cstheme="minorHAnsi"/>
                <w:lang w:val="it-IT"/>
              </w:rPr>
              <w:t>…f.220</w:t>
            </w:r>
          </w:p>
          <w:p w:rsidR="001E1CB4" w:rsidRPr="002957B1" w:rsidRDefault="001E1CB4" w:rsidP="001E1CB4">
            <w:pPr>
              <w:pStyle w:val="ListParagraph"/>
              <w:numPr>
                <w:ilvl w:val="0"/>
                <w:numId w:val="3"/>
              </w:numPr>
              <w:rPr>
                <w:rFonts w:asciiTheme="majorHAnsi" w:hAnsiTheme="majorHAnsi"/>
                <w:lang w:val="it-IT"/>
              </w:rPr>
            </w:pPr>
            <w:r w:rsidRPr="002957B1">
              <w:rPr>
                <w:rFonts w:asciiTheme="majorHAnsi" w:hAnsiTheme="majorHAnsi" w:cs="Arial"/>
                <w:color w:val="222222"/>
                <w:lang w:val="it-IT"/>
              </w:rPr>
              <w:t>Përshtatshmeria e modelit të regresit. Korrelacioni.</w:t>
            </w:r>
            <w:r w:rsidR="00EA37B4" w:rsidRPr="002957B1">
              <w:rPr>
                <w:rFonts w:asciiTheme="majorHAnsi" w:eastAsiaTheme="minorHAnsi" w:hAnsiTheme="majorHAnsi" w:cstheme="minorHAnsi"/>
                <w:lang w:val="it-IT"/>
              </w:rPr>
              <w:t xml:space="preserve"> …………………………………..…………</w:t>
            </w:r>
            <w:r w:rsidR="001E4281" w:rsidRPr="002957B1">
              <w:rPr>
                <w:rFonts w:asciiTheme="majorHAnsi" w:eastAsiaTheme="minorHAnsi" w:hAnsiTheme="majorHAnsi" w:cstheme="minorHAnsi"/>
                <w:lang w:val="it-IT"/>
              </w:rPr>
              <w:t>.</w:t>
            </w:r>
            <w:r w:rsidR="00EA37B4" w:rsidRPr="002957B1">
              <w:rPr>
                <w:rFonts w:asciiTheme="majorHAnsi" w:eastAsiaTheme="minorHAnsi" w:hAnsiTheme="majorHAnsi" w:cstheme="minorHAnsi"/>
                <w:lang w:val="it-IT"/>
              </w:rPr>
              <w:t>f.224</w:t>
            </w:r>
          </w:p>
          <w:p w:rsidR="005F4435" w:rsidRPr="002957B1" w:rsidRDefault="005F4435" w:rsidP="00581857">
            <w:pPr>
              <w:rPr>
                <w:rFonts w:asciiTheme="majorHAnsi" w:hAnsiTheme="majorHAnsi" w:cs="Arial"/>
                <w:color w:val="222222"/>
                <w:sz w:val="22"/>
                <w:szCs w:val="22"/>
                <w:lang w:val="it-IT"/>
              </w:rPr>
            </w:pPr>
            <w:r w:rsidRPr="002957B1">
              <w:rPr>
                <w:rFonts w:ascii="Cambria" w:hAnsi="Cambria"/>
                <w:b/>
                <w:sz w:val="22"/>
                <w:szCs w:val="22"/>
                <w:lang w:val="fr-BE"/>
              </w:rPr>
              <w:t>J</w:t>
            </w:r>
            <w:r w:rsidRPr="002957B1">
              <w:rPr>
                <w:rFonts w:asciiTheme="majorHAnsi" w:hAnsiTheme="majorHAnsi" w:cs="Arial"/>
                <w:color w:val="222222"/>
                <w:sz w:val="22"/>
                <w:szCs w:val="22"/>
                <w:lang w:val="it-IT"/>
              </w:rPr>
              <w:t xml:space="preserve"> </w:t>
            </w:r>
            <w:r w:rsidRPr="002957B1">
              <w:rPr>
                <w:rFonts w:ascii="Cambria" w:hAnsi="Cambria"/>
                <w:b/>
                <w:sz w:val="22"/>
                <w:szCs w:val="22"/>
                <w:lang w:val="fr-BE"/>
              </w:rPr>
              <w:t>ava e pesëmbëdhjetë</w:t>
            </w:r>
          </w:p>
          <w:p w:rsidR="001E1CB4" w:rsidRPr="002957B1" w:rsidRDefault="001E1CB4" w:rsidP="001E1CB4">
            <w:pPr>
              <w:pStyle w:val="ListParagraph"/>
              <w:numPr>
                <w:ilvl w:val="0"/>
                <w:numId w:val="3"/>
              </w:numPr>
              <w:shd w:val="clear" w:color="auto" w:fill="FFFFFF"/>
              <w:rPr>
                <w:rFonts w:asciiTheme="majorHAnsi" w:hAnsiTheme="majorHAnsi" w:cs="Arial"/>
                <w:color w:val="222222"/>
                <w:lang w:val="it-IT"/>
              </w:rPr>
            </w:pPr>
            <w:r w:rsidRPr="002957B1">
              <w:rPr>
                <w:rFonts w:asciiTheme="majorHAnsi" w:hAnsiTheme="majorHAnsi" w:cs="Arial"/>
                <w:b/>
                <w:color w:val="222222"/>
                <w:lang w:val="it-IT"/>
              </w:rPr>
              <w:t>Kapitulli 10:</w:t>
            </w:r>
            <w:r w:rsidRPr="002957B1">
              <w:rPr>
                <w:rFonts w:asciiTheme="majorHAnsi" w:hAnsiTheme="majorHAnsi" w:cs="Arial"/>
                <w:color w:val="222222"/>
                <w:lang w:val="it-IT"/>
              </w:rPr>
              <w:t xml:space="preserve"> Analiza e Variances</w:t>
            </w:r>
            <w:r w:rsidR="00EA37B4" w:rsidRPr="002957B1">
              <w:rPr>
                <w:rFonts w:asciiTheme="majorHAnsi" w:eastAsiaTheme="minorHAnsi" w:hAnsiTheme="majorHAnsi" w:cstheme="minorHAnsi"/>
                <w:lang w:val="it-IT"/>
              </w:rPr>
              <w:t>………………………………………………………………...……</w:t>
            </w:r>
            <w:r w:rsidR="001E4281" w:rsidRPr="002957B1">
              <w:rPr>
                <w:rFonts w:asciiTheme="majorHAnsi" w:eastAsiaTheme="minorHAnsi" w:hAnsiTheme="majorHAnsi" w:cstheme="minorHAnsi"/>
                <w:lang w:val="it-IT"/>
              </w:rPr>
              <w:t>..</w:t>
            </w:r>
            <w:r w:rsidR="00EA37B4" w:rsidRPr="002957B1">
              <w:rPr>
                <w:rFonts w:asciiTheme="majorHAnsi" w:eastAsiaTheme="minorHAnsi" w:hAnsiTheme="majorHAnsi" w:cstheme="minorHAnsi"/>
                <w:lang w:val="it-IT"/>
              </w:rPr>
              <w:t>…f.233</w:t>
            </w:r>
          </w:p>
          <w:p w:rsidR="001E1CB4" w:rsidRPr="002957B1" w:rsidRDefault="001E1CB4" w:rsidP="001E1CB4">
            <w:pPr>
              <w:pStyle w:val="ListParagraph"/>
              <w:numPr>
                <w:ilvl w:val="0"/>
                <w:numId w:val="3"/>
              </w:numPr>
              <w:rPr>
                <w:rFonts w:asciiTheme="majorHAnsi" w:hAnsiTheme="majorHAnsi"/>
                <w:lang w:val="it-IT"/>
              </w:rPr>
            </w:pPr>
            <w:r w:rsidRPr="002957B1">
              <w:rPr>
                <w:rFonts w:asciiTheme="majorHAnsi" w:hAnsiTheme="majorHAnsi" w:cs="Arial"/>
                <w:color w:val="222222"/>
                <w:lang w:val="it-IT"/>
              </w:rPr>
              <w:t>Krahasimi i shumëfishte nëpëmjet ANOVA</w:t>
            </w:r>
            <w:r w:rsidR="00EA37B4" w:rsidRPr="002957B1">
              <w:rPr>
                <w:rFonts w:asciiTheme="majorHAnsi" w:eastAsiaTheme="minorHAnsi" w:hAnsiTheme="majorHAnsi" w:cstheme="minorHAnsi"/>
                <w:lang w:val="it-IT"/>
              </w:rPr>
              <w:t>…………………………………………………………</w:t>
            </w:r>
            <w:r w:rsidR="001E4281" w:rsidRPr="002957B1">
              <w:rPr>
                <w:rFonts w:asciiTheme="majorHAnsi" w:eastAsiaTheme="minorHAnsi" w:hAnsiTheme="majorHAnsi" w:cstheme="minorHAnsi"/>
                <w:lang w:val="it-IT"/>
              </w:rPr>
              <w:t>..</w:t>
            </w:r>
            <w:r w:rsidR="00EA37B4" w:rsidRPr="002957B1">
              <w:rPr>
                <w:rFonts w:asciiTheme="majorHAnsi" w:eastAsiaTheme="minorHAnsi" w:hAnsiTheme="majorHAnsi" w:cstheme="minorHAnsi"/>
                <w:lang w:val="it-IT"/>
              </w:rPr>
              <w:t>…f.235</w:t>
            </w:r>
          </w:p>
          <w:p w:rsidR="001E1CB4" w:rsidRPr="002957B1" w:rsidRDefault="001E1CB4" w:rsidP="005F4435">
            <w:pPr>
              <w:pStyle w:val="ListParagraph"/>
              <w:numPr>
                <w:ilvl w:val="0"/>
                <w:numId w:val="3"/>
              </w:numPr>
              <w:rPr>
                <w:rFonts w:asciiTheme="majorHAnsi" w:hAnsiTheme="majorHAnsi"/>
              </w:rPr>
            </w:pPr>
            <w:r w:rsidRPr="002957B1">
              <w:rPr>
                <w:rFonts w:asciiTheme="majorHAnsi" w:hAnsiTheme="majorHAnsi" w:cs="Arial"/>
                <w:color w:val="222222"/>
                <w:lang w:val="it-IT"/>
              </w:rPr>
              <w:t>Analiza e mbetjeve Analiza e Variancës..</w:t>
            </w:r>
            <w:r w:rsidR="00EA37B4" w:rsidRPr="002957B1">
              <w:rPr>
                <w:rFonts w:asciiTheme="majorHAnsi" w:eastAsiaTheme="minorHAnsi" w:hAnsiTheme="majorHAnsi" w:cstheme="minorHAnsi"/>
                <w:lang w:val="it-IT"/>
              </w:rPr>
              <w:t xml:space="preserve"> ………………………………………………………………</w:t>
            </w:r>
            <w:r w:rsidR="001E4281" w:rsidRPr="002957B1">
              <w:rPr>
                <w:rFonts w:asciiTheme="majorHAnsi" w:eastAsiaTheme="minorHAnsi" w:hAnsiTheme="majorHAnsi" w:cstheme="minorHAnsi"/>
                <w:lang w:val="it-IT"/>
              </w:rPr>
              <w:t>..</w:t>
            </w:r>
            <w:r w:rsidR="00EA37B4" w:rsidRPr="002957B1">
              <w:rPr>
                <w:rFonts w:asciiTheme="majorHAnsi" w:eastAsiaTheme="minorHAnsi" w:hAnsiTheme="majorHAnsi" w:cstheme="minorHAnsi"/>
              </w:rPr>
              <w:t>f.236</w:t>
            </w:r>
          </w:p>
          <w:p w:rsidR="00EA37B4" w:rsidRPr="002957B1" w:rsidRDefault="001E1CB4" w:rsidP="00856BB6">
            <w:pPr>
              <w:jc w:val="both"/>
              <w:rPr>
                <w:rFonts w:asciiTheme="majorHAnsi" w:hAnsiTheme="majorHAnsi" w:cs="Arial"/>
                <w:b/>
                <w:color w:val="FF0000"/>
                <w:sz w:val="22"/>
                <w:szCs w:val="22"/>
                <w:shd w:val="clear" w:color="auto" w:fill="F5F5F5"/>
                <w:lang w:val="it-IT"/>
              </w:rPr>
            </w:pPr>
            <w:r w:rsidRPr="002957B1">
              <w:rPr>
                <w:rFonts w:asciiTheme="majorHAnsi" w:hAnsiTheme="majorHAnsi" w:cs="Arial"/>
                <w:sz w:val="22"/>
                <w:szCs w:val="22"/>
                <w:shd w:val="clear" w:color="auto" w:fill="F5F5F5"/>
                <w:lang w:val="it-IT"/>
              </w:rPr>
              <w:t xml:space="preserve"> </w:t>
            </w:r>
          </w:p>
          <w:p w:rsidR="00D4681F" w:rsidRPr="002957B1" w:rsidRDefault="00D4681F" w:rsidP="00856BB6">
            <w:pPr>
              <w:jc w:val="both"/>
              <w:rPr>
                <w:rFonts w:asciiTheme="majorHAnsi" w:hAnsiTheme="majorHAnsi" w:cs="Arial"/>
                <w:b/>
                <w:color w:val="FF0000"/>
                <w:sz w:val="22"/>
                <w:szCs w:val="22"/>
                <w:shd w:val="clear" w:color="auto" w:fill="F5F5F5"/>
                <w:lang w:val="it-IT"/>
              </w:rPr>
            </w:pPr>
          </w:p>
        </w:tc>
      </w:tr>
    </w:tbl>
    <w:p w:rsidR="00D4681F" w:rsidRPr="002957B1" w:rsidRDefault="00D4681F" w:rsidP="00594FB4">
      <w:pPr>
        <w:spacing w:line="240" w:lineRule="auto"/>
        <w:contextualSpacing/>
        <w:jc w:val="both"/>
        <w:rPr>
          <w:rFonts w:asciiTheme="majorHAnsi" w:hAnsiTheme="majorHAnsi" w:cstheme="minorHAnsi"/>
          <w:b/>
          <w:bCs/>
          <w:sz w:val="22"/>
          <w:szCs w:val="22"/>
          <w:lang w:val="it-IT"/>
        </w:rPr>
      </w:pPr>
    </w:p>
    <w:p w:rsidR="00D4681F" w:rsidRPr="002957B1" w:rsidRDefault="00D4681F" w:rsidP="00D4681F">
      <w:pPr>
        <w:spacing w:line="240" w:lineRule="auto"/>
        <w:ind w:left="15" w:hanging="15"/>
        <w:contextualSpacing/>
        <w:jc w:val="both"/>
        <w:rPr>
          <w:rFonts w:asciiTheme="majorHAnsi" w:hAnsiTheme="majorHAnsi" w:cstheme="minorHAnsi"/>
          <w:b/>
          <w:bCs/>
          <w:sz w:val="22"/>
          <w:szCs w:val="22"/>
          <w:lang w:val="it-IT"/>
        </w:rPr>
      </w:pPr>
    </w:p>
    <w:p w:rsidR="005F4435" w:rsidRPr="002957B1" w:rsidRDefault="00713576" w:rsidP="00D4681F">
      <w:pPr>
        <w:spacing w:line="240" w:lineRule="auto"/>
        <w:ind w:left="15" w:hanging="15"/>
        <w:contextualSpacing/>
        <w:jc w:val="both"/>
        <w:rPr>
          <w:rFonts w:asciiTheme="majorHAnsi" w:hAnsiTheme="majorHAnsi" w:cstheme="minorHAnsi"/>
          <w:b/>
          <w:bCs/>
          <w:sz w:val="22"/>
          <w:szCs w:val="22"/>
          <w:lang w:val="it-IT"/>
        </w:rPr>
      </w:pPr>
      <w:r>
        <w:rPr>
          <w:rFonts w:asciiTheme="majorHAnsi" w:hAnsiTheme="majorHAnsi" w:cstheme="minorHAnsi"/>
          <w:b/>
          <w:bCs/>
          <w:noProof/>
          <w:sz w:val="22"/>
          <w:szCs w:val="22"/>
          <w:lang w:eastAsia="en-US"/>
        </w:rPr>
        <w:pict>
          <v:shapetype id="_x0000_t202" coordsize="21600,21600" o:spt="202" path="m,l,21600r21600,l21600,xe">
            <v:stroke joinstyle="miter"/>
            <v:path gradientshapeok="t" o:connecttype="rect"/>
          </v:shapetype>
          <v:shape id="_x0000_s1026" type="#_x0000_t202" style="position:absolute;left:0;text-align:left;margin-left:-8.6pt;margin-top:8.95pt;width:489.6pt;height:267.2pt;z-index:251658240;mso-width-relative:margin;mso-height-relative:margin">
            <v:textbox style="mso-next-textbox:#_x0000_s1026">
              <w:txbxContent>
                <w:p w:rsidR="005F4435" w:rsidRPr="005A1A55" w:rsidRDefault="005F4435" w:rsidP="005F4435">
                  <w:pPr>
                    <w:pStyle w:val="Default"/>
                    <w:spacing w:line="276" w:lineRule="auto"/>
                    <w:jc w:val="both"/>
                    <w:rPr>
                      <w:b/>
                      <w:bCs/>
                      <w:sz w:val="10"/>
                      <w:szCs w:val="22"/>
                      <w:lang w:val="it-IT"/>
                    </w:rPr>
                  </w:pPr>
                </w:p>
                <w:p w:rsidR="005F4435" w:rsidRPr="00BA2776" w:rsidRDefault="005F4435" w:rsidP="005F4435">
                  <w:pPr>
                    <w:pStyle w:val="Default"/>
                    <w:spacing w:line="360" w:lineRule="auto"/>
                    <w:jc w:val="both"/>
                    <w:rPr>
                      <w:sz w:val="22"/>
                      <w:szCs w:val="22"/>
                      <w:lang w:val="it-IT"/>
                    </w:rPr>
                  </w:pPr>
                  <w:r w:rsidRPr="00BA2776">
                    <w:rPr>
                      <w:b/>
                      <w:bCs/>
                      <w:sz w:val="22"/>
                      <w:szCs w:val="22"/>
                      <w:lang w:val="it-IT"/>
                    </w:rPr>
                    <w:t xml:space="preserve">FORMA E KONTROLLIT TË DIJEVE </w:t>
                  </w:r>
                </w:p>
                <w:p w:rsidR="005F4435" w:rsidRPr="00BA2776" w:rsidRDefault="005F4435" w:rsidP="005F4435">
                  <w:pPr>
                    <w:pStyle w:val="Default"/>
                    <w:spacing w:line="276" w:lineRule="auto"/>
                    <w:jc w:val="both"/>
                    <w:rPr>
                      <w:sz w:val="22"/>
                      <w:szCs w:val="22"/>
                      <w:lang w:val="sq-AL"/>
                    </w:rPr>
                  </w:pPr>
                  <w:r w:rsidRPr="00BA2776">
                    <w:rPr>
                      <w:b/>
                      <w:bCs/>
                      <w:sz w:val="22"/>
                      <w:szCs w:val="22"/>
                      <w:lang w:val="it-IT"/>
                    </w:rPr>
                    <w:t xml:space="preserve">FREKUENTIMI: </w:t>
                  </w:r>
                  <w:r w:rsidRPr="00BA2776">
                    <w:rPr>
                      <w:bCs/>
                      <w:sz w:val="22"/>
                      <w:szCs w:val="22"/>
                      <w:lang w:val="sq-AL"/>
                    </w:rPr>
                    <w:t xml:space="preserve">Studenti, që rezulton me më pak se 75% frekuentim për periudhen që i përket çdo provimi të pjesshëm, periudhe për të cilën do të testohet, nuk do të futet në provimin përkatës, do të vlerësohet me M. Nëse studenti ka frekuentuar kursin, por nuk paraqitet në provimin e radhës vlerësohet NP (Nuk u Paraqit). </w:t>
                  </w:r>
                </w:p>
                <w:p w:rsidR="005F4435" w:rsidRPr="00202E49" w:rsidRDefault="005F4435" w:rsidP="005F4435">
                  <w:pPr>
                    <w:jc w:val="both"/>
                    <w:rPr>
                      <w:b/>
                      <w:bCs/>
                      <w:sz w:val="10"/>
                      <w:szCs w:val="22"/>
                      <w:lang w:val="it-IT"/>
                    </w:rPr>
                  </w:pPr>
                </w:p>
                <w:p w:rsidR="005F4435" w:rsidRPr="00202E49" w:rsidRDefault="005F4435" w:rsidP="005F4435">
                  <w:pPr>
                    <w:jc w:val="both"/>
                    <w:rPr>
                      <w:b/>
                      <w:bCs/>
                      <w:sz w:val="22"/>
                      <w:szCs w:val="22"/>
                      <w:lang w:val="it-IT"/>
                    </w:rPr>
                  </w:pPr>
                  <w:r w:rsidRPr="00202E49">
                    <w:rPr>
                      <w:b/>
                      <w:bCs/>
                      <w:sz w:val="22"/>
                      <w:szCs w:val="22"/>
                      <w:lang w:val="it-IT"/>
                    </w:rPr>
                    <w:t xml:space="preserve">KONTROLLI I VAZHDUESHËM: </w:t>
                  </w:r>
                </w:p>
                <w:p w:rsidR="005F4435" w:rsidRPr="00202E49" w:rsidRDefault="005F4435" w:rsidP="005F4435">
                  <w:pPr>
                    <w:spacing w:line="276" w:lineRule="auto"/>
                    <w:jc w:val="both"/>
                    <w:rPr>
                      <w:bCs/>
                      <w:color w:val="000000"/>
                      <w:sz w:val="22"/>
                      <w:szCs w:val="22"/>
                      <w:lang w:val="it-IT"/>
                    </w:rPr>
                  </w:pPr>
                  <w:r w:rsidRPr="00202E49">
                    <w:rPr>
                      <w:bCs/>
                      <w:color w:val="000000"/>
                      <w:sz w:val="22"/>
                      <w:szCs w:val="22"/>
                      <w:lang w:val="it-IT"/>
                    </w:rPr>
                    <w:t>Lënda do të vlerësohet mbi bazën e një provimi të pjesshëm, detyrave te caktuara dhe provimit final:</w:t>
                  </w:r>
                </w:p>
                <w:tbl>
                  <w:tblPr>
                    <w:tblW w:w="5869" w:type="dxa"/>
                    <w:jc w:val="center"/>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2"/>
                    <w:gridCol w:w="2877"/>
                  </w:tblGrid>
                  <w:tr w:rsidR="005F4435" w:rsidRPr="00802AE8" w:rsidTr="005F4435">
                    <w:trPr>
                      <w:trHeight w:val="382"/>
                      <w:jc w:val="center"/>
                    </w:trPr>
                    <w:tc>
                      <w:tcPr>
                        <w:tcW w:w="2992" w:type="dxa"/>
                        <w:vAlign w:val="center"/>
                      </w:tcPr>
                      <w:p w:rsidR="005F4435" w:rsidRPr="004763E9" w:rsidRDefault="005F4435" w:rsidP="004763E9">
                        <w:pPr>
                          <w:rPr>
                            <w:rFonts w:ascii="Calibri" w:hAnsi="Calibri" w:cs="Calibri"/>
                            <w:lang w:eastAsia="en-US"/>
                          </w:rPr>
                        </w:pPr>
                        <w:r w:rsidRPr="004763E9">
                          <w:rPr>
                            <w:rFonts w:ascii="Calibri" w:hAnsi="Calibri" w:cs="Calibri"/>
                            <w:sz w:val="22"/>
                            <w:szCs w:val="22"/>
                            <w:lang w:eastAsia="en-US"/>
                          </w:rPr>
                          <w:t xml:space="preserve">Kontrolli </w:t>
                        </w:r>
                      </w:p>
                    </w:tc>
                    <w:tc>
                      <w:tcPr>
                        <w:tcW w:w="2877" w:type="dxa"/>
                        <w:vAlign w:val="center"/>
                      </w:tcPr>
                      <w:p w:rsidR="005F4435" w:rsidRPr="004763E9" w:rsidRDefault="005F4435" w:rsidP="004763E9">
                        <w:pPr>
                          <w:jc w:val="center"/>
                          <w:rPr>
                            <w:rFonts w:ascii="Calibri" w:hAnsi="Calibri" w:cs="Calibri"/>
                            <w:lang w:eastAsia="en-US"/>
                          </w:rPr>
                        </w:pPr>
                        <w:r w:rsidRPr="004763E9">
                          <w:rPr>
                            <w:rFonts w:ascii="Calibri" w:hAnsi="Calibri" w:cs="Calibri"/>
                            <w:sz w:val="22"/>
                            <w:szCs w:val="22"/>
                            <w:lang w:eastAsia="en-US"/>
                          </w:rPr>
                          <w:t xml:space="preserve">Vlerësimi në përqindje </w:t>
                        </w:r>
                      </w:p>
                    </w:tc>
                  </w:tr>
                  <w:tr w:rsidR="005F4435" w:rsidRPr="00802AE8" w:rsidTr="005F4435">
                    <w:trPr>
                      <w:trHeight w:val="246"/>
                      <w:jc w:val="center"/>
                    </w:trPr>
                    <w:tc>
                      <w:tcPr>
                        <w:tcW w:w="2992" w:type="dxa"/>
                        <w:vAlign w:val="center"/>
                      </w:tcPr>
                      <w:p w:rsidR="005F4435" w:rsidRPr="004763E9" w:rsidRDefault="005F4435" w:rsidP="004763E9">
                        <w:pPr>
                          <w:rPr>
                            <w:rFonts w:ascii="Calibri" w:hAnsi="Calibri" w:cs="Calibri"/>
                            <w:lang w:eastAsia="en-US"/>
                          </w:rPr>
                        </w:pPr>
                        <w:r w:rsidRPr="004763E9">
                          <w:rPr>
                            <w:rFonts w:ascii="Calibri" w:hAnsi="Calibri" w:cs="Calibri"/>
                            <w:sz w:val="22"/>
                            <w:szCs w:val="22"/>
                            <w:lang w:eastAsia="en-US"/>
                          </w:rPr>
                          <w:t>Kontrolli i parë</w:t>
                        </w:r>
                      </w:p>
                    </w:tc>
                    <w:tc>
                      <w:tcPr>
                        <w:tcW w:w="2877" w:type="dxa"/>
                        <w:vAlign w:val="center"/>
                      </w:tcPr>
                      <w:p w:rsidR="005F4435" w:rsidRPr="004763E9" w:rsidRDefault="005F4435" w:rsidP="004763E9">
                        <w:pPr>
                          <w:jc w:val="center"/>
                          <w:rPr>
                            <w:rFonts w:ascii="Calibri" w:hAnsi="Calibri" w:cs="Calibri"/>
                            <w:lang w:eastAsia="en-US"/>
                          </w:rPr>
                        </w:pPr>
                        <w:r w:rsidRPr="004763E9">
                          <w:rPr>
                            <w:rFonts w:ascii="Calibri" w:hAnsi="Calibri" w:cs="Calibri"/>
                            <w:sz w:val="22"/>
                            <w:szCs w:val="22"/>
                            <w:lang w:eastAsia="en-US"/>
                          </w:rPr>
                          <w:t>30 %</w:t>
                        </w:r>
                      </w:p>
                    </w:tc>
                  </w:tr>
                  <w:tr w:rsidR="005F4435" w:rsidRPr="00802AE8" w:rsidTr="005F4435">
                    <w:trPr>
                      <w:trHeight w:val="246"/>
                      <w:jc w:val="center"/>
                    </w:trPr>
                    <w:tc>
                      <w:tcPr>
                        <w:tcW w:w="2992" w:type="dxa"/>
                        <w:vAlign w:val="center"/>
                      </w:tcPr>
                      <w:p w:rsidR="005F4435" w:rsidRPr="004763E9" w:rsidRDefault="005F4435" w:rsidP="004763E9">
                        <w:pPr>
                          <w:rPr>
                            <w:rFonts w:ascii="Calibri" w:hAnsi="Calibri" w:cs="Calibri"/>
                            <w:lang w:eastAsia="en-US"/>
                          </w:rPr>
                        </w:pPr>
                        <w:r w:rsidRPr="004763E9">
                          <w:rPr>
                            <w:rFonts w:ascii="Calibri" w:hAnsi="Calibri" w:cs="Calibri"/>
                            <w:sz w:val="22"/>
                            <w:szCs w:val="22"/>
                            <w:lang w:eastAsia="en-US"/>
                          </w:rPr>
                          <w:t xml:space="preserve">Vlerësimi vjetor </w:t>
                        </w:r>
                      </w:p>
                    </w:tc>
                    <w:tc>
                      <w:tcPr>
                        <w:tcW w:w="2877" w:type="dxa"/>
                        <w:vAlign w:val="center"/>
                      </w:tcPr>
                      <w:p w:rsidR="005F4435" w:rsidRPr="004763E9" w:rsidRDefault="005F4435" w:rsidP="005F4435">
                        <w:pPr>
                          <w:jc w:val="center"/>
                          <w:rPr>
                            <w:rFonts w:ascii="Calibri" w:hAnsi="Calibri" w:cs="Calibri"/>
                            <w:lang w:eastAsia="en-US"/>
                          </w:rPr>
                        </w:pPr>
                        <w:r w:rsidRPr="004763E9">
                          <w:rPr>
                            <w:rFonts w:ascii="Calibri" w:hAnsi="Calibri" w:cs="Calibri"/>
                            <w:sz w:val="22"/>
                            <w:szCs w:val="22"/>
                            <w:lang w:eastAsia="en-US"/>
                          </w:rPr>
                          <w:t>1</w:t>
                        </w:r>
                        <w:r>
                          <w:rPr>
                            <w:rFonts w:ascii="Calibri" w:hAnsi="Calibri" w:cs="Calibri"/>
                            <w:sz w:val="22"/>
                            <w:szCs w:val="22"/>
                            <w:lang w:eastAsia="en-US"/>
                          </w:rPr>
                          <w:t>5</w:t>
                        </w:r>
                        <w:r w:rsidRPr="004763E9">
                          <w:rPr>
                            <w:rFonts w:ascii="Calibri" w:hAnsi="Calibri" w:cs="Calibri"/>
                            <w:sz w:val="22"/>
                            <w:szCs w:val="22"/>
                            <w:lang w:eastAsia="en-US"/>
                          </w:rPr>
                          <w:t xml:space="preserve"> %</w:t>
                        </w:r>
                      </w:p>
                    </w:tc>
                  </w:tr>
                  <w:tr w:rsidR="005F4435" w:rsidRPr="00802AE8" w:rsidTr="005F4435">
                    <w:trPr>
                      <w:trHeight w:val="246"/>
                      <w:jc w:val="center"/>
                    </w:trPr>
                    <w:tc>
                      <w:tcPr>
                        <w:tcW w:w="2992" w:type="dxa"/>
                        <w:vAlign w:val="center"/>
                      </w:tcPr>
                      <w:p w:rsidR="005F4435" w:rsidRPr="004763E9" w:rsidRDefault="005F4435" w:rsidP="004763E9">
                        <w:pPr>
                          <w:rPr>
                            <w:rFonts w:ascii="Calibri" w:hAnsi="Calibri" w:cs="Calibri"/>
                            <w:lang w:eastAsia="en-US"/>
                          </w:rPr>
                        </w:pPr>
                        <w:r w:rsidRPr="004763E9">
                          <w:rPr>
                            <w:rFonts w:ascii="Calibri" w:hAnsi="Calibri" w:cs="Calibri"/>
                            <w:sz w:val="22"/>
                            <w:szCs w:val="22"/>
                            <w:lang w:eastAsia="en-US"/>
                          </w:rPr>
                          <w:t>Kontrolli përfundimtar</w:t>
                        </w:r>
                      </w:p>
                    </w:tc>
                    <w:tc>
                      <w:tcPr>
                        <w:tcW w:w="2877" w:type="dxa"/>
                        <w:vAlign w:val="center"/>
                      </w:tcPr>
                      <w:p w:rsidR="005F4435" w:rsidRPr="004763E9" w:rsidRDefault="005F4435" w:rsidP="005F4435">
                        <w:pPr>
                          <w:jc w:val="center"/>
                          <w:rPr>
                            <w:rFonts w:ascii="Calibri" w:hAnsi="Calibri" w:cs="Calibri"/>
                            <w:lang w:eastAsia="en-US"/>
                          </w:rPr>
                        </w:pPr>
                        <w:r>
                          <w:rPr>
                            <w:rFonts w:ascii="Calibri" w:hAnsi="Calibri" w:cs="Calibri"/>
                            <w:sz w:val="22"/>
                            <w:szCs w:val="22"/>
                            <w:lang w:eastAsia="en-US"/>
                          </w:rPr>
                          <w:t>55</w:t>
                        </w:r>
                        <w:r w:rsidRPr="004763E9">
                          <w:rPr>
                            <w:rFonts w:ascii="Calibri" w:hAnsi="Calibri" w:cs="Calibri"/>
                            <w:sz w:val="22"/>
                            <w:szCs w:val="22"/>
                            <w:lang w:eastAsia="en-US"/>
                          </w:rPr>
                          <w:t xml:space="preserve"> % </w:t>
                        </w:r>
                      </w:p>
                    </w:tc>
                  </w:tr>
                </w:tbl>
                <w:p w:rsidR="005F4435" w:rsidRPr="00202E49" w:rsidRDefault="005F4435" w:rsidP="005F4435">
                  <w:pPr>
                    <w:spacing w:line="276" w:lineRule="auto"/>
                    <w:jc w:val="both"/>
                    <w:rPr>
                      <w:sz w:val="22"/>
                      <w:szCs w:val="22"/>
                      <w:lang w:val="it-IT"/>
                    </w:rPr>
                  </w:pPr>
                  <w:r w:rsidRPr="00202E49">
                    <w:rPr>
                      <w:sz w:val="22"/>
                      <w:szCs w:val="22"/>
                      <w:lang w:val="it-IT"/>
                    </w:rPr>
                    <w:t>Vleresimi me not</w:t>
                  </w:r>
                  <w:r w:rsidRPr="00202E49">
                    <w:rPr>
                      <w:bCs/>
                      <w:color w:val="000000"/>
                      <w:sz w:val="22"/>
                      <w:szCs w:val="22"/>
                      <w:lang w:val="it-IT"/>
                    </w:rPr>
                    <w:t>ë</w:t>
                  </w:r>
                  <w:r w:rsidRPr="00202E49">
                    <w:rPr>
                      <w:sz w:val="22"/>
                      <w:szCs w:val="22"/>
                      <w:lang w:val="it-IT"/>
                    </w:rPr>
                    <w:t xml:space="preserve"> b</w:t>
                  </w:r>
                  <w:r w:rsidRPr="00202E49">
                    <w:rPr>
                      <w:bCs/>
                      <w:color w:val="000000"/>
                      <w:sz w:val="22"/>
                      <w:szCs w:val="22"/>
                      <w:lang w:val="it-IT"/>
                    </w:rPr>
                    <w:t>ë</w:t>
                  </w:r>
                  <w:r w:rsidRPr="00202E49">
                    <w:rPr>
                      <w:sz w:val="22"/>
                      <w:szCs w:val="22"/>
                      <w:lang w:val="it-IT"/>
                    </w:rPr>
                    <w:t>het n</w:t>
                  </w:r>
                  <w:r w:rsidRPr="00202E49">
                    <w:rPr>
                      <w:bCs/>
                      <w:color w:val="000000"/>
                      <w:sz w:val="22"/>
                      <w:szCs w:val="22"/>
                      <w:lang w:val="it-IT"/>
                    </w:rPr>
                    <w:t>ë</w:t>
                  </w:r>
                  <w:r w:rsidRPr="00202E49">
                    <w:rPr>
                      <w:sz w:val="22"/>
                      <w:szCs w:val="22"/>
                      <w:lang w:val="it-IT"/>
                    </w:rPr>
                    <w:t xml:space="preserve"> baz</w:t>
                  </w:r>
                  <w:r w:rsidRPr="00202E49">
                    <w:rPr>
                      <w:bCs/>
                      <w:color w:val="000000"/>
                      <w:sz w:val="22"/>
                      <w:szCs w:val="22"/>
                      <w:lang w:val="it-IT"/>
                    </w:rPr>
                    <w:t>ë</w:t>
                  </w:r>
                  <w:r w:rsidRPr="00202E49">
                    <w:rPr>
                      <w:sz w:val="22"/>
                      <w:szCs w:val="22"/>
                      <w:lang w:val="it-IT"/>
                    </w:rPr>
                    <w:t xml:space="preserve"> t</w:t>
                  </w:r>
                  <w:r w:rsidRPr="00202E49">
                    <w:rPr>
                      <w:bCs/>
                      <w:color w:val="000000"/>
                      <w:sz w:val="22"/>
                      <w:szCs w:val="22"/>
                      <w:lang w:val="it-IT"/>
                    </w:rPr>
                    <w:t>ë</w:t>
                  </w:r>
                  <w:r w:rsidRPr="00202E49">
                    <w:rPr>
                      <w:sz w:val="22"/>
                      <w:szCs w:val="22"/>
                      <w:lang w:val="it-IT"/>
                    </w:rPr>
                    <w:t xml:space="preserve"> konvertimit t</w:t>
                  </w:r>
                  <w:r w:rsidRPr="00202E49">
                    <w:rPr>
                      <w:bCs/>
                      <w:color w:val="000000"/>
                      <w:sz w:val="22"/>
                      <w:szCs w:val="22"/>
                      <w:lang w:val="it-IT"/>
                    </w:rPr>
                    <w:t>ë</w:t>
                  </w:r>
                  <w:r w:rsidRPr="00202E49">
                    <w:rPr>
                      <w:sz w:val="22"/>
                      <w:szCs w:val="22"/>
                      <w:lang w:val="it-IT"/>
                    </w:rPr>
                    <w:t xml:space="preserve"> vler</w:t>
                  </w:r>
                  <w:r w:rsidRPr="00202E49">
                    <w:rPr>
                      <w:bCs/>
                      <w:color w:val="000000"/>
                      <w:sz w:val="22"/>
                      <w:szCs w:val="22"/>
                      <w:lang w:val="it-IT"/>
                    </w:rPr>
                    <w:t>ë</w:t>
                  </w:r>
                  <w:r w:rsidRPr="00202E49">
                    <w:rPr>
                      <w:sz w:val="22"/>
                      <w:szCs w:val="22"/>
                      <w:lang w:val="it-IT"/>
                    </w:rPr>
                    <w:t>simit total n</w:t>
                  </w:r>
                  <w:r w:rsidRPr="00202E49">
                    <w:rPr>
                      <w:bCs/>
                      <w:color w:val="000000"/>
                      <w:sz w:val="22"/>
                      <w:szCs w:val="22"/>
                      <w:lang w:val="it-IT"/>
                    </w:rPr>
                    <w:t>ë</w:t>
                  </w:r>
                  <w:r w:rsidRPr="00202E49">
                    <w:rPr>
                      <w:sz w:val="22"/>
                      <w:szCs w:val="22"/>
                      <w:lang w:val="it-IT"/>
                    </w:rPr>
                    <w:t xml:space="preserve"> %, nota 5-10 progresivisht 41-100%</w:t>
                  </w:r>
                  <w:r w:rsidRPr="00202E49">
                    <w:rPr>
                      <w:sz w:val="22"/>
                      <w:szCs w:val="22"/>
                      <w:lang w:val="it-IT"/>
                    </w:rPr>
                    <w:tab/>
                  </w:r>
                </w:p>
                <w:p w:rsidR="005F4435" w:rsidRPr="00202E49" w:rsidRDefault="005F4435" w:rsidP="005F4435">
                  <w:pPr>
                    <w:spacing w:line="276" w:lineRule="auto"/>
                    <w:jc w:val="both"/>
                    <w:rPr>
                      <w:sz w:val="22"/>
                      <w:szCs w:val="22"/>
                      <w:lang w:val="it-IT"/>
                    </w:rPr>
                  </w:pPr>
                </w:p>
                <w:p w:rsidR="005F4435" w:rsidRPr="00202E49" w:rsidRDefault="005F4435" w:rsidP="005F4435">
                  <w:pPr>
                    <w:spacing w:line="276" w:lineRule="auto"/>
                    <w:jc w:val="both"/>
                    <w:rPr>
                      <w:sz w:val="22"/>
                      <w:szCs w:val="22"/>
                      <w:lang w:val="it-IT"/>
                    </w:rPr>
                  </w:pPr>
                  <w:r w:rsidRPr="00202E49">
                    <w:rPr>
                      <w:sz w:val="22"/>
                      <w:szCs w:val="22"/>
                      <w:lang w:val="it-IT"/>
                    </w:rPr>
                    <w:t>Shenim: Shperndarja e mesiperme (konvertimi %-note) mund te ndryshoje, nëse gjykohet e arsyeshme nga pedagogu i lëndes.</w:t>
                  </w:r>
                </w:p>
                <w:p w:rsidR="005F4435" w:rsidRPr="00202E49" w:rsidRDefault="005F4435" w:rsidP="005F4435">
                  <w:pPr>
                    <w:spacing w:line="276" w:lineRule="auto"/>
                    <w:jc w:val="both"/>
                    <w:rPr>
                      <w:sz w:val="22"/>
                      <w:szCs w:val="22"/>
                      <w:lang w:val="it-IT"/>
                    </w:rPr>
                  </w:pPr>
                </w:p>
                <w:p w:rsidR="005F4435" w:rsidRPr="00202E49" w:rsidRDefault="005F4435" w:rsidP="005F4435">
                  <w:pPr>
                    <w:spacing w:line="276" w:lineRule="auto"/>
                    <w:jc w:val="both"/>
                    <w:rPr>
                      <w:sz w:val="22"/>
                      <w:szCs w:val="22"/>
                      <w:lang w:val="it-IT"/>
                    </w:rPr>
                  </w:pPr>
                </w:p>
                <w:p w:rsidR="005F4435" w:rsidRPr="00202E49" w:rsidRDefault="005F4435" w:rsidP="005F4435">
                  <w:pPr>
                    <w:spacing w:line="276" w:lineRule="auto"/>
                    <w:jc w:val="both"/>
                    <w:rPr>
                      <w:sz w:val="22"/>
                      <w:szCs w:val="22"/>
                      <w:lang w:val="it-IT"/>
                    </w:rPr>
                  </w:pPr>
                </w:p>
                <w:p w:rsidR="005F4435" w:rsidRPr="00202E49" w:rsidRDefault="005F4435" w:rsidP="005F4435">
                  <w:pPr>
                    <w:spacing w:line="276" w:lineRule="auto"/>
                    <w:jc w:val="both"/>
                    <w:rPr>
                      <w:sz w:val="22"/>
                      <w:szCs w:val="22"/>
                      <w:lang w:val="it-IT"/>
                    </w:rPr>
                  </w:pPr>
                </w:p>
                <w:p w:rsidR="005F4435" w:rsidRPr="00202E49" w:rsidRDefault="005F4435" w:rsidP="005F4435">
                  <w:pPr>
                    <w:spacing w:line="276" w:lineRule="auto"/>
                    <w:jc w:val="both"/>
                    <w:rPr>
                      <w:sz w:val="22"/>
                      <w:szCs w:val="22"/>
                      <w:lang w:val="it-IT"/>
                    </w:rPr>
                  </w:pPr>
                </w:p>
                <w:p w:rsidR="005F4435" w:rsidRPr="00202E49" w:rsidRDefault="005F4435" w:rsidP="005F4435">
                  <w:pPr>
                    <w:spacing w:line="276" w:lineRule="auto"/>
                    <w:jc w:val="both"/>
                    <w:rPr>
                      <w:sz w:val="22"/>
                      <w:szCs w:val="22"/>
                      <w:lang w:val="it-IT"/>
                    </w:rPr>
                  </w:pPr>
                </w:p>
                <w:p w:rsidR="005F4435" w:rsidRPr="00202E49" w:rsidRDefault="005F4435" w:rsidP="005F4435">
                  <w:pPr>
                    <w:spacing w:line="276" w:lineRule="auto"/>
                    <w:jc w:val="both"/>
                    <w:rPr>
                      <w:sz w:val="22"/>
                      <w:szCs w:val="22"/>
                      <w:lang w:val="it-IT"/>
                    </w:rPr>
                  </w:pPr>
                </w:p>
                <w:p w:rsidR="005F4435" w:rsidRPr="00202E49" w:rsidRDefault="005F4435" w:rsidP="005F4435">
                  <w:pPr>
                    <w:spacing w:line="276" w:lineRule="auto"/>
                    <w:jc w:val="both"/>
                    <w:rPr>
                      <w:sz w:val="22"/>
                      <w:szCs w:val="22"/>
                      <w:lang w:val="it-IT"/>
                    </w:rPr>
                  </w:pPr>
                </w:p>
                <w:p w:rsidR="005F4435" w:rsidRPr="00202E49" w:rsidRDefault="005F4435" w:rsidP="005F4435">
                  <w:pPr>
                    <w:spacing w:line="276" w:lineRule="auto"/>
                    <w:jc w:val="both"/>
                    <w:rPr>
                      <w:sz w:val="22"/>
                      <w:szCs w:val="22"/>
                      <w:lang w:val="it-IT"/>
                    </w:rPr>
                  </w:pPr>
                </w:p>
                <w:p w:rsidR="005F4435" w:rsidRPr="00202E49" w:rsidRDefault="005F4435" w:rsidP="005F4435">
                  <w:pPr>
                    <w:spacing w:line="276" w:lineRule="auto"/>
                    <w:jc w:val="both"/>
                    <w:rPr>
                      <w:sz w:val="22"/>
                      <w:szCs w:val="22"/>
                      <w:lang w:val="it-IT"/>
                    </w:rPr>
                  </w:pPr>
                </w:p>
                <w:p w:rsidR="005F4435" w:rsidRPr="00202E49" w:rsidRDefault="005F4435" w:rsidP="005F4435">
                  <w:pPr>
                    <w:spacing w:line="276" w:lineRule="auto"/>
                    <w:jc w:val="both"/>
                    <w:rPr>
                      <w:sz w:val="22"/>
                      <w:szCs w:val="22"/>
                      <w:lang w:val="it-IT"/>
                    </w:rPr>
                  </w:pPr>
                </w:p>
                <w:p w:rsidR="005F4435" w:rsidRPr="00202E49" w:rsidRDefault="005F4435" w:rsidP="005F4435">
                  <w:pPr>
                    <w:spacing w:line="276" w:lineRule="auto"/>
                    <w:jc w:val="both"/>
                    <w:rPr>
                      <w:sz w:val="22"/>
                      <w:szCs w:val="22"/>
                      <w:lang w:val="it-IT"/>
                    </w:rPr>
                  </w:pPr>
                </w:p>
                <w:p w:rsidR="005F4435" w:rsidRPr="00202E49" w:rsidRDefault="005F4435" w:rsidP="005F4435">
                  <w:pPr>
                    <w:spacing w:line="276" w:lineRule="auto"/>
                    <w:jc w:val="both"/>
                    <w:rPr>
                      <w:sz w:val="22"/>
                      <w:szCs w:val="22"/>
                      <w:lang w:val="it-IT"/>
                    </w:rPr>
                  </w:pPr>
                </w:p>
                <w:p w:rsidR="005F4435" w:rsidRPr="00202E49" w:rsidRDefault="005F4435" w:rsidP="005F4435">
                  <w:pPr>
                    <w:spacing w:line="276" w:lineRule="auto"/>
                    <w:jc w:val="both"/>
                    <w:rPr>
                      <w:sz w:val="22"/>
                      <w:szCs w:val="22"/>
                      <w:lang w:val="it-IT"/>
                    </w:rPr>
                  </w:pPr>
                </w:p>
                <w:p w:rsidR="005F4435" w:rsidRPr="00202E49" w:rsidRDefault="005F4435" w:rsidP="005F4435">
                  <w:pPr>
                    <w:spacing w:line="276" w:lineRule="auto"/>
                    <w:jc w:val="both"/>
                    <w:rPr>
                      <w:sz w:val="22"/>
                      <w:szCs w:val="22"/>
                      <w:lang w:val="it-IT"/>
                    </w:rPr>
                  </w:pPr>
                </w:p>
                <w:p w:rsidR="005F4435" w:rsidRPr="00202E49" w:rsidRDefault="005F4435" w:rsidP="005F4435">
                  <w:pPr>
                    <w:spacing w:line="276" w:lineRule="auto"/>
                    <w:jc w:val="both"/>
                    <w:rPr>
                      <w:sz w:val="22"/>
                      <w:szCs w:val="22"/>
                      <w:lang w:val="it-IT"/>
                    </w:rPr>
                  </w:pPr>
                </w:p>
                <w:p w:rsidR="005F4435" w:rsidRPr="00202E49" w:rsidRDefault="005F4435" w:rsidP="005F4435">
                  <w:pPr>
                    <w:spacing w:line="276" w:lineRule="auto"/>
                    <w:jc w:val="both"/>
                    <w:rPr>
                      <w:sz w:val="22"/>
                      <w:szCs w:val="22"/>
                      <w:lang w:val="it-IT"/>
                    </w:rPr>
                  </w:pPr>
                </w:p>
                <w:p w:rsidR="005F4435" w:rsidRPr="00202E49" w:rsidRDefault="005F4435" w:rsidP="005F4435">
                  <w:pPr>
                    <w:spacing w:line="276" w:lineRule="auto"/>
                    <w:jc w:val="both"/>
                    <w:rPr>
                      <w:sz w:val="22"/>
                      <w:szCs w:val="22"/>
                      <w:lang w:val="it-IT"/>
                    </w:rPr>
                  </w:pPr>
                </w:p>
                <w:p w:rsidR="005F4435" w:rsidRPr="00202E49" w:rsidRDefault="005F4435" w:rsidP="005F4435">
                  <w:pPr>
                    <w:spacing w:line="276" w:lineRule="auto"/>
                    <w:jc w:val="both"/>
                    <w:rPr>
                      <w:sz w:val="22"/>
                      <w:szCs w:val="22"/>
                      <w:lang w:val="it-IT"/>
                    </w:rPr>
                  </w:pPr>
                </w:p>
                <w:p w:rsidR="005F4435" w:rsidRPr="00202E49" w:rsidRDefault="005F4435" w:rsidP="005F4435">
                  <w:pPr>
                    <w:spacing w:line="276" w:lineRule="auto"/>
                    <w:jc w:val="both"/>
                    <w:rPr>
                      <w:sz w:val="22"/>
                      <w:szCs w:val="22"/>
                      <w:lang w:val="it-IT"/>
                    </w:rPr>
                  </w:pPr>
                </w:p>
                <w:p w:rsidR="005F4435" w:rsidRPr="00202E49" w:rsidRDefault="005F4435" w:rsidP="005F4435">
                  <w:pPr>
                    <w:spacing w:line="276" w:lineRule="auto"/>
                    <w:jc w:val="both"/>
                    <w:rPr>
                      <w:sz w:val="22"/>
                      <w:szCs w:val="22"/>
                      <w:lang w:val="it-IT"/>
                    </w:rPr>
                  </w:pPr>
                </w:p>
                <w:p w:rsidR="005F4435" w:rsidRPr="00202E49" w:rsidRDefault="005F4435" w:rsidP="005F4435">
                  <w:pPr>
                    <w:spacing w:line="276" w:lineRule="auto"/>
                    <w:jc w:val="both"/>
                    <w:rPr>
                      <w:sz w:val="22"/>
                      <w:szCs w:val="22"/>
                      <w:lang w:val="it-IT"/>
                    </w:rPr>
                  </w:pPr>
                </w:p>
                <w:p w:rsidR="005F4435" w:rsidRPr="00202E49" w:rsidRDefault="005F4435" w:rsidP="005F4435">
                  <w:pPr>
                    <w:spacing w:line="276" w:lineRule="auto"/>
                    <w:jc w:val="both"/>
                    <w:rPr>
                      <w:sz w:val="22"/>
                      <w:szCs w:val="22"/>
                      <w:lang w:val="it-IT"/>
                    </w:rPr>
                  </w:pPr>
                </w:p>
                <w:p w:rsidR="005F4435" w:rsidRPr="00202E49" w:rsidRDefault="005F4435" w:rsidP="005F4435">
                  <w:pPr>
                    <w:spacing w:line="276" w:lineRule="auto"/>
                    <w:jc w:val="both"/>
                    <w:rPr>
                      <w:sz w:val="22"/>
                      <w:szCs w:val="22"/>
                      <w:lang w:val="it-IT"/>
                    </w:rPr>
                  </w:pPr>
                </w:p>
                <w:p w:rsidR="005F4435" w:rsidRPr="00202E49" w:rsidRDefault="005F4435" w:rsidP="005F4435">
                  <w:pPr>
                    <w:spacing w:line="276" w:lineRule="auto"/>
                    <w:jc w:val="both"/>
                    <w:rPr>
                      <w:sz w:val="22"/>
                      <w:szCs w:val="22"/>
                      <w:lang w:val="it-IT"/>
                    </w:rPr>
                  </w:pPr>
                </w:p>
                <w:p w:rsidR="005F4435" w:rsidRPr="00202E49" w:rsidRDefault="005F4435" w:rsidP="005F4435">
                  <w:pPr>
                    <w:jc w:val="both"/>
                    <w:rPr>
                      <w:lang w:val="it-IT"/>
                    </w:rPr>
                  </w:pPr>
                </w:p>
              </w:txbxContent>
            </v:textbox>
          </v:shape>
        </w:pict>
      </w:r>
    </w:p>
    <w:p w:rsidR="005F4435" w:rsidRPr="002957B1" w:rsidRDefault="005F4435" w:rsidP="00D4681F">
      <w:pPr>
        <w:spacing w:line="240" w:lineRule="auto"/>
        <w:ind w:left="15" w:hanging="15"/>
        <w:contextualSpacing/>
        <w:jc w:val="both"/>
        <w:rPr>
          <w:rFonts w:asciiTheme="majorHAnsi" w:hAnsiTheme="majorHAnsi" w:cstheme="minorHAnsi"/>
          <w:b/>
          <w:bCs/>
          <w:sz w:val="22"/>
          <w:szCs w:val="22"/>
          <w:lang w:val="it-IT"/>
        </w:rPr>
      </w:pPr>
    </w:p>
    <w:p w:rsidR="005F4435" w:rsidRPr="002957B1" w:rsidRDefault="005F4435" w:rsidP="00D4681F">
      <w:pPr>
        <w:spacing w:line="240" w:lineRule="auto"/>
        <w:ind w:left="15" w:hanging="15"/>
        <w:contextualSpacing/>
        <w:jc w:val="both"/>
        <w:rPr>
          <w:rFonts w:asciiTheme="majorHAnsi" w:hAnsiTheme="majorHAnsi" w:cstheme="minorHAnsi"/>
          <w:b/>
          <w:bCs/>
          <w:sz w:val="22"/>
          <w:szCs w:val="22"/>
          <w:lang w:val="it-IT"/>
        </w:rPr>
      </w:pPr>
    </w:p>
    <w:p w:rsidR="005F4435" w:rsidRPr="002957B1" w:rsidRDefault="005F4435" w:rsidP="00D4681F">
      <w:pPr>
        <w:spacing w:line="240" w:lineRule="auto"/>
        <w:ind w:left="15" w:hanging="15"/>
        <w:contextualSpacing/>
        <w:jc w:val="both"/>
        <w:rPr>
          <w:rFonts w:asciiTheme="majorHAnsi" w:hAnsiTheme="majorHAnsi" w:cstheme="minorHAnsi"/>
          <w:b/>
          <w:bCs/>
          <w:sz w:val="22"/>
          <w:szCs w:val="22"/>
          <w:lang w:val="it-IT"/>
        </w:rPr>
      </w:pPr>
    </w:p>
    <w:p w:rsidR="005F4435" w:rsidRPr="002957B1" w:rsidRDefault="005F4435" w:rsidP="00D4681F">
      <w:pPr>
        <w:spacing w:line="240" w:lineRule="auto"/>
        <w:ind w:left="15" w:hanging="15"/>
        <w:contextualSpacing/>
        <w:jc w:val="both"/>
        <w:rPr>
          <w:rFonts w:asciiTheme="majorHAnsi" w:hAnsiTheme="majorHAnsi" w:cstheme="minorHAnsi"/>
          <w:b/>
          <w:bCs/>
          <w:sz w:val="22"/>
          <w:szCs w:val="22"/>
          <w:lang w:val="it-IT"/>
        </w:rPr>
      </w:pPr>
    </w:p>
    <w:p w:rsidR="005F4435" w:rsidRPr="002957B1" w:rsidRDefault="005F4435" w:rsidP="00D4681F">
      <w:pPr>
        <w:spacing w:line="240" w:lineRule="auto"/>
        <w:ind w:left="15" w:hanging="15"/>
        <w:contextualSpacing/>
        <w:jc w:val="both"/>
        <w:rPr>
          <w:rFonts w:asciiTheme="majorHAnsi" w:hAnsiTheme="majorHAnsi" w:cstheme="minorHAnsi"/>
          <w:b/>
          <w:bCs/>
          <w:sz w:val="22"/>
          <w:szCs w:val="22"/>
          <w:lang w:val="it-IT"/>
        </w:rPr>
      </w:pPr>
    </w:p>
    <w:p w:rsidR="005F4435" w:rsidRPr="002957B1" w:rsidRDefault="005F4435" w:rsidP="00D4681F">
      <w:pPr>
        <w:spacing w:line="240" w:lineRule="auto"/>
        <w:ind w:left="15" w:hanging="15"/>
        <w:contextualSpacing/>
        <w:jc w:val="both"/>
        <w:rPr>
          <w:rFonts w:asciiTheme="majorHAnsi" w:hAnsiTheme="majorHAnsi" w:cstheme="minorHAnsi"/>
          <w:b/>
          <w:bCs/>
          <w:sz w:val="22"/>
          <w:szCs w:val="22"/>
          <w:lang w:val="it-IT"/>
        </w:rPr>
      </w:pPr>
    </w:p>
    <w:p w:rsidR="005F4435" w:rsidRPr="002957B1" w:rsidRDefault="005F4435" w:rsidP="00D4681F">
      <w:pPr>
        <w:spacing w:line="240" w:lineRule="auto"/>
        <w:ind w:left="15" w:hanging="15"/>
        <w:contextualSpacing/>
        <w:jc w:val="both"/>
        <w:rPr>
          <w:rFonts w:asciiTheme="majorHAnsi" w:hAnsiTheme="majorHAnsi" w:cstheme="minorHAnsi"/>
          <w:b/>
          <w:bCs/>
          <w:sz w:val="22"/>
          <w:szCs w:val="22"/>
          <w:lang w:val="it-IT"/>
        </w:rPr>
      </w:pPr>
    </w:p>
    <w:p w:rsidR="005F4435" w:rsidRPr="002957B1" w:rsidRDefault="005F4435" w:rsidP="00D4681F">
      <w:pPr>
        <w:spacing w:line="240" w:lineRule="auto"/>
        <w:ind w:left="15" w:hanging="15"/>
        <w:contextualSpacing/>
        <w:jc w:val="both"/>
        <w:rPr>
          <w:rFonts w:asciiTheme="majorHAnsi" w:hAnsiTheme="majorHAnsi" w:cstheme="minorHAnsi"/>
          <w:b/>
          <w:bCs/>
          <w:sz w:val="22"/>
          <w:szCs w:val="22"/>
          <w:lang w:val="it-IT"/>
        </w:rPr>
      </w:pPr>
    </w:p>
    <w:p w:rsidR="005F4435" w:rsidRPr="002957B1" w:rsidRDefault="005F4435" w:rsidP="00D4681F">
      <w:pPr>
        <w:spacing w:line="240" w:lineRule="auto"/>
        <w:ind w:left="15" w:hanging="15"/>
        <w:contextualSpacing/>
        <w:jc w:val="both"/>
        <w:rPr>
          <w:rFonts w:asciiTheme="majorHAnsi" w:hAnsiTheme="majorHAnsi" w:cstheme="minorHAnsi"/>
          <w:b/>
          <w:bCs/>
          <w:sz w:val="22"/>
          <w:szCs w:val="22"/>
          <w:lang w:val="it-IT"/>
        </w:rPr>
      </w:pPr>
    </w:p>
    <w:p w:rsidR="005F4435" w:rsidRPr="002957B1" w:rsidRDefault="005F4435" w:rsidP="00D4681F">
      <w:pPr>
        <w:spacing w:line="240" w:lineRule="auto"/>
        <w:ind w:left="15" w:hanging="15"/>
        <w:contextualSpacing/>
        <w:jc w:val="both"/>
        <w:rPr>
          <w:rFonts w:asciiTheme="majorHAnsi" w:hAnsiTheme="majorHAnsi" w:cstheme="minorHAnsi"/>
          <w:b/>
          <w:bCs/>
          <w:sz w:val="22"/>
          <w:szCs w:val="22"/>
          <w:lang w:val="it-IT"/>
        </w:rPr>
      </w:pPr>
    </w:p>
    <w:p w:rsidR="005F4435" w:rsidRPr="002957B1" w:rsidRDefault="005F4435" w:rsidP="00D4681F">
      <w:pPr>
        <w:spacing w:line="240" w:lineRule="auto"/>
        <w:ind w:left="15" w:hanging="15"/>
        <w:contextualSpacing/>
        <w:jc w:val="both"/>
        <w:rPr>
          <w:rFonts w:asciiTheme="majorHAnsi" w:hAnsiTheme="majorHAnsi" w:cstheme="minorHAnsi"/>
          <w:b/>
          <w:bCs/>
          <w:sz w:val="22"/>
          <w:szCs w:val="22"/>
          <w:lang w:val="it-IT"/>
        </w:rPr>
      </w:pPr>
    </w:p>
    <w:p w:rsidR="005F4435" w:rsidRPr="002957B1" w:rsidRDefault="005F4435" w:rsidP="00D4681F">
      <w:pPr>
        <w:spacing w:line="240" w:lineRule="auto"/>
        <w:ind w:left="15" w:hanging="15"/>
        <w:contextualSpacing/>
        <w:jc w:val="both"/>
        <w:rPr>
          <w:rFonts w:asciiTheme="majorHAnsi" w:hAnsiTheme="majorHAnsi" w:cstheme="minorHAnsi"/>
          <w:b/>
          <w:bCs/>
          <w:sz w:val="22"/>
          <w:szCs w:val="22"/>
          <w:lang w:val="it-IT"/>
        </w:rPr>
      </w:pPr>
    </w:p>
    <w:p w:rsidR="005F4435" w:rsidRPr="002957B1" w:rsidRDefault="005F4435" w:rsidP="00D4681F">
      <w:pPr>
        <w:spacing w:line="240" w:lineRule="auto"/>
        <w:ind w:left="15" w:hanging="15"/>
        <w:contextualSpacing/>
        <w:jc w:val="both"/>
        <w:rPr>
          <w:rFonts w:asciiTheme="majorHAnsi" w:hAnsiTheme="majorHAnsi" w:cstheme="minorHAnsi"/>
          <w:b/>
          <w:bCs/>
          <w:sz w:val="22"/>
          <w:szCs w:val="22"/>
          <w:lang w:val="it-IT"/>
        </w:rPr>
      </w:pPr>
    </w:p>
    <w:p w:rsidR="005F4435" w:rsidRPr="002957B1" w:rsidRDefault="005F4435" w:rsidP="00D4681F">
      <w:pPr>
        <w:spacing w:line="240" w:lineRule="auto"/>
        <w:ind w:left="15" w:hanging="15"/>
        <w:contextualSpacing/>
        <w:jc w:val="both"/>
        <w:rPr>
          <w:rFonts w:asciiTheme="majorHAnsi" w:hAnsiTheme="majorHAnsi" w:cstheme="minorHAnsi"/>
          <w:b/>
          <w:bCs/>
          <w:sz w:val="22"/>
          <w:szCs w:val="22"/>
          <w:lang w:val="it-IT"/>
        </w:rPr>
      </w:pPr>
    </w:p>
    <w:p w:rsidR="005F4435" w:rsidRPr="002957B1" w:rsidRDefault="005F4435" w:rsidP="00D4681F">
      <w:pPr>
        <w:spacing w:line="240" w:lineRule="auto"/>
        <w:ind w:left="15" w:hanging="15"/>
        <w:contextualSpacing/>
        <w:jc w:val="both"/>
        <w:rPr>
          <w:rFonts w:asciiTheme="majorHAnsi" w:hAnsiTheme="majorHAnsi" w:cstheme="minorHAnsi"/>
          <w:b/>
          <w:bCs/>
          <w:sz w:val="22"/>
          <w:szCs w:val="22"/>
          <w:lang w:val="it-IT"/>
        </w:rPr>
      </w:pPr>
    </w:p>
    <w:p w:rsidR="005F4435" w:rsidRPr="002957B1" w:rsidRDefault="005F4435" w:rsidP="00D4681F">
      <w:pPr>
        <w:spacing w:line="240" w:lineRule="auto"/>
        <w:ind w:left="15" w:hanging="15"/>
        <w:contextualSpacing/>
        <w:jc w:val="both"/>
        <w:rPr>
          <w:rFonts w:asciiTheme="majorHAnsi" w:hAnsiTheme="majorHAnsi" w:cstheme="minorHAnsi"/>
          <w:b/>
          <w:bCs/>
          <w:sz w:val="22"/>
          <w:szCs w:val="22"/>
          <w:lang w:val="it-IT"/>
        </w:rPr>
      </w:pPr>
    </w:p>
    <w:p w:rsidR="00D4681F" w:rsidRPr="002957B1" w:rsidRDefault="00D4681F" w:rsidP="00D4681F">
      <w:pPr>
        <w:spacing w:line="240" w:lineRule="auto"/>
        <w:ind w:left="15" w:hanging="15"/>
        <w:contextualSpacing/>
        <w:jc w:val="both"/>
        <w:rPr>
          <w:rFonts w:asciiTheme="majorHAnsi" w:hAnsiTheme="majorHAnsi" w:cstheme="minorHAnsi"/>
          <w:b/>
          <w:bCs/>
          <w:sz w:val="22"/>
          <w:szCs w:val="22"/>
          <w:lang w:val="it-IT"/>
        </w:rPr>
      </w:pPr>
    </w:p>
    <w:tbl>
      <w:tblPr>
        <w:tblStyle w:val="TableGrid"/>
        <w:tblpPr w:leftFromText="180" w:rightFromText="180" w:vertAnchor="page" w:horzAnchor="margin" w:tblpY="2836"/>
        <w:tblW w:w="0" w:type="auto"/>
        <w:tblLook w:val="04A0"/>
      </w:tblPr>
      <w:tblGrid>
        <w:gridCol w:w="9350"/>
      </w:tblGrid>
      <w:tr w:rsidR="00D4681F" w:rsidRPr="00B17D70" w:rsidTr="002B4584">
        <w:tc>
          <w:tcPr>
            <w:tcW w:w="9350" w:type="dxa"/>
          </w:tcPr>
          <w:p w:rsidR="00D4681F" w:rsidRPr="002957B1" w:rsidRDefault="00D4681F" w:rsidP="002B4584">
            <w:pPr>
              <w:suppressAutoHyphens w:val="0"/>
              <w:autoSpaceDE w:val="0"/>
              <w:autoSpaceDN w:val="0"/>
              <w:adjustRightInd w:val="0"/>
              <w:spacing w:line="240" w:lineRule="auto"/>
              <w:rPr>
                <w:rFonts w:asciiTheme="majorHAnsi" w:eastAsia="Calibri" w:hAnsiTheme="majorHAnsi"/>
                <w:sz w:val="22"/>
                <w:szCs w:val="22"/>
                <w:lang w:eastAsia="en-US"/>
              </w:rPr>
            </w:pPr>
            <w:r w:rsidRPr="002957B1">
              <w:rPr>
                <w:rFonts w:asciiTheme="majorHAnsi" w:eastAsia="Calibri" w:hAnsiTheme="majorHAnsi"/>
                <w:b/>
                <w:bCs/>
                <w:sz w:val="22"/>
                <w:szCs w:val="22"/>
                <w:lang w:eastAsia="en-US"/>
              </w:rPr>
              <w:lastRenderedPageBreak/>
              <w:t xml:space="preserve">LITERATURA </w:t>
            </w:r>
          </w:p>
          <w:p w:rsidR="00D4681F" w:rsidRPr="002957B1" w:rsidRDefault="00D4681F" w:rsidP="002B4584">
            <w:pPr>
              <w:pStyle w:val="ListParagraph"/>
              <w:numPr>
                <w:ilvl w:val="0"/>
                <w:numId w:val="1"/>
              </w:numPr>
              <w:autoSpaceDE w:val="0"/>
              <w:autoSpaceDN w:val="0"/>
              <w:spacing w:line="240" w:lineRule="auto"/>
              <w:ind w:left="240" w:hanging="270"/>
              <w:rPr>
                <w:rFonts w:asciiTheme="majorHAnsi" w:hAnsiTheme="majorHAnsi"/>
              </w:rPr>
            </w:pPr>
            <w:r w:rsidRPr="002957B1">
              <w:rPr>
                <w:rFonts w:asciiTheme="majorHAnsi" w:hAnsiTheme="majorHAnsi"/>
                <w:b/>
                <w:bCs/>
              </w:rPr>
              <w:t>Literatura bazë e detyrueshme</w:t>
            </w:r>
            <w:r w:rsidRPr="002957B1">
              <w:rPr>
                <w:rFonts w:asciiTheme="majorHAnsi" w:hAnsiTheme="majorHAnsi"/>
              </w:rPr>
              <w:t xml:space="preserve">: </w:t>
            </w:r>
          </w:p>
          <w:p w:rsidR="00261AD7" w:rsidRPr="002957B1" w:rsidRDefault="00C66D4B" w:rsidP="002B4584">
            <w:pPr>
              <w:suppressAutoHyphens w:val="0"/>
              <w:autoSpaceDE w:val="0"/>
              <w:autoSpaceDN w:val="0"/>
              <w:adjustRightInd w:val="0"/>
              <w:spacing w:line="240" w:lineRule="auto"/>
              <w:rPr>
                <w:rFonts w:asciiTheme="majorHAnsi" w:eastAsiaTheme="minorHAnsi" w:hAnsiTheme="majorHAnsi" w:cstheme="minorHAnsi"/>
                <w:sz w:val="22"/>
                <w:szCs w:val="22"/>
              </w:rPr>
            </w:pPr>
            <w:r w:rsidRPr="002957B1">
              <w:rPr>
                <w:rFonts w:asciiTheme="majorHAnsi" w:hAnsiTheme="majorHAnsi"/>
                <w:bCs/>
                <w:sz w:val="22"/>
                <w:szCs w:val="22"/>
              </w:rPr>
              <w:t xml:space="preserve">    </w:t>
            </w:r>
            <w:r w:rsidR="00261AD7" w:rsidRPr="002957B1">
              <w:rPr>
                <w:rFonts w:asciiTheme="majorHAnsi" w:hAnsiTheme="majorHAnsi"/>
                <w:bCs/>
                <w:sz w:val="22"/>
                <w:szCs w:val="22"/>
              </w:rPr>
              <w:t xml:space="preserve"> </w:t>
            </w:r>
            <w:r w:rsidRPr="002957B1">
              <w:rPr>
                <w:rFonts w:asciiTheme="majorHAnsi" w:hAnsiTheme="majorHAnsi"/>
                <w:bCs/>
                <w:sz w:val="22"/>
                <w:szCs w:val="22"/>
              </w:rPr>
              <w:t xml:space="preserve"> </w:t>
            </w:r>
            <w:r w:rsidRPr="002957B1">
              <w:rPr>
                <w:rFonts w:asciiTheme="majorHAnsi" w:hAnsiTheme="majorHAnsi"/>
                <w:sz w:val="22"/>
                <w:szCs w:val="22"/>
              </w:rPr>
              <w:t xml:space="preserve">[1] </w:t>
            </w:r>
            <w:r w:rsidR="00261AD7" w:rsidRPr="002957B1">
              <w:rPr>
                <w:rFonts w:asciiTheme="majorHAnsi" w:hAnsiTheme="majorHAnsi"/>
                <w:sz w:val="22"/>
                <w:szCs w:val="22"/>
              </w:rPr>
              <w:t xml:space="preserve"> </w:t>
            </w:r>
            <w:r w:rsidR="00261AD7" w:rsidRPr="002957B1">
              <w:rPr>
                <w:rFonts w:asciiTheme="majorHAnsi" w:hAnsiTheme="majorHAnsi" w:cstheme="minorHAnsi"/>
                <w:sz w:val="22"/>
                <w:szCs w:val="22"/>
              </w:rPr>
              <w:t xml:space="preserve">Statistikë.    Njohuri Themelore Llukan Puka,  Miftar Ramosaco </w:t>
            </w:r>
            <w:r w:rsidR="002B4584">
              <w:rPr>
                <w:rFonts w:asciiTheme="majorHAnsi" w:hAnsiTheme="majorHAnsi" w:cstheme="minorHAnsi"/>
                <w:sz w:val="22"/>
                <w:szCs w:val="22"/>
              </w:rPr>
              <w:t xml:space="preserve"> 2016</w:t>
            </w:r>
          </w:p>
          <w:p w:rsidR="00D4681F" w:rsidRPr="002957B1" w:rsidRDefault="00261AD7" w:rsidP="002B4584">
            <w:pPr>
              <w:suppressAutoHyphens w:val="0"/>
              <w:autoSpaceDE w:val="0"/>
              <w:autoSpaceDN w:val="0"/>
              <w:adjustRightInd w:val="0"/>
              <w:spacing w:line="240" w:lineRule="auto"/>
              <w:rPr>
                <w:rFonts w:asciiTheme="majorHAnsi" w:eastAsia="Calibri" w:hAnsiTheme="majorHAnsi"/>
                <w:sz w:val="22"/>
                <w:szCs w:val="22"/>
                <w:lang w:eastAsia="en-US"/>
              </w:rPr>
            </w:pPr>
            <w:r w:rsidRPr="002957B1">
              <w:rPr>
                <w:rFonts w:asciiTheme="majorHAnsi" w:eastAsia="Calibri" w:hAnsiTheme="majorHAnsi"/>
                <w:b/>
                <w:bCs/>
                <w:sz w:val="22"/>
                <w:szCs w:val="22"/>
                <w:lang w:eastAsia="en-US"/>
              </w:rPr>
              <w:t xml:space="preserve"> </w:t>
            </w:r>
            <w:r w:rsidR="00D4681F" w:rsidRPr="002957B1">
              <w:rPr>
                <w:rFonts w:asciiTheme="majorHAnsi" w:eastAsia="Calibri" w:hAnsiTheme="majorHAnsi"/>
                <w:b/>
                <w:bCs/>
                <w:sz w:val="22"/>
                <w:szCs w:val="22"/>
                <w:lang w:eastAsia="en-US"/>
              </w:rPr>
              <w:t>b) Literatura e rekomanduar</w:t>
            </w:r>
            <w:r w:rsidR="00D4681F" w:rsidRPr="002957B1">
              <w:rPr>
                <w:rFonts w:asciiTheme="majorHAnsi" w:eastAsia="Calibri" w:hAnsiTheme="majorHAnsi"/>
                <w:sz w:val="22"/>
                <w:szCs w:val="22"/>
                <w:lang w:eastAsia="en-US"/>
              </w:rPr>
              <w:t xml:space="preserve">: </w:t>
            </w:r>
            <w:r w:rsidR="00D4681F" w:rsidRPr="002957B1">
              <w:rPr>
                <w:rFonts w:asciiTheme="majorHAnsi" w:hAnsiTheme="majorHAnsi" w:cstheme="minorHAnsi"/>
                <w:sz w:val="22"/>
                <w:szCs w:val="22"/>
              </w:rPr>
              <w:t xml:space="preserve"> </w:t>
            </w:r>
          </w:p>
          <w:p w:rsidR="00261AD7" w:rsidRPr="002957B1" w:rsidRDefault="00D4681F" w:rsidP="002B4584">
            <w:pPr>
              <w:suppressAutoHyphens w:val="0"/>
              <w:autoSpaceDE w:val="0"/>
              <w:autoSpaceDN w:val="0"/>
              <w:adjustRightInd w:val="0"/>
              <w:spacing w:line="240" w:lineRule="auto"/>
              <w:rPr>
                <w:rFonts w:asciiTheme="majorHAnsi" w:hAnsiTheme="majorHAnsi" w:cstheme="minorHAnsi"/>
                <w:sz w:val="22"/>
                <w:szCs w:val="22"/>
              </w:rPr>
            </w:pPr>
            <w:r w:rsidRPr="002957B1">
              <w:rPr>
                <w:rFonts w:asciiTheme="majorHAnsi" w:hAnsiTheme="majorHAnsi" w:cstheme="minorHAnsi"/>
                <w:sz w:val="22"/>
                <w:szCs w:val="22"/>
                <w:lang w:val="it-IT"/>
              </w:rPr>
              <w:t xml:space="preserve">  </w:t>
            </w:r>
            <w:r w:rsidR="00C66D4B" w:rsidRPr="002957B1">
              <w:rPr>
                <w:rFonts w:asciiTheme="majorHAnsi" w:hAnsiTheme="majorHAnsi" w:cstheme="minorHAnsi"/>
                <w:sz w:val="22"/>
                <w:szCs w:val="22"/>
                <w:lang w:val="it-IT"/>
              </w:rPr>
              <w:t xml:space="preserve">  </w:t>
            </w:r>
            <w:r w:rsidRPr="002957B1">
              <w:rPr>
                <w:rFonts w:asciiTheme="majorHAnsi" w:hAnsiTheme="majorHAnsi" w:cstheme="minorHAnsi"/>
                <w:sz w:val="22"/>
                <w:szCs w:val="22"/>
                <w:lang w:val="it-IT"/>
              </w:rPr>
              <w:t xml:space="preserve"> </w:t>
            </w:r>
            <w:r w:rsidR="00C66D4B" w:rsidRPr="002957B1">
              <w:rPr>
                <w:rFonts w:asciiTheme="majorHAnsi" w:hAnsiTheme="majorHAnsi"/>
                <w:bCs/>
                <w:sz w:val="22"/>
                <w:szCs w:val="22"/>
                <w:lang w:val="it-IT"/>
              </w:rPr>
              <w:t>[</w:t>
            </w:r>
            <w:r w:rsidR="00261AD7" w:rsidRPr="002957B1">
              <w:rPr>
                <w:rFonts w:asciiTheme="majorHAnsi" w:hAnsiTheme="majorHAnsi"/>
                <w:bCs/>
                <w:sz w:val="22"/>
                <w:szCs w:val="22"/>
                <w:lang w:val="it-IT"/>
              </w:rPr>
              <w:t>1</w:t>
            </w:r>
            <w:r w:rsidR="00C66D4B" w:rsidRPr="002957B1">
              <w:rPr>
                <w:rFonts w:asciiTheme="majorHAnsi" w:hAnsiTheme="majorHAnsi"/>
                <w:bCs/>
                <w:sz w:val="22"/>
                <w:szCs w:val="22"/>
                <w:lang w:val="it-IT"/>
              </w:rPr>
              <w:t>]</w:t>
            </w:r>
            <w:r w:rsidR="00C66D4B" w:rsidRPr="002957B1">
              <w:rPr>
                <w:rFonts w:asciiTheme="majorHAnsi" w:hAnsiTheme="majorHAnsi"/>
                <w:b/>
                <w:bCs/>
                <w:sz w:val="22"/>
                <w:szCs w:val="22"/>
                <w:lang w:val="it-IT"/>
              </w:rPr>
              <w:t xml:space="preserve"> </w:t>
            </w:r>
            <w:r w:rsidR="00261AD7" w:rsidRPr="002957B1">
              <w:rPr>
                <w:rFonts w:asciiTheme="majorHAnsi" w:hAnsiTheme="majorHAnsi"/>
                <w:b/>
                <w:bCs/>
                <w:sz w:val="22"/>
                <w:szCs w:val="22"/>
                <w:lang w:val="it-IT"/>
              </w:rPr>
              <w:t xml:space="preserve">  </w:t>
            </w:r>
            <w:r w:rsidR="00261AD7" w:rsidRPr="002957B1">
              <w:rPr>
                <w:rFonts w:asciiTheme="majorHAnsi" w:hAnsiTheme="majorHAnsi" w:cstheme="minorHAnsi"/>
                <w:sz w:val="22"/>
                <w:szCs w:val="22"/>
                <w:lang w:val="it-IT"/>
              </w:rPr>
              <w:t xml:space="preserve">Probabiliteti dhe statistika e zbatuar.    </w:t>
            </w:r>
            <w:r w:rsidR="00261AD7" w:rsidRPr="002957B1">
              <w:rPr>
                <w:rFonts w:asciiTheme="majorHAnsi" w:hAnsiTheme="majorHAnsi" w:cstheme="minorHAnsi"/>
                <w:sz w:val="22"/>
                <w:szCs w:val="22"/>
              </w:rPr>
              <w:t>Llukan Puka</w:t>
            </w:r>
            <w:r w:rsidR="002B4584">
              <w:rPr>
                <w:rFonts w:asciiTheme="majorHAnsi" w:hAnsiTheme="majorHAnsi" w:cstheme="minorHAnsi"/>
                <w:sz w:val="22"/>
                <w:szCs w:val="22"/>
              </w:rPr>
              <w:t xml:space="preserve"> 2004</w:t>
            </w:r>
          </w:p>
          <w:p w:rsidR="00D4681F" w:rsidRPr="002957B1" w:rsidRDefault="00261AD7" w:rsidP="002B4584">
            <w:pPr>
              <w:suppressAutoHyphens w:val="0"/>
              <w:autoSpaceDE w:val="0"/>
              <w:autoSpaceDN w:val="0"/>
              <w:adjustRightInd w:val="0"/>
              <w:spacing w:line="240" w:lineRule="auto"/>
              <w:rPr>
                <w:rFonts w:asciiTheme="majorHAnsi" w:eastAsiaTheme="minorHAnsi" w:hAnsiTheme="majorHAnsi" w:cstheme="minorHAnsi"/>
                <w:sz w:val="22"/>
                <w:szCs w:val="22"/>
                <w:lang w:val="it-IT"/>
              </w:rPr>
            </w:pPr>
            <w:r w:rsidRPr="002957B1">
              <w:rPr>
                <w:rFonts w:asciiTheme="majorHAnsi" w:hAnsiTheme="majorHAnsi" w:cstheme="minorHAnsi"/>
                <w:sz w:val="22"/>
                <w:szCs w:val="22"/>
              </w:rPr>
              <w:t xml:space="preserve">     </w:t>
            </w:r>
            <w:r w:rsidRPr="002957B1">
              <w:rPr>
                <w:rFonts w:asciiTheme="majorHAnsi" w:hAnsiTheme="majorHAnsi"/>
                <w:bCs/>
                <w:sz w:val="22"/>
                <w:szCs w:val="22"/>
              </w:rPr>
              <w:t>[2]</w:t>
            </w:r>
            <w:r w:rsidRPr="002957B1">
              <w:rPr>
                <w:rFonts w:asciiTheme="majorHAnsi" w:hAnsiTheme="majorHAnsi"/>
                <w:b/>
                <w:bCs/>
                <w:sz w:val="22"/>
                <w:szCs w:val="22"/>
              </w:rPr>
              <w:t xml:space="preserve">  </w:t>
            </w:r>
            <w:r w:rsidRPr="002957B1">
              <w:rPr>
                <w:rFonts w:asciiTheme="majorHAnsi" w:eastAsiaTheme="minorHAnsi" w:hAnsiTheme="majorHAnsi" w:cstheme="minorHAnsi"/>
                <w:sz w:val="22"/>
                <w:szCs w:val="22"/>
              </w:rPr>
              <w:t xml:space="preserve">Applied Statisticsand   Probability .    </w:t>
            </w:r>
            <w:r w:rsidRPr="002957B1">
              <w:rPr>
                <w:rFonts w:asciiTheme="majorHAnsi" w:eastAsiaTheme="minorHAnsi" w:hAnsiTheme="majorHAnsi" w:cstheme="minorHAnsi"/>
                <w:sz w:val="22"/>
                <w:szCs w:val="22"/>
                <w:lang w:val="it-IT"/>
              </w:rPr>
              <w:t>Douglas C. Montgomery</w:t>
            </w:r>
          </w:p>
          <w:p w:rsidR="00261AD7" w:rsidRPr="002957B1" w:rsidRDefault="00261AD7" w:rsidP="002B4584">
            <w:pPr>
              <w:suppressAutoHyphens w:val="0"/>
              <w:autoSpaceDE w:val="0"/>
              <w:autoSpaceDN w:val="0"/>
              <w:adjustRightInd w:val="0"/>
              <w:spacing w:line="240" w:lineRule="auto"/>
              <w:rPr>
                <w:rFonts w:asciiTheme="majorHAnsi" w:hAnsiTheme="majorHAnsi" w:cstheme="minorHAnsi"/>
                <w:sz w:val="22"/>
                <w:szCs w:val="22"/>
                <w:lang w:val="it-IT"/>
              </w:rPr>
            </w:pPr>
            <w:r w:rsidRPr="002957B1">
              <w:rPr>
                <w:rFonts w:asciiTheme="majorHAnsi" w:hAnsiTheme="majorHAnsi"/>
                <w:bCs/>
                <w:sz w:val="22"/>
                <w:szCs w:val="22"/>
                <w:lang w:val="it-IT"/>
              </w:rPr>
              <w:t xml:space="preserve">     [3]</w:t>
            </w:r>
            <w:r w:rsidRPr="002957B1">
              <w:rPr>
                <w:rFonts w:asciiTheme="majorHAnsi" w:hAnsiTheme="majorHAnsi"/>
                <w:b/>
                <w:bCs/>
                <w:sz w:val="22"/>
                <w:szCs w:val="22"/>
                <w:lang w:val="it-IT"/>
              </w:rPr>
              <w:t xml:space="preserve">  </w:t>
            </w:r>
            <w:r w:rsidRPr="002957B1">
              <w:rPr>
                <w:rFonts w:asciiTheme="majorHAnsi" w:hAnsiTheme="majorHAnsi" w:cstheme="minorHAnsi"/>
                <w:sz w:val="22"/>
                <w:szCs w:val="22"/>
                <w:lang w:val="it-IT"/>
              </w:rPr>
              <w:t>Teoria e probabilitetit dhe  statistika  matematike. Omer  Stringa , Sh.  Shehu</w:t>
            </w:r>
            <w:r w:rsidR="002B4584">
              <w:rPr>
                <w:rFonts w:asciiTheme="majorHAnsi" w:hAnsiTheme="majorHAnsi" w:cstheme="minorHAnsi"/>
                <w:sz w:val="22"/>
                <w:szCs w:val="22"/>
                <w:lang w:val="it-IT"/>
              </w:rPr>
              <w:t xml:space="preserve"> </w:t>
            </w:r>
          </w:p>
          <w:p w:rsidR="00D4681F" w:rsidRPr="002957B1" w:rsidRDefault="00D4681F" w:rsidP="002B4584">
            <w:pPr>
              <w:suppressAutoHyphens w:val="0"/>
              <w:spacing w:after="200" w:line="240" w:lineRule="auto"/>
              <w:contextualSpacing/>
              <w:rPr>
                <w:rFonts w:asciiTheme="majorHAnsi" w:hAnsiTheme="majorHAnsi"/>
                <w:sz w:val="22"/>
                <w:szCs w:val="22"/>
                <w:lang w:val="sq-AL" w:eastAsia="en-US"/>
              </w:rPr>
            </w:pPr>
            <w:r w:rsidRPr="002957B1">
              <w:rPr>
                <w:rFonts w:asciiTheme="majorHAnsi" w:hAnsiTheme="majorHAnsi"/>
                <w:sz w:val="22"/>
                <w:szCs w:val="22"/>
                <w:lang w:val="sq-AL" w:eastAsia="en-US"/>
              </w:rPr>
              <w:t xml:space="preserve"> </w:t>
            </w:r>
            <w:r w:rsidRPr="002957B1">
              <w:rPr>
                <w:rFonts w:asciiTheme="majorHAnsi" w:hAnsiTheme="majorHAnsi"/>
                <w:sz w:val="22"/>
                <w:szCs w:val="22"/>
                <w:lang w:val="it-IT"/>
              </w:rPr>
              <w:t xml:space="preserve">    </w:t>
            </w:r>
            <w:r w:rsidRPr="002957B1">
              <w:rPr>
                <w:rFonts w:asciiTheme="majorHAnsi" w:hAnsiTheme="majorHAnsi"/>
                <w:sz w:val="22"/>
                <w:szCs w:val="22"/>
                <w:lang w:val="sq-AL" w:eastAsia="en-US"/>
              </w:rPr>
              <w:t xml:space="preserve">   </w:t>
            </w:r>
          </w:p>
          <w:p w:rsidR="00D4681F" w:rsidRPr="002957B1" w:rsidRDefault="00D4681F" w:rsidP="002B4584">
            <w:pPr>
              <w:shd w:val="clear" w:color="auto" w:fill="FFFFFF"/>
              <w:spacing w:before="120" w:line="240" w:lineRule="exact"/>
              <w:jc w:val="both"/>
              <w:rPr>
                <w:rFonts w:asciiTheme="majorHAnsi" w:eastAsia="Calibri" w:hAnsiTheme="majorHAnsi" w:cs="Garamond"/>
                <w:b/>
                <w:bCs/>
                <w:sz w:val="22"/>
                <w:szCs w:val="22"/>
                <w:lang w:val="it-IT" w:eastAsia="en-US"/>
              </w:rPr>
            </w:pPr>
            <w:r w:rsidRPr="002957B1">
              <w:rPr>
                <w:rFonts w:asciiTheme="majorHAnsi" w:eastAsia="Calibri" w:hAnsiTheme="majorHAnsi" w:cs="Garamond"/>
                <w:b/>
                <w:bCs/>
                <w:sz w:val="22"/>
                <w:szCs w:val="22"/>
                <w:lang w:val="it-IT" w:eastAsia="en-US"/>
              </w:rPr>
              <w:t xml:space="preserve">VËREJTJE PËRFUNDIMTARE NGA PEDAGOGU I LËNDËS </w:t>
            </w:r>
          </w:p>
          <w:p w:rsidR="00D4681F" w:rsidRPr="002957B1" w:rsidRDefault="00D4681F" w:rsidP="002B4584">
            <w:pPr>
              <w:suppressAutoHyphens w:val="0"/>
              <w:spacing w:line="240" w:lineRule="auto"/>
              <w:jc w:val="both"/>
              <w:rPr>
                <w:rFonts w:asciiTheme="majorHAnsi" w:hAnsiTheme="majorHAnsi"/>
                <w:noProof/>
                <w:sz w:val="22"/>
                <w:szCs w:val="22"/>
                <w:lang w:val="sq-AL" w:eastAsia="en-US"/>
              </w:rPr>
            </w:pPr>
            <w:r w:rsidRPr="002957B1">
              <w:rPr>
                <w:rFonts w:asciiTheme="majorHAnsi" w:hAnsiTheme="majorHAnsi" w:cstheme="minorHAnsi"/>
                <w:noProof/>
                <w:sz w:val="22"/>
                <w:szCs w:val="22"/>
                <w:lang w:val="sq-AL" w:eastAsia="en-US"/>
              </w:rPr>
              <w:t>Vlerësimi me notë  bëhet në bazë të konvertimit të vlerësimit  total ne %, nota 5-10 progresivisht 41-100%.</w:t>
            </w:r>
            <w:r w:rsidRPr="002957B1">
              <w:rPr>
                <w:rFonts w:asciiTheme="majorHAnsi" w:hAnsiTheme="majorHAnsi" w:cstheme="minorHAnsi"/>
                <w:noProof/>
                <w:sz w:val="22"/>
                <w:szCs w:val="22"/>
                <w:lang w:val="sq-AL" w:eastAsia="en-US"/>
              </w:rPr>
              <w:tab/>
              <w:t xml:space="preserve">Studenti, që rezulton më pak se 75% frekuentim për periudhën që i përket   ҫdo provimi të pjesshem, periudhë  për të cilën do të testohet, nuk do të futet në provimin përkatës, do të  vlerësohet me M.  </w:t>
            </w:r>
            <w:r w:rsidRPr="002957B1">
              <w:rPr>
                <w:rFonts w:asciiTheme="majorHAnsi" w:hAnsiTheme="majorHAnsi"/>
                <w:noProof/>
                <w:sz w:val="22"/>
                <w:szCs w:val="22"/>
                <w:lang w:val="sq-AL" w:eastAsia="en-US"/>
              </w:rPr>
              <w:t xml:space="preserve">Për  riprovimet,   pamvaresisht   rezultatit  me  shkrim të  shikohet   mundësia e  pyeturit   me  gojë  për  konkludimin  e rezultatit   final,  meqë   pjesa  e frekuentimit  kosiderohet  e shlyer.  </w:t>
            </w:r>
            <w:r w:rsidRPr="002957B1">
              <w:rPr>
                <w:rFonts w:asciiTheme="majorHAnsi" w:hAnsiTheme="majorHAnsi" w:cstheme="minorHAnsi"/>
                <w:noProof/>
                <w:sz w:val="22"/>
                <w:szCs w:val="22"/>
                <w:lang w:val="sq-AL" w:eastAsia="en-US"/>
              </w:rPr>
              <w:t>Nëse studenti ka frekuentuar kursin,  por nuk par</w:t>
            </w:r>
            <w:r w:rsidRPr="002957B1">
              <w:rPr>
                <w:rFonts w:asciiTheme="majorHAnsi" w:hAnsiTheme="majorHAnsi"/>
                <w:sz w:val="22"/>
                <w:szCs w:val="22"/>
                <w:lang w:val="sq-AL"/>
              </w:rPr>
              <w:t>q</w:t>
            </w:r>
            <w:r w:rsidRPr="002957B1">
              <w:rPr>
                <w:rFonts w:asciiTheme="majorHAnsi" w:hAnsiTheme="majorHAnsi" w:cstheme="minorHAnsi"/>
                <w:noProof/>
                <w:sz w:val="22"/>
                <w:szCs w:val="22"/>
                <w:lang w:val="sq-AL" w:eastAsia="en-US"/>
              </w:rPr>
              <w:t>itet në provimin e radhës vlerësohet NP (Nuk u Paraqit).</w:t>
            </w:r>
            <w:r w:rsidRPr="002957B1">
              <w:rPr>
                <w:rFonts w:asciiTheme="majorHAnsi" w:hAnsiTheme="majorHAnsi"/>
                <w:noProof/>
                <w:sz w:val="22"/>
                <w:szCs w:val="22"/>
                <w:lang w:val="sq-AL" w:eastAsia="en-US"/>
              </w:rPr>
              <w:t xml:space="preserve"> </w:t>
            </w:r>
          </w:p>
          <w:p w:rsidR="001E1CB4" w:rsidRPr="002957B1" w:rsidRDefault="001E1CB4" w:rsidP="002B4584">
            <w:pPr>
              <w:spacing w:line="240" w:lineRule="auto"/>
              <w:jc w:val="both"/>
              <w:rPr>
                <w:rFonts w:asciiTheme="majorHAnsi" w:hAnsiTheme="majorHAnsi" w:cstheme="minorHAnsi"/>
                <w:b/>
                <w:sz w:val="22"/>
                <w:szCs w:val="22"/>
                <w:lang w:val="sq-AL"/>
              </w:rPr>
            </w:pPr>
            <w:r w:rsidRPr="002957B1">
              <w:rPr>
                <w:rFonts w:asciiTheme="majorHAnsi" w:hAnsiTheme="majorHAnsi" w:cstheme="minorHAnsi"/>
                <w:b/>
                <w:sz w:val="22"/>
                <w:szCs w:val="22"/>
                <w:lang w:val="sq-AL"/>
              </w:rPr>
              <w:t xml:space="preserve">Komunikimi: </w:t>
            </w:r>
          </w:p>
          <w:p w:rsidR="001E1CB4" w:rsidRPr="002957B1" w:rsidRDefault="001E1CB4" w:rsidP="002B4584">
            <w:pPr>
              <w:spacing w:line="240" w:lineRule="auto"/>
              <w:jc w:val="both"/>
              <w:rPr>
                <w:rFonts w:asciiTheme="majorHAnsi" w:hAnsiTheme="majorHAnsi" w:cstheme="minorHAnsi"/>
                <w:sz w:val="22"/>
                <w:szCs w:val="22"/>
                <w:lang w:val="sq-AL"/>
              </w:rPr>
            </w:pPr>
            <w:r w:rsidRPr="002957B1">
              <w:rPr>
                <w:rFonts w:asciiTheme="majorHAnsi" w:hAnsiTheme="majorHAnsi" w:cstheme="minorHAnsi"/>
                <w:sz w:val="22"/>
                <w:szCs w:val="22"/>
                <w:lang w:val="sq-AL"/>
              </w:rPr>
              <w:t xml:space="preserve">N.q.s. ju keni ndonjë problem apo pyetje, ju lutem dërgoni e-mail me subjektin “MAT 226”. </w:t>
            </w:r>
          </w:p>
          <w:p w:rsidR="001E1CB4" w:rsidRPr="002957B1" w:rsidRDefault="001E1CB4" w:rsidP="002B4584">
            <w:pPr>
              <w:spacing w:line="240" w:lineRule="auto"/>
              <w:jc w:val="both"/>
              <w:rPr>
                <w:rFonts w:asciiTheme="majorHAnsi" w:hAnsiTheme="majorHAnsi" w:cstheme="minorHAnsi"/>
                <w:sz w:val="22"/>
                <w:szCs w:val="22"/>
                <w:lang w:val="sq-AL"/>
              </w:rPr>
            </w:pPr>
            <w:r w:rsidRPr="002957B1">
              <w:rPr>
                <w:rFonts w:asciiTheme="majorHAnsi" w:hAnsiTheme="majorHAnsi" w:cstheme="minorHAnsi"/>
                <w:sz w:val="22"/>
                <w:szCs w:val="22"/>
                <w:lang w:val="sq-AL"/>
              </w:rPr>
              <w:t xml:space="preserve">  E-mail mund të zgjasë disa ditë për t’ju kthyer përgjigje.  Shkruani subjektin “MAT 226”. Urgjent” n.q.s problemi juaj është urgjent dhe nuk mund të presë. </w:t>
            </w:r>
            <w:r w:rsidRPr="002957B1">
              <w:rPr>
                <w:rFonts w:asciiTheme="majorHAnsi" w:hAnsiTheme="majorHAnsi" w:cstheme="minorHAnsi"/>
                <w:sz w:val="22"/>
                <w:szCs w:val="22"/>
                <w:lang w:val="fr-BE"/>
              </w:rPr>
              <w:t xml:space="preserve">Studentet jane te lutur te mos dërgojnë e-mail që ka lidhje me kursin pa subjektin:  </w:t>
            </w:r>
            <w:r w:rsidRPr="002957B1">
              <w:rPr>
                <w:rFonts w:asciiTheme="majorHAnsi" w:hAnsiTheme="majorHAnsi" w:cstheme="minorHAnsi"/>
                <w:sz w:val="22"/>
                <w:szCs w:val="22"/>
                <w:lang w:val="sq-AL"/>
              </w:rPr>
              <w:t xml:space="preserve">“MAT 226”. Përpara se studentet të bëjnë një pyetje, të sigurohen se këtë informacion nuk e kanë gjetur në faqen zyrtare të internetit të UV. Studentët janë të lutur të mos drejtojnë nëpërmjet email-it pyetje rreth përmbajtjes së kursit, pasi pyetjeve të tilla është mirë tu jepet përgjigje në auditor, në praninë e një masë të gjerë studentësh. </w:t>
            </w:r>
          </w:p>
          <w:p w:rsidR="001E1CB4" w:rsidRPr="002957B1" w:rsidRDefault="001E1CB4" w:rsidP="002B4584">
            <w:pPr>
              <w:suppressAutoHyphens w:val="0"/>
              <w:spacing w:line="240" w:lineRule="auto"/>
              <w:jc w:val="both"/>
              <w:rPr>
                <w:rFonts w:asciiTheme="majorHAnsi" w:hAnsiTheme="majorHAnsi"/>
                <w:noProof/>
                <w:sz w:val="22"/>
                <w:szCs w:val="22"/>
                <w:lang w:val="sq-AL" w:eastAsia="en-US"/>
              </w:rPr>
            </w:pPr>
          </w:p>
          <w:p w:rsidR="001E1CB4" w:rsidRPr="002957B1" w:rsidRDefault="001E1CB4" w:rsidP="002B4584">
            <w:pPr>
              <w:suppressAutoHyphens w:val="0"/>
              <w:spacing w:line="240" w:lineRule="auto"/>
              <w:jc w:val="both"/>
              <w:rPr>
                <w:rFonts w:asciiTheme="majorHAnsi" w:hAnsiTheme="majorHAnsi"/>
                <w:noProof/>
                <w:sz w:val="22"/>
                <w:szCs w:val="22"/>
                <w:lang w:val="sq-AL" w:eastAsia="en-US"/>
              </w:rPr>
            </w:pPr>
          </w:p>
        </w:tc>
      </w:tr>
    </w:tbl>
    <w:p w:rsidR="00D4681F" w:rsidRPr="002957B1" w:rsidRDefault="00D4681F" w:rsidP="00D4681F">
      <w:pPr>
        <w:spacing w:line="240" w:lineRule="auto"/>
        <w:rPr>
          <w:rFonts w:asciiTheme="majorHAnsi" w:hAnsiTheme="majorHAnsi" w:cstheme="minorHAnsi"/>
          <w:bCs/>
          <w:sz w:val="22"/>
          <w:szCs w:val="22"/>
          <w:lang w:val="sq-AL"/>
        </w:rPr>
      </w:pPr>
    </w:p>
    <w:p w:rsidR="00D4681F" w:rsidRPr="002957B1" w:rsidRDefault="00D4681F" w:rsidP="00D4681F">
      <w:pPr>
        <w:suppressAutoHyphens w:val="0"/>
        <w:autoSpaceDE w:val="0"/>
        <w:autoSpaceDN w:val="0"/>
        <w:adjustRightInd w:val="0"/>
        <w:spacing w:line="240" w:lineRule="auto"/>
        <w:rPr>
          <w:rFonts w:asciiTheme="majorHAnsi" w:eastAsia="Calibri" w:hAnsiTheme="majorHAnsi" w:cs="URWPalladioL-Bold"/>
          <w:b/>
          <w:bCs/>
          <w:sz w:val="22"/>
          <w:szCs w:val="22"/>
          <w:lang w:val="sq-AL" w:eastAsia="en-US"/>
        </w:rPr>
      </w:pPr>
    </w:p>
    <w:p w:rsidR="00241DDD" w:rsidRPr="002957B1" w:rsidRDefault="00241DDD">
      <w:pPr>
        <w:rPr>
          <w:rFonts w:asciiTheme="majorHAnsi" w:hAnsiTheme="majorHAnsi"/>
          <w:sz w:val="22"/>
          <w:szCs w:val="22"/>
          <w:lang w:val="sq-AL"/>
        </w:rPr>
      </w:pPr>
    </w:p>
    <w:sectPr w:rsidR="00241DDD" w:rsidRPr="002957B1" w:rsidSect="00996168">
      <w:headerReference w:type="default" r:id="rId8"/>
      <w:footerReference w:type="default" r:id="rId9"/>
      <w:pgSz w:w="11906" w:h="16838"/>
      <w:pgMar w:top="1080" w:right="1106" w:bottom="10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6A6" w:rsidRDefault="003566A6" w:rsidP="00F0268E">
      <w:pPr>
        <w:spacing w:line="240" w:lineRule="auto"/>
      </w:pPr>
      <w:r>
        <w:separator/>
      </w:r>
    </w:p>
  </w:endnote>
  <w:endnote w:type="continuationSeparator" w:id="1">
    <w:p w:rsidR="003566A6" w:rsidRDefault="003566A6" w:rsidP="00F026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RWPalladioL-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57502"/>
      <w:docPartObj>
        <w:docPartGallery w:val="Page Numbers (Bottom of Page)"/>
        <w:docPartUnique/>
      </w:docPartObj>
    </w:sdtPr>
    <w:sdtContent>
      <w:p w:rsidR="002957B1" w:rsidRDefault="00713576">
        <w:pPr>
          <w:pStyle w:val="Footer"/>
          <w:jc w:val="center"/>
        </w:pPr>
        <w:fldSimple w:instr=" PAGE   \* MERGEFORMAT ">
          <w:r w:rsidR="00B17D70">
            <w:rPr>
              <w:noProof/>
            </w:rPr>
            <w:t>3</w:t>
          </w:r>
        </w:fldSimple>
      </w:p>
    </w:sdtContent>
  </w:sdt>
  <w:p w:rsidR="00F06763" w:rsidRDefault="003566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6A6" w:rsidRDefault="003566A6" w:rsidP="00F0268E">
      <w:pPr>
        <w:spacing w:line="240" w:lineRule="auto"/>
      </w:pPr>
      <w:r>
        <w:separator/>
      </w:r>
    </w:p>
  </w:footnote>
  <w:footnote w:type="continuationSeparator" w:id="1">
    <w:p w:rsidR="003566A6" w:rsidRDefault="003566A6" w:rsidP="00F026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132" w:rsidRDefault="00594FB4">
    <w:pPr>
      <w:pStyle w:val="Header"/>
    </w:pPr>
    <w:r w:rsidRPr="00594FB4">
      <w:rPr>
        <w:noProof/>
        <w:lang w:eastAsia="en-US"/>
      </w:rPr>
      <w:drawing>
        <wp:anchor distT="0" distB="0" distL="114300" distR="114300" simplePos="0" relativeHeight="251661312" behindDoc="1" locked="0" layoutInCell="1" allowOverlap="1">
          <wp:simplePos x="0" y="0"/>
          <wp:positionH relativeFrom="column">
            <wp:posOffset>5143500</wp:posOffset>
          </wp:positionH>
          <wp:positionV relativeFrom="paragraph">
            <wp:posOffset>-249555</wp:posOffset>
          </wp:positionV>
          <wp:extent cx="1085850" cy="1038225"/>
          <wp:effectExtent l="19050" t="0" r="0" b="0"/>
          <wp:wrapNone/>
          <wp:docPr id="7" name="Picture 7" descr="LOGO UV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UV 201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5850" cy="1038225"/>
                  </a:xfrm>
                  <a:prstGeom prst="rect">
                    <a:avLst/>
                  </a:prstGeom>
                  <a:noFill/>
                  <a:ln>
                    <a:noFill/>
                  </a:ln>
                </pic:spPr>
              </pic:pic>
            </a:graphicData>
          </a:graphic>
        </wp:anchor>
      </w:drawing>
    </w:r>
  </w:p>
  <w:p w:rsidR="00594FB4" w:rsidRDefault="00594FB4">
    <w:pPr>
      <w:pStyle w:val="Header"/>
    </w:pPr>
  </w:p>
  <w:p w:rsidR="00594FB4" w:rsidRDefault="00594FB4">
    <w:pPr>
      <w:pStyle w:val="Header"/>
    </w:pPr>
  </w:p>
  <w:p w:rsidR="00594FB4" w:rsidRDefault="00594FB4">
    <w:pPr>
      <w:pStyle w:val="Header"/>
    </w:pPr>
  </w:p>
  <w:p w:rsidR="00594FB4" w:rsidRPr="00A458B7" w:rsidRDefault="00594FB4" w:rsidP="00594FB4">
    <w:pPr>
      <w:spacing w:line="240" w:lineRule="auto"/>
      <w:rPr>
        <w:rFonts w:eastAsia="MS PGothic"/>
        <w:b/>
        <w:lang w:val="it-IT"/>
      </w:rPr>
    </w:pPr>
    <w:r>
      <w:rPr>
        <w:rFonts w:eastAsia="MS PGothic"/>
        <w:b/>
        <w:lang w:val="it-IT"/>
      </w:rPr>
      <w:t xml:space="preserve">                                 </w:t>
    </w:r>
    <w:r w:rsidRPr="00A458B7">
      <w:rPr>
        <w:rFonts w:eastAsia="MS PGothic"/>
        <w:b/>
        <w:lang w:val="it-IT"/>
      </w:rPr>
      <w:t xml:space="preserve">UNIVERSITETI </w:t>
    </w:r>
    <w:r w:rsidRPr="00AB096B">
      <w:rPr>
        <w:rFonts w:eastAsia="MS PGothic"/>
        <w:b/>
        <w:lang w:val="it-IT"/>
      </w:rPr>
      <w:t>“ISMAIL QEMALI” VLORË</w:t>
    </w:r>
  </w:p>
  <w:p w:rsidR="00594FB4" w:rsidRPr="00AB096B" w:rsidRDefault="00594FB4" w:rsidP="00594FB4">
    <w:pPr>
      <w:pStyle w:val="Header"/>
      <w:tabs>
        <w:tab w:val="left" w:pos="201"/>
        <w:tab w:val="center" w:pos="4513"/>
      </w:tabs>
      <w:jc w:val="center"/>
      <w:rPr>
        <w:b/>
        <w:lang w:val="it-IT"/>
      </w:rPr>
    </w:pPr>
    <w:r w:rsidRPr="00AB096B">
      <w:rPr>
        <w:b/>
        <w:lang w:val="it-IT"/>
      </w:rPr>
      <w:t>FAKULTETI I SHKENCAVE TEKNIKE</w:t>
    </w:r>
  </w:p>
  <w:p w:rsidR="00F06763" w:rsidRPr="00253849" w:rsidRDefault="003566A6">
    <w:pPr>
      <w:pStyle w:val="Header"/>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E4D8F"/>
    <w:multiLevelType w:val="hybridMultilevel"/>
    <w:tmpl w:val="F3324C5A"/>
    <w:lvl w:ilvl="0" w:tplc="5754B5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297ED2"/>
    <w:multiLevelType w:val="hybridMultilevel"/>
    <w:tmpl w:val="8B8E2E00"/>
    <w:lvl w:ilvl="0" w:tplc="2BB4E764">
      <w:start w:val="1"/>
      <w:numFmt w:val="decimal"/>
      <w:lvlText w:val="%1"/>
      <w:lvlJc w:val="left"/>
      <w:pPr>
        <w:ind w:left="720" w:hanging="360"/>
      </w:pPr>
      <w:rPr>
        <w:rFonts w:ascii="URWPalladioL-Bold" w:eastAsia="Calibri" w:hAnsi="URWPalladioL-Bold" w:cs="URWPalladioL-Bold"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3F0410"/>
    <w:multiLevelType w:val="hybridMultilevel"/>
    <w:tmpl w:val="AB7C3234"/>
    <w:lvl w:ilvl="0" w:tplc="F1142DE2">
      <w:start w:val="1"/>
      <w:numFmt w:val="decimal"/>
      <w:lvlText w:val="%1."/>
      <w:lvlJc w:val="left"/>
      <w:pPr>
        <w:ind w:left="720" w:hanging="360"/>
      </w:pPr>
      <w:rPr>
        <w:rFonts w:asciiTheme="majorHAnsi" w:hAnsiTheme="majorHAnsi" w:cstheme="minorHAnsi"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4681F"/>
    <w:rsid w:val="00044313"/>
    <w:rsid w:val="00137296"/>
    <w:rsid w:val="00173D15"/>
    <w:rsid w:val="001A5CE8"/>
    <w:rsid w:val="001E1CB4"/>
    <w:rsid w:val="001E4281"/>
    <w:rsid w:val="00202E49"/>
    <w:rsid w:val="0021167B"/>
    <w:rsid w:val="00241DDD"/>
    <w:rsid w:val="00253849"/>
    <w:rsid w:val="00261AD7"/>
    <w:rsid w:val="00270F7F"/>
    <w:rsid w:val="00287031"/>
    <w:rsid w:val="002957B1"/>
    <w:rsid w:val="002A1453"/>
    <w:rsid w:val="002B4584"/>
    <w:rsid w:val="003566A6"/>
    <w:rsid w:val="00581474"/>
    <w:rsid w:val="00581857"/>
    <w:rsid w:val="00594FB4"/>
    <w:rsid w:val="005F4435"/>
    <w:rsid w:val="00645B24"/>
    <w:rsid w:val="00691D88"/>
    <w:rsid w:val="006C4F4F"/>
    <w:rsid w:val="006D6DA3"/>
    <w:rsid w:val="00705FAC"/>
    <w:rsid w:val="00713576"/>
    <w:rsid w:val="007228AB"/>
    <w:rsid w:val="00756E24"/>
    <w:rsid w:val="00766448"/>
    <w:rsid w:val="007764B7"/>
    <w:rsid w:val="00856BB6"/>
    <w:rsid w:val="00940409"/>
    <w:rsid w:val="00966FFC"/>
    <w:rsid w:val="00980540"/>
    <w:rsid w:val="00A10BE1"/>
    <w:rsid w:val="00A45663"/>
    <w:rsid w:val="00A45FAD"/>
    <w:rsid w:val="00A52F44"/>
    <w:rsid w:val="00A836B2"/>
    <w:rsid w:val="00AB096B"/>
    <w:rsid w:val="00B17D70"/>
    <w:rsid w:val="00C61A5C"/>
    <w:rsid w:val="00C66D4B"/>
    <w:rsid w:val="00CC677A"/>
    <w:rsid w:val="00D037D1"/>
    <w:rsid w:val="00D323AC"/>
    <w:rsid w:val="00D4681F"/>
    <w:rsid w:val="00DE6CEB"/>
    <w:rsid w:val="00E63ED6"/>
    <w:rsid w:val="00E66147"/>
    <w:rsid w:val="00EA37B4"/>
    <w:rsid w:val="00EE29DB"/>
    <w:rsid w:val="00F0268E"/>
    <w:rsid w:val="00F25F58"/>
    <w:rsid w:val="00F81E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81F"/>
    <w:pPr>
      <w:suppressAutoHyphens/>
      <w:spacing w:after="0" w:line="36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81F"/>
    <w:pPr>
      <w:widowControl w:val="0"/>
      <w:suppressAutoHyphens w:val="0"/>
      <w:adjustRightInd w:val="0"/>
      <w:spacing w:after="200" w:line="276" w:lineRule="auto"/>
      <w:ind w:left="720"/>
      <w:contextualSpacing/>
      <w:jc w:val="both"/>
      <w:textAlignment w:val="baseline"/>
    </w:pPr>
    <w:rPr>
      <w:rFonts w:ascii="Calibri" w:eastAsia="Calibri" w:hAnsi="Calibri"/>
      <w:sz w:val="22"/>
      <w:szCs w:val="22"/>
      <w:lang w:eastAsia="en-US"/>
    </w:rPr>
  </w:style>
  <w:style w:type="paragraph" w:customStyle="1" w:styleId="Style-14">
    <w:name w:val="Style-14"/>
    <w:rsid w:val="00D4681F"/>
    <w:pPr>
      <w:spacing w:after="0" w:line="240" w:lineRule="auto"/>
    </w:pPr>
    <w:rPr>
      <w:rFonts w:ascii="Times New Roman" w:eastAsia="Times New Roman" w:hAnsi="Times New Roman" w:cs="Times New Roman"/>
      <w:sz w:val="20"/>
      <w:szCs w:val="20"/>
    </w:rPr>
  </w:style>
  <w:style w:type="character" w:customStyle="1" w:styleId="longtext">
    <w:name w:val="long_text"/>
    <w:basedOn w:val="DefaultParagraphFont"/>
    <w:rsid w:val="00D4681F"/>
  </w:style>
  <w:style w:type="paragraph" w:styleId="Header">
    <w:name w:val="header"/>
    <w:basedOn w:val="Normal"/>
    <w:link w:val="HeaderChar"/>
    <w:uiPriority w:val="99"/>
    <w:unhideWhenUsed/>
    <w:rsid w:val="00D4681F"/>
    <w:pPr>
      <w:tabs>
        <w:tab w:val="center" w:pos="4680"/>
        <w:tab w:val="right" w:pos="9360"/>
      </w:tabs>
      <w:spacing w:line="240" w:lineRule="auto"/>
    </w:pPr>
  </w:style>
  <w:style w:type="character" w:customStyle="1" w:styleId="HeaderChar">
    <w:name w:val="Header Char"/>
    <w:basedOn w:val="DefaultParagraphFont"/>
    <w:link w:val="Header"/>
    <w:uiPriority w:val="99"/>
    <w:rsid w:val="00D4681F"/>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D4681F"/>
    <w:pPr>
      <w:tabs>
        <w:tab w:val="center" w:pos="4680"/>
        <w:tab w:val="right" w:pos="9360"/>
      </w:tabs>
      <w:spacing w:line="240" w:lineRule="auto"/>
    </w:pPr>
  </w:style>
  <w:style w:type="character" w:customStyle="1" w:styleId="FooterChar">
    <w:name w:val="Footer Char"/>
    <w:basedOn w:val="DefaultParagraphFont"/>
    <w:link w:val="Footer"/>
    <w:uiPriority w:val="99"/>
    <w:rsid w:val="00D4681F"/>
    <w:rPr>
      <w:rFonts w:ascii="Times New Roman" w:eastAsia="Times New Roman" w:hAnsi="Times New Roman" w:cs="Times New Roman"/>
      <w:sz w:val="24"/>
      <w:szCs w:val="24"/>
      <w:lang w:eastAsia="ar-SA"/>
    </w:rPr>
  </w:style>
  <w:style w:type="character" w:styleId="Hyperlink">
    <w:name w:val="Hyperlink"/>
    <w:basedOn w:val="DefaultParagraphFont"/>
    <w:rsid w:val="00D4681F"/>
    <w:rPr>
      <w:rFonts w:ascii="Verdana" w:hAnsi="Verdana" w:hint="default"/>
      <w:color w:val="003399"/>
      <w:u w:val="single"/>
    </w:rPr>
  </w:style>
  <w:style w:type="table" w:styleId="TableGrid">
    <w:name w:val="Table Grid"/>
    <w:basedOn w:val="TableNormal"/>
    <w:uiPriority w:val="59"/>
    <w:rsid w:val="00D4681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81F"/>
    <w:pPr>
      <w:autoSpaceDE w:val="0"/>
      <w:autoSpaceDN w:val="0"/>
      <w:adjustRightInd w:val="0"/>
      <w:spacing w:after="0" w:line="240" w:lineRule="auto"/>
    </w:pPr>
    <w:rPr>
      <w:rFonts w:ascii="Garamond" w:eastAsia="Times New Roman"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uart.serdari@univlora.edu.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E-Store</cp:lastModifiedBy>
  <cp:revision>2</cp:revision>
  <cp:lastPrinted>2019-01-23T15:36:00Z</cp:lastPrinted>
  <dcterms:created xsi:type="dcterms:W3CDTF">2020-02-10T20:59:00Z</dcterms:created>
  <dcterms:modified xsi:type="dcterms:W3CDTF">2020-02-10T20:59:00Z</dcterms:modified>
</cp:coreProperties>
</file>